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1F02" w14:textId="73C297DC" w:rsidR="00FE4105" w:rsidRDefault="004C4A45" w:rsidP="008477BC">
      <w:pPr>
        <w:pStyle w:val="cvgsua"/>
        <w:spacing w:line="360" w:lineRule="auto"/>
        <w:jc w:val="center"/>
        <w:rPr>
          <w:color w:val="000000"/>
        </w:rPr>
      </w:pPr>
      <w:r>
        <w:rPr>
          <w:rFonts w:eastAsiaTheme="majorEastAsia"/>
          <w:b/>
          <w:bCs/>
          <w:noProof/>
          <w:color w:val="000000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71ACA2D6" wp14:editId="5E27D5BB">
            <wp:simplePos x="0" y="0"/>
            <wp:positionH relativeFrom="page">
              <wp:posOffset>16510</wp:posOffset>
            </wp:positionH>
            <wp:positionV relativeFrom="page">
              <wp:posOffset>0</wp:posOffset>
            </wp:positionV>
            <wp:extent cx="7541895" cy="10666730"/>
            <wp:effectExtent l="0" t="0" r="1905" b="1270"/>
            <wp:wrapNone/>
            <wp:docPr id="703594475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27D" w:rsidRPr="0062127D">
        <w:rPr>
          <w:rStyle w:val="oypena"/>
          <w:rFonts w:eastAsiaTheme="majorEastAsia"/>
          <w:b/>
          <w:bCs/>
          <w:color w:val="000000"/>
          <w:sz w:val="28"/>
          <w:szCs w:val="28"/>
        </w:rPr>
        <w:t>CONFIDENCIALIDADE MÉDICA EM PACIENTES PEDIÁTRICOS: O PONTO DE VISTA DOS PAIS OU RESPONSÁVEIS.</w:t>
      </w:r>
      <w:r w:rsidR="00FE4105">
        <w:rPr>
          <w:rStyle w:val="oypena"/>
          <w:rFonts w:eastAsiaTheme="majorEastAsia"/>
          <w:b/>
          <w:bCs/>
          <w:color w:val="000000"/>
        </w:rPr>
        <w:t xml:space="preserve"> </w:t>
      </w:r>
    </w:p>
    <w:p w14:paraId="38F2F7B7" w14:textId="2D859227" w:rsidR="00FE4105" w:rsidRPr="00582829" w:rsidRDefault="00FE4105" w:rsidP="00343BF1">
      <w:pPr>
        <w:pStyle w:val="cvgsua"/>
        <w:jc w:val="both"/>
        <w:rPr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INTRODUÇÃO</w:t>
      </w:r>
      <w:r>
        <w:rPr>
          <w:rStyle w:val="oypena"/>
          <w:rFonts w:eastAsiaTheme="majorEastAsia"/>
          <w:color w:val="000000"/>
        </w:rPr>
        <w:t>:</w:t>
      </w:r>
      <w:r w:rsidR="0062127D">
        <w:rPr>
          <w:rStyle w:val="oypena"/>
          <w:rFonts w:eastAsiaTheme="majorEastAsia"/>
          <w:color w:val="000000"/>
        </w:rPr>
        <w:t xml:space="preserve"> </w:t>
      </w:r>
      <w:r w:rsidR="0062127D" w:rsidRPr="0062127D">
        <w:rPr>
          <w:rStyle w:val="oypena"/>
          <w:rFonts w:eastAsiaTheme="majorEastAsia"/>
          <w:color w:val="000000"/>
        </w:rPr>
        <w:t>A confidencialidade</w:t>
      </w:r>
      <w:r w:rsidR="0062127D">
        <w:rPr>
          <w:rStyle w:val="oypena"/>
          <w:rFonts w:eastAsiaTheme="majorEastAsia"/>
          <w:color w:val="000000"/>
        </w:rPr>
        <w:t xml:space="preserve"> é</w:t>
      </w:r>
      <w:r w:rsidR="004669D6">
        <w:rPr>
          <w:rStyle w:val="oypena"/>
          <w:rFonts w:eastAsiaTheme="majorEastAsia"/>
          <w:color w:val="000000"/>
        </w:rPr>
        <w:t xml:space="preserve"> </w:t>
      </w:r>
      <w:r w:rsidR="00CD4403">
        <w:rPr>
          <w:rStyle w:val="oypena"/>
          <w:rFonts w:eastAsiaTheme="majorEastAsia"/>
          <w:color w:val="000000"/>
        </w:rPr>
        <w:t xml:space="preserve">um </w:t>
      </w:r>
      <w:r w:rsidR="00C2092E">
        <w:rPr>
          <w:rStyle w:val="oypena"/>
          <w:rFonts w:eastAsiaTheme="majorEastAsia"/>
          <w:color w:val="000000"/>
        </w:rPr>
        <w:t>elemento</w:t>
      </w:r>
      <w:r w:rsidR="00B06933">
        <w:rPr>
          <w:rStyle w:val="oypena"/>
          <w:rFonts w:eastAsiaTheme="majorEastAsia"/>
          <w:color w:val="000000"/>
        </w:rPr>
        <w:t xml:space="preserve"> </w:t>
      </w:r>
      <w:r w:rsidR="00CD4403">
        <w:rPr>
          <w:rStyle w:val="oypena"/>
          <w:rFonts w:eastAsiaTheme="majorEastAsia"/>
          <w:color w:val="000000"/>
        </w:rPr>
        <w:t xml:space="preserve">da </w:t>
      </w:r>
      <w:r w:rsidR="0062127D" w:rsidRPr="0062127D">
        <w:rPr>
          <w:rStyle w:val="oypena"/>
          <w:rFonts w:eastAsiaTheme="majorEastAsia"/>
          <w:color w:val="000000"/>
        </w:rPr>
        <w:t>ética médica</w:t>
      </w:r>
      <w:r w:rsidR="00CD4403">
        <w:rPr>
          <w:rStyle w:val="oypena"/>
          <w:rFonts w:eastAsiaTheme="majorEastAsia"/>
          <w:color w:val="000000"/>
        </w:rPr>
        <w:t xml:space="preserve"> </w:t>
      </w:r>
      <w:r w:rsidR="00B06933">
        <w:rPr>
          <w:rStyle w:val="oypena"/>
          <w:rFonts w:eastAsiaTheme="majorEastAsia"/>
          <w:color w:val="000000"/>
        </w:rPr>
        <w:t xml:space="preserve">essencial </w:t>
      </w:r>
      <w:r w:rsidR="0062127D" w:rsidRPr="0062127D">
        <w:rPr>
          <w:rStyle w:val="oypena"/>
          <w:rFonts w:eastAsiaTheme="majorEastAsia"/>
          <w:color w:val="000000"/>
        </w:rPr>
        <w:t xml:space="preserve">na consulta hospitalar, especialmente em pacientes </w:t>
      </w:r>
      <w:r w:rsidR="0062127D">
        <w:rPr>
          <w:rStyle w:val="oypena"/>
          <w:rFonts w:eastAsiaTheme="majorEastAsia"/>
          <w:color w:val="000000"/>
        </w:rPr>
        <w:t>pediátricos, para o estabelecimento de uma adequada relação médico-paciente.</w:t>
      </w:r>
      <w:r w:rsidR="00862530">
        <w:rPr>
          <w:rStyle w:val="oypena"/>
          <w:rFonts w:eastAsiaTheme="majorEastAsia"/>
          <w:color w:val="000000"/>
        </w:rPr>
        <w:t xml:space="preserve"> </w:t>
      </w:r>
      <w:r w:rsidR="00B57FBB">
        <w:rPr>
          <w:rStyle w:val="oypena"/>
          <w:rFonts w:eastAsiaTheme="majorEastAsia"/>
          <w:color w:val="000000"/>
        </w:rPr>
        <w:t xml:space="preserve">As diretrizes </w:t>
      </w:r>
      <w:r w:rsidR="00347AF1">
        <w:rPr>
          <w:rStyle w:val="oypena"/>
          <w:rFonts w:eastAsiaTheme="majorEastAsia"/>
          <w:color w:val="000000"/>
        </w:rPr>
        <w:t xml:space="preserve">em relação </w:t>
      </w:r>
      <w:r w:rsidR="001F6CCF">
        <w:rPr>
          <w:rStyle w:val="oypena"/>
          <w:rFonts w:eastAsiaTheme="majorEastAsia"/>
          <w:color w:val="000000"/>
        </w:rPr>
        <w:t xml:space="preserve">à saúde dos adolescentes </w:t>
      </w:r>
      <w:r w:rsidR="00E74A67">
        <w:rPr>
          <w:rStyle w:val="oypena"/>
          <w:rFonts w:eastAsiaTheme="majorEastAsia"/>
          <w:color w:val="000000"/>
        </w:rPr>
        <w:t xml:space="preserve">trazem </w:t>
      </w:r>
      <w:r w:rsidR="006D0B68">
        <w:rPr>
          <w:rStyle w:val="oypena"/>
          <w:rFonts w:eastAsiaTheme="majorEastAsia"/>
          <w:color w:val="000000"/>
        </w:rPr>
        <w:t>a</w:t>
      </w:r>
      <w:r w:rsidR="00E74A67">
        <w:rPr>
          <w:rStyle w:val="oypena"/>
          <w:rFonts w:eastAsiaTheme="majorEastAsia"/>
          <w:color w:val="000000"/>
        </w:rPr>
        <w:t xml:space="preserve"> necessidade</w:t>
      </w:r>
      <w:r w:rsidR="001471B0">
        <w:rPr>
          <w:rStyle w:val="oypena"/>
          <w:rFonts w:eastAsiaTheme="majorEastAsia"/>
          <w:color w:val="000000"/>
        </w:rPr>
        <w:t xml:space="preserve"> e a importância</w:t>
      </w:r>
      <w:r w:rsidR="00E74A67">
        <w:rPr>
          <w:rStyle w:val="oypena"/>
          <w:rFonts w:eastAsiaTheme="majorEastAsia"/>
          <w:color w:val="000000"/>
        </w:rPr>
        <w:t xml:space="preserve"> da confidencialidade</w:t>
      </w:r>
      <w:r w:rsidR="00A376FF">
        <w:rPr>
          <w:rStyle w:val="oypena"/>
          <w:rFonts w:eastAsiaTheme="majorEastAsia"/>
          <w:color w:val="000000"/>
        </w:rPr>
        <w:t xml:space="preserve"> no acompanhamento médico</w:t>
      </w:r>
      <w:r w:rsidR="00E74A67">
        <w:rPr>
          <w:rStyle w:val="oypena"/>
          <w:rFonts w:eastAsiaTheme="majorEastAsia"/>
          <w:color w:val="000000"/>
        </w:rPr>
        <w:t xml:space="preserve">. </w:t>
      </w:r>
      <w:r>
        <w:rPr>
          <w:rStyle w:val="oypena"/>
          <w:rFonts w:eastAsiaTheme="majorEastAsia"/>
          <w:b/>
          <w:bCs/>
          <w:color w:val="000000"/>
        </w:rPr>
        <w:t>OBJETIVO</w:t>
      </w:r>
      <w:r>
        <w:rPr>
          <w:rStyle w:val="oypena"/>
          <w:rFonts w:eastAsiaTheme="majorEastAsia"/>
          <w:color w:val="000000"/>
        </w:rPr>
        <w:t xml:space="preserve">: </w:t>
      </w:r>
      <w:r w:rsidR="008031B2">
        <w:rPr>
          <w:rStyle w:val="oypena"/>
          <w:rFonts w:eastAsiaTheme="majorEastAsia"/>
          <w:color w:val="000000"/>
        </w:rPr>
        <w:t>A</w:t>
      </w:r>
      <w:r w:rsidR="0062127D">
        <w:rPr>
          <w:rStyle w:val="oypena"/>
          <w:rFonts w:eastAsiaTheme="majorEastAsia"/>
          <w:color w:val="000000"/>
        </w:rPr>
        <w:t xml:space="preserve">nalisar </w:t>
      </w:r>
      <w:r w:rsidR="00DD6662">
        <w:rPr>
          <w:rStyle w:val="oypena"/>
          <w:rFonts w:eastAsiaTheme="majorEastAsia"/>
          <w:color w:val="000000"/>
        </w:rPr>
        <w:t>o ponto de vista</w:t>
      </w:r>
      <w:r w:rsidR="0062127D">
        <w:rPr>
          <w:rStyle w:val="oypena"/>
          <w:rFonts w:eastAsiaTheme="majorEastAsia"/>
          <w:color w:val="000000"/>
        </w:rPr>
        <w:t xml:space="preserve"> dos pais ou responsáveis sobre a prática da confidencialidade em pacientes pediátricos.</w:t>
      </w:r>
      <w:r w:rsidR="00582829"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METODOLOGIA</w:t>
      </w:r>
      <w:r>
        <w:rPr>
          <w:rStyle w:val="oypena"/>
          <w:rFonts w:eastAsiaTheme="majorEastAsia"/>
          <w:color w:val="000000"/>
        </w:rPr>
        <w:t xml:space="preserve">: </w:t>
      </w:r>
      <w:r w:rsidR="0062127D" w:rsidRPr="0062127D">
        <w:rPr>
          <w:rStyle w:val="oypena"/>
          <w:rFonts w:eastAsiaTheme="majorEastAsia"/>
          <w:color w:val="000000"/>
        </w:rPr>
        <w:t xml:space="preserve">Trata-se de uma revisão de literatura. A busca dos artigos foi realizada em língua inglesa, a fim de obter um maior número de resultados, nos seguintes bancos de dados: </w:t>
      </w:r>
      <w:proofErr w:type="spellStart"/>
      <w:r w:rsidR="0062127D" w:rsidRPr="0062127D">
        <w:rPr>
          <w:rStyle w:val="oypena"/>
          <w:rFonts w:eastAsiaTheme="majorEastAsia"/>
          <w:color w:val="000000"/>
        </w:rPr>
        <w:t>PubMed</w:t>
      </w:r>
      <w:proofErr w:type="spellEnd"/>
      <w:r w:rsidR="0062127D" w:rsidRPr="0062127D">
        <w:rPr>
          <w:rStyle w:val="oypena"/>
          <w:rFonts w:eastAsiaTheme="majorEastAsia"/>
          <w:color w:val="000000"/>
        </w:rPr>
        <w:t>, Google Acadêmico e LILACS</w:t>
      </w:r>
      <w:r w:rsidR="0062127D">
        <w:rPr>
          <w:rStyle w:val="oypena"/>
          <w:rFonts w:eastAsiaTheme="majorEastAsia"/>
          <w:color w:val="000000"/>
        </w:rPr>
        <w:t>,</w:t>
      </w:r>
      <w:r w:rsidR="0062127D" w:rsidRPr="0062127D">
        <w:rPr>
          <w:rStyle w:val="oypena"/>
          <w:rFonts w:eastAsiaTheme="majorEastAsia"/>
          <w:color w:val="000000"/>
        </w:rPr>
        <w:t xml:space="preserve"> utilizando-se das palavras chaves: </w:t>
      </w:r>
      <w:proofErr w:type="spellStart"/>
      <w:r w:rsidR="0062127D" w:rsidRPr="0062127D">
        <w:rPr>
          <w:rStyle w:val="oypena"/>
          <w:rFonts w:eastAsiaTheme="majorEastAsia"/>
          <w:color w:val="000000"/>
        </w:rPr>
        <w:t>Adolescents</w:t>
      </w:r>
      <w:proofErr w:type="spellEnd"/>
      <w:r w:rsidR="0062127D" w:rsidRPr="0062127D">
        <w:rPr>
          <w:rStyle w:val="oypena"/>
          <w:rFonts w:eastAsiaTheme="majorEastAsia"/>
          <w:color w:val="000000"/>
        </w:rPr>
        <w:t>,</w:t>
      </w:r>
      <w:r w:rsidR="0062127D">
        <w:rPr>
          <w:rStyle w:val="oypena"/>
          <w:rFonts w:eastAsiaTheme="majorEastAsia"/>
          <w:color w:val="000000"/>
        </w:rPr>
        <w:t xml:space="preserve"> </w:t>
      </w:r>
      <w:proofErr w:type="spellStart"/>
      <w:r w:rsidR="0062127D">
        <w:rPr>
          <w:rStyle w:val="oypena"/>
          <w:rFonts w:eastAsiaTheme="majorEastAsia"/>
          <w:color w:val="000000"/>
        </w:rPr>
        <w:t>Childrens</w:t>
      </w:r>
      <w:proofErr w:type="spellEnd"/>
      <w:r w:rsidR="0062127D">
        <w:rPr>
          <w:rStyle w:val="oypena"/>
          <w:rFonts w:eastAsiaTheme="majorEastAsia"/>
          <w:color w:val="000000"/>
        </w:rPr>
        <w:t xml:space="preserve">, </w:t>
      </w:r>
      <w:proofErr w:type="spellStart"/>
      <w:r w:rsidR="0062127D" w:rsidRPr="0062127D">
        <w:rPr>
          <w:rStyle w:val="oypena"/>
          <w:rFonts w:eastAsiaTheme="majorEastAsia"/>
          <w:color w:val="000000"/>
        </w:rPr>
        <w:t>Ethics</w:t>
      </w:r>
      <w:proofErr w:type="spellEnd"/>
      <w:r w:rsidR="0062127D" w:rsidRPr="0062127D">
        <w:rPr>
          <w:rStyle w:val="oypena"/>
          <w:rFonts w:eastAsiaTheme="majorEastAsia"/>
          <w:color w:val="000000"/>
        </w:rPr>
        <w:t xml:space="preserve">, Health </w:t>
      </w:r>
      <w:proofErr w:type="spellStart"/>
      <w:r w:rsidR="0062127D" w:rsidRPr="0062127D">
        <w:rPr>
          <w:rStyle w:val="oypena"/>
          <w:rFonts w:eastAsiaTheme="majorEastAsia"/>
          <w:color w:val="000000"/>
        </w:rPr>
        <w:t>Care</w:t>
      </w:r>
      <w:proofErr w:type="spellEnd"/>
      <w:r w:rsidR="0062127D" w:rsidRPr="0062127D">
        <w:rPr>
          <w:rStyle w:val="oypena"/>
          <w:rFonts w:eastAsiaTheme="majorEastAsia"/>
          <w:color w:val="000000"/>
        </w:rPr>
        <w:t xml:space="preserve">, Medical </w:t>
      </w:r>
      <w:proofErr w:type="spellStart"/>
      <w:r w:rsidR="0062127D" w:rsidRPr="0062127D">
        <w:rPr>
          <w:rStyle w:val="oypena"/>
          <w:rFonts w:eastAsiaTheme="majorEastAsia"/>
          <w:color w:val="000000"/>
        </w:rPr>
        <w:t>Confidentiality</w:t>
      </w:r>
      <w:proofErr w:type="spellEnd"/>
      <w:r w:rsidR="00077A79">
        <w:rPr>
          <w:rStyle w:val="oypena"/>
          <w:rFonts w:eastAsiaTheme="majorEastAsia"/>
          <w:color w:val="000000"/>
        </w:rPr>
        <w:t xml:space="preserve">, </w:t>
      </w:r>
      <w:proofErr w:type="spellStart"/>
      <w:r w:rsidR="00C11B01">
        <w:rPr>
          <w:rStyle w:val="oypena"/>
          <w:rFonts w:eastAsiaTheme="majorEastAsia"/>
          <w:color w:val="000000"/>
        </w:rPr>
        <w:t>Parents</w:t>
      </w:r>
      <w:proofErr w:type="spellEnd"/>
      <w:r w:rsidR="00077A79">
        <w:rPr>
          <w:rStyle w:val="oypena"/>
          <w:rFonts w:eastAsiaTheme="majorEastAsia"/>
          <w:color w:val="000000"/>
        </w:rPr>
        <w:t xml:space="preserve"> e </w:t>
      </w:r>
      <w:proofErr w:type="spellStart"/>
      <w:r w:rsidR="00077A79">
        <w:rPr>
          <w:rStyle w:val="oypena"/>
          <w:rFonts w:eastAsiaTheme="majorEastAsia"/>
          <w:color w:val="000000"/>
        </w:rPr>
        <w:t>Pediatrics</w:t>
      </w:r>
      <w:proofErr w:type="spellEnd"/>
      <w:r w:rsidR="00C11B01">
        <w:rPr>
          <w:rStyle w:val="oypena"/>
          <w:rFonts w:eastAsiaTheme="majorEastAsia"/>
          <w:color w:val="000000"/>
        </w:rPr>
        <w:t>.</w:t>
      </w:r>
      <w:r w:rsidR="0062127D" w:rsidRPr="0062127D">
        <w:rPr>
          <w:rStyle w:val="oypena"/>
          <w:rFonts w:eastAsiaTheme="majorEastAsia"/>
          <w:color w:val="000000"/>
        </w:rPr>
        <w:t xml:space="preserve"> Como critério de inclusão foram considerados artigos originais completos e disponíveis gratuitamente.</w:t>
      </w:r>
      <w:r w:rsidR="00582829"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RESULTADOS</w:t>
      </w:r>
      <w:r>
        <w:rPr>
          <w:rStyle w:val="oypena"/>
          <w:rFonts w:eastAsiaTheme="majorEastAsia"/>
          <w:color w:val="000000"/>
        </w:rPr>
        <w:t xml:space="preserve">: </w:t>
      </w:r>
      <w:r w:rsidR="00F50263">
        <w:rPr>
          <w:rStyle w:val="oypena"/>
          <w:rFonts w:eastAsiaTheme="majorEastAsia"/>
          <w:color w:val="000000"/>
        </w:rPr>
        <w:t>A opinião dos responsáve</w:t>
      </w:r>
      <w:r w:rsidR="00F9159D">
        <w:rPr>
          <w:rStyle w:val="oypena"/>
          <w:rFonts w:eastAsiaTheme="majorEastAsia"/>
          <w:color w:val="000000"/>
        </w:rPr>
        <w:t xml:space="preserve">is é moldada a partir dos fatores: </w:t>
      </w:r>
      <w:r w:rsidR="0054576C">
        <w:rPr>
          <w:rStyle w:val="oypena"/>
          <w:rFonts w:eastAsiaTheme="majorEastAsia"/>
          <w:color w:val="000000"/>
        </w:rPr>
        <w:t xml:space="preserve">confiança, </w:t>
      </w:r>
      <w:r w:rsidR="00AD7756">
        <w:rPr>
          <w:rStyle w:val="oypena"/>
          <w:rFonts w:eastAsiaTheme="majorEastAsia"/>
          <w:color w:val="000000"/>
        </w:rPr>
        <w:t>responsabilidade e causa do problema ou doença</w:t>
      </w:r>
      <w:r w:rsidR="00673BC3">
        <w:rPr>
          <w:rStyle w:val="oypena"/>
          <w:rFonts w:eastAsiaTheme="majorEastAsia"/>
          <w:color w:val="000000"/>
        </w:rPr>
        <w:t xml:space="preserve">, </w:t>
      </w:r>
      <w:r w:rsidR="00AE3FBD">
        <w:rPr>
          <w:rStyle w:val="oypena"/>
          <w:rFonts w:eastAsiaTheme="majorEastAsia"/>
          <w:color w:val="000000"/>
        </w:rPr>
        <w:t xml:space="preserve">resultando em divergências consideráveis </w:t>
      </w:r>
      <w:r w:rsidR="009D393B">
        <w:rPr>
          <w:rStyle w:val="oypena"/>
          <w:rFonts w:eastAsiaTheme="majorEastAsia"/>
          <w:color w:val="000000"/>
        </w:rPr>
        <w:t>se o profissional deve manter o sigilo</w:t>
      </w:r>
      <w:r w:rsidR="009468B2">
        <w:rPr>
          <w:rStyle w:val="oypena"/>
          <w:rFonts w:eastAsiaTheme="majorEastAsia"/>
          <w:color w:val="000000"/>
        </w:rPr>
        <w:t xml:space="preserve">, variando com a gravidade </w:t>
      </w:r>
      <w:r w:rsidR="00DF1BBF">
        <w:rPr>
          <w:rStyle w:val="oypena"/>
          <w:rFonts w:eastAsiaTheme="majorEastAsia"/>
          <w:color w:val="000000"/>
        </w:rPr>
        <w:t xml:space="preserve">da situação </w:t>
      </w:r>
      <w:r w:rsidR="00514877">
        <w:rPr>
          <w:rStyle w:val="oypena"/>
          <w:rFonts w:eastAsiaTheme="majorEastAsia"/>
          <w:color w:val="000000"/>
        </w:rPr>
        <w:t xml:space="preserve">e </w:t>
      </w:r>
      <w:r w:rsidR="00077A79">
        <w:rPr>
          <w:rStyle w:val="oypena"/>
          <w:rFonts w:eastAsiaTheme="majorEastAsia"/>
          <w:color w:val="000000"/>
        </w:rPr>
        <w:t>relação de</w:t>
      </w:r>
      <w:r w:rsidR="008D4128">
        <w:rPr>
          <w:rStyle w:val="oypena"/>
          <w:rFonts w:eastAsiaTheme="majorEastAsia"/>
          <w:color w:val="000000"/>
        </w:rPr>
        <w:t xml:space="preserve"> comunicação </w:t>
      </w:r>
      <w:r w:rsidR="00DF1BBF">
        <w:rPr>
          <w:rStyle w:val="oypena"/>
          <w:rFonts w:eastAsiaTheme="majorEastAsia"/>
          <w:color w:val="000000"/>
        </w:rPr>
        <w:t>estabelecida</w:t>
      </w:r>
      <w:r w:rsidR="008D4128">
        <w:rPr>
          <w:rStyle w:val="oypena"/>
          <w:rFonts w:eastAsiaTheme="majorEastAsia"/>
          <w:color w:val="000000"/>
        </w:rPr>
        <w:t xml:space="preserve"> </w:t>
      </w:r>
      <w:r w:rsidR="00DF1BBF">
        <w:rPr>
          <w:rStyle w:val="oypena"/>
          <w:rFonts w:eastAsiaTheme="majorEastAsia"/>
          <w:color w:val="000000"/>
        </w:rPr>
        <w:t>entre responsáve</w:t>
      </w:r>
      <w:r w:rsidR="000A0A4A">
        <w:rPr>
          <w:rStyle w:val="oypena"/>
          <w:rFonts w:eastAsiaTheme="majorEastAsia"/>
          <w:color w:val="000000"/>
        </w:rPr>
        <w:t xml:space="preserve">l, </w:t>
      </w:r>
      <w:r w:rsidR="00DF1BBF">
        <w:rPr>
          <w:rStyle w:val="oypena"/>
          <w:rFonts w:eastAsiaTheme="majorEastAsia"/>
          <w:color w:val="000000"/>
        </w:rPr>
        <w:t xml:space="preserve">paciente </w:t>
      </w:r>
      <w:r w:rsidR="000A0A4A">
        <w:rPr>
          <w:rStyle w:val="oypena"/>
          <w:rFonts w:eastAsiaTheme="majorEastAsia"/>
          <w:color w:val="000000"/>
        </w:rPr>
        <w:t xml:space="preserve">e </w:t>
      </w:r>
      <w:r w:rsidR="002F5872">
        <w:rPr>
          <w:rStyle w:val="oypena"/>
          <w:rFonts w:eastAsiaTheme="majorEastAsia"/>
          <w:color w:val="000000"/>
        </w:rPr>
        <w:t>médico</w:t>
      </w:r>
      <w:r w:rsidR="00D968A3">
        <w:rPr>
          <w:rStyle w:val="oypena"/>
          <w:rFonts w:eastAsiaTheme="majorEastAsia"/>
          <w:color w:val="000000"/>
        </w:rPr>
        <w:t>. Entretanto,</w:t>
      </w:r>
      <w:r w:rsidR="00C64D1A">
        <w:rPr>
          <w:rStyle w:val="oypena"/>
          <w:rFonts w:eastAsiaTheme="majorEastAsia"/>
          <w:color w:val="000000"/>
        </w:rPr>
        <w:t xml:space="preserve"> </w:t>
      </w:r>
      <w:r w:rsidR="00D968A3">
        <w:rPr>
          <w:rStyle w:val="oypena"/>
          <w:rFonts w:eastAsiaTheme="majorEastAsia"/>
          <w:color w:val="000000"/>
        </w:rPr>
        <w:t xml:space="preserve">é </w:t>
      </w:r>
      <w:r w:rsidR="008E60B0">
        <w:rPr>
          <w:rStyle w:val="oypena"/>
          <w:rFonts w:eastAsiaTheme="majorEastAsia"/>
          <w:color w:val="000000"/>
        </w:rPr>
        <w:t>cons</w:t>
      </w:r>
      <w:r w:rsidR="00F71382">
        <w:rPr>
          <w:rStyle w:val="oypena"/>
          <w:rFonts w:eastAsiaTheme="majorEastAsia"/>
          <w:color w:val="000000"/>
        </w:rPr>
        <w:t xml:space="preserve">tatado </w:t>
      </w:r>
      <w:r w:rsidR="00D968A3">
        <w:rPr>
          <w:rStyle w:val="oypena"/>
          <w:rFonts w:eastAsiaTheme="majorEastAsia"/>
          <w:color w:val="000000"/>
        </w:rPr>
        <w:t>benefícios relacionados ao cuidado de forma confidencial</w:t>
      </w:r>
      <w:r w:rsidR="003C4AD1">
        <w:rPr>
          <w:rStyle w:val="oypena"/>
          <w:rFonts w:eastAsiaTheme="majorEastAsia"/>
          <w:color w:val="000000"/>
        </w:rPr>
        <w:t>,</w:t>
      </w:r>
      <w:r w:rsidR="00780AAD">
        <w:rPr>
          <w:rStyle w:val="oypena"/>
          <w:rFonts w:eastAsiaTheme="majorEastAsia"/>
          <w:color w:val="000000"/>
        </w:rPr>
        <w:t xml:space="preserve"> como o incentivo a falar de </w:t>
      </w:r>
      <w:r w:rsidR="00C64D1A">
        <w:rPr>
          <w:rStyle w:val="oypena"/>
          <w:rFonts w:eastAsiaTheme="majorEastAsia"/>
          <w:color w:val="000000"/>
        </w:rPr>
        <w:t>assunto</w:t>
      </w:r>
      <w:r w:rsidR="0073049A">
        <w:rPr>
          <w:rStyle w:val="oypena"/>
          <w:rFonts w:eastAsiaTheme="majorEastAsia"/>
          <w:color w:val="000000"/>
        </w:rPr>
        <w:t>s</w:t>
      </w:r>
      <w:r w:rsidR="00C64D1A">
        <w:rPr>
          <w:rStyle w:val="oypena"/>
          <w:rFonts w:eastAsiaTheme="majorEastAsia"/>
          <w:color w:val="000000"/>
        </w:rPr>
        <w:t xml:space="preserve"> delicad</w:t>
      </w:r>
      <w:r w:rsidR="0073049A">
        <w:rPr>
          <w:rStyle w:val="oypena"/>
          <w:rFonts w:eastAsiaTheme="majorEastAsia"/>
          <w:color w:val="000000"/>
        </w:rPr>
        <w:t>o</w:t>
      </w:r>
      <w:r w:rsidR="00C64D1A">
        <w:rPr>
          <w:rStyle w:val="oypena"/>
          <w:rFonts w:eastAsiaTheme="majorEastAsia"/>
          <w:color w:val="000000"/>
        </w:rPr>
        <w:t xml:space="preserve">s, além de </w:t>
      </w:r>
      <w:r w:rsidR="008952BF">
        <w:rPr>
          <w:rStyle w:val="oypena"/>
          <w:rFonts w:eastAsiaTheme="majorEastAsia"/>
          <w:color w:val="000000"/>
        </w:rPr>
        <w:t>prop</w:t>
      </w:r>
      <w:r w:rsidR="00475E20">
        <w:rPr>
          <w:rStyle w:val="oypena"/>
          <w:rFonts w:eastAsiaTheme="majorEastAsia"/>
          <w:color w:val="000000"/>
        </w:rPr>
        <w:t xml:space="preserve">orcionar </w:t>
      </w:r>
      <w:r w:rsidR="00BF2D86">
        <w:rPr>
          <w:rStyle w:val="oypena"/>
          <w:rFonts w:eastAsiaTheme="majorEastAsia"/>
          <w:color w:val="000000"/>
        </w:rPr>
        <w:t xml:space="preserve">mais </w:t>
      </w:r>
      <w:r w:rsidR="008952BF">
        <w:rPr>
          <w:rStyle w:val="oypena"/>
          <w:rFonts w:eastAsiaTheme="majorEastAsia"/>
          <w:color w:val="000000"/>
        </w:rPr>
        <w:t xml:space="preserve">autonomia e independência ao </w:t>
      </w:r>
      <w:r w:rsidR="001650BE">
        <w:rPr>
          <w:rStyle w:val="oypena"/>
          <w:rFonts w:eastAsiaTheme="majorEastAsia"/>
          <w:color w:val="000000"/>
        </w:rPr>
        <w:t>paciente</w:t>
      </w:r>
      <w:r w:rsidR="005843B8">
        <w:rPr>
          <w:rStyle w:val="oypena"/>
          <w:rFonts w:eastAsiaTheme="majorEastAsia"/>
          <w:color w:val="000000"/>
        </w:rPr>
        <w:t>.</w:t>
      </w:r>
      <w:r w:rsidR="00FC227B">
        <w:rPr>
          <w:rStyle w:val="oypena"/>
          <w:rFonts w:eastAsiaTheme="majorEastAsia"/>
          <w:color w:val="000000"/>
        </w:rPr>
        <w:t xml:space="preserve"> </w:t>
      </w:r>
      <w:r w:rsidR="005629DA">
        <w:rPr>
          <w:rStyle w:val="oypena"/>
          <w:rFonts w:eastAsiaTheme="majorEastAsia"/>
          <w:color w:val="000000"/>
        </w:rPr>
        <w:t xml:space="preserve">O receio de não ser informado sobre assuntos importantes é o maior medo relatado pelos pais ou responsáveis, especialmente </w:t>
      </w:r>
      <w:r w:rsidR="00B97886">
        <w:rPr>
          <w:rStyle w:val="oypena"/>
          <w:rFonts w:eastAsiaTheme="majorEastAsia"/>
          <w:color w:val="000000"/>
        </w:rPr>
        <w:t>em c</w:t>
      </w:r>
      <w:r w:rsidR="005629DA">
        <w:rPr>
          <w:rStyle w:val="oypena"/>
          <w:rFonts w:eastAsiaTheme="majorEastAsia"/>
          <w:color w:val="000000"/>
        </w:rPr>
        <w:t xml:space="preserve">asos </w:t>
      </w:r>
      <w:r w:rsidR="00B97886">
        <w:rPr>
          <w:rStyle w:val="oypena"/>
          <w:rFonts w:eastAsiaTheme="majorEastAsia"/>
          <w:color w:val="000000"/>
        </w:rPr>
        <w:t>que envolvem</w:t>
      </w:r>
      <w:r w:rsidR="005629DA">
        <w:rPr>
          <w:rStyle w:val="oypena"/>
          <w:rFonts w:eastAsiaTheme="majorEastAsia"/>
          <w:color w:val="000000"/>
        </w:rPr>
        <w:t xml:space="preserve"> </w:t>
      </w:r>
      <w:r w:rsidR="003A05FE">
        <w:rPr>
          <w:rStyle w:val="oypena"/>
          <w:rFonts w:eastAsiaTheme="majorEastAsia"/>
          <w:color w:val="000000"/>
        </w:rPr>
        <w:t>saúde mental, distúrbios alimentares, uso de drogas, infecções sexua</w:t>
      </w:r>
      <w:r w:rsidR="00861610">
        <w:rPr>
          <w:rStyle w:val="oypena"/>
          <w:rFonts w:eastAsiaTheme="majorEastAsia"/>
          <w:color w:val="000000"/>
        </w:rPr>
        <w:t>lmente</w:t>
      </w:r>
      <w:r w:rsidR="003A05FE">
        <w:rPr>
          <w:rStyle w:val="oypena"/>
          <w:rFonts w:eastAsiaTheme="majorEastAsia"/>
          <w:color w:val="000000"/>
        </w:rPr>
        <w:t xml:space="preserve"> transmissíveis e gravidez</w:t>
      </w:r>
      <w:r w:rsidR="005843B8">
        <w:rPr>
          <w:rStyle w:val="oypena"/>
          <w:rFonts w:eastAsiaTheme="majorEastAsia"/>
          <w:color w:val="000000"/>
        </w:rPr>
        <w:t xml:space="preserve">. </w:t>
      </w:r>
      <w:r>
        <w:rPr>
          <w:rStyle w:val="oypena"/>
          <w:rFonts w:eastAsiaTheme="majorEastAsia"/>
          <w:b/>
          <w:bCs/>
          <w:color w:val="000000"/>
        </w:rPr>
        <w:t>CONCLUSÃO</w:t>
      </w:r>
      <w:r>
        <w:rPr>
          <w:rStyle w:val="oypena"/>
          <w:rFonts w:eastAsiaTheme="majorEastAsia"/>
          <w:color w:val="000000"/>
        </w:rPr>
        <w:t>:</w:t>
      </w:r>
      <w:r w:rsidR="00474F26">
        <w:rPr>
          <w:rStyle w:val="oypena"/>
          <w:rFonts w:eastAsiaTheme="majorEastAsia"/>
          <w:color w:val="000000"/>
        </w:rPr>
        <w:t xml:space="preserve"> </w:t>
      </w:r>
      <w:r w:rsidR="00E81CE7">
        <w:rPr>
          <w:rStyle w:val="oypena"/>
          <w:rFonts w:eastAsiaTheme="majorEastAsia"/>
          <w:color w:val="000000"/>
        </w:rPr>
        <w:t>E</w:t>
      </w:r>
      <w:r w:rsidR="00474F26">
        <w:rPr>
          <w:rStyle w:val="oypena"/>
          <w:rFonts w:eastAsiaTheme="majorEastAsia"/>
          <w:color w:val="000000"/>
        </w:rPr>
        <w:t xml:space="preserve">xiste uma </w:t>
      </w:r>
      <w:r w:rsidR="00E81CE7">
        <w:rPr>
          <w:rStyle w:val="oypena"/>
          <w:rFonts w:eastAsiaTheme="majorEastAsia"/>
          <w:color w:val="000000"/>
        </w:rPr>
        <w:t xml:space="preserve">escassez de trabalhos que </w:t>
      </w:r>
      <w:r w:rsidR="00055BB2">
        <w:rPr>
          <w:rStyle w:val="oypena"/>
          <w:rFonts w:eastAsiaTheme="majorEastAsia"/>
          <w:color w:val="000000"/>
        </w:rPr>
        <w:t>investiguem o ponto de vista dos pais</w:t>
      </w:r>
      <w:r w:rsidR="00BF28BC">
        <w:rPr>
          <w:rStyle w:val="oypena"/>
          <w:rFonts w:eastAsiaTheme="majorEastAsia"/>
          <w:color w:val="000000"/>
        </w:rPr>
        <w:t xml:space="preserve"> ou responsáveis</w:t>
      </w:r>
      <w:r w:rsidR="00055BB2">
        <w:rPr>
          <w:rStyle w:val="oypena"/>
          <w:rFonts w:eastAsiaTheme="majorEastAsia"/>
          <w:color w:val="000000"/>
        </w:rPr>
        <w:t xml:space="preserve"> </w:t>
      </w:r>
      <w:r w:rsidR="00BF28BC">
        <w:rPr>
          <w:rStyle w:val="oypena"/>
          <w:rFonts w:eastAsiaTheme="majorEastAsia"/>
          <w:color w:val="000000"/>
        </w:rPr>
        <w:t xml:space="preserve">em relação à confidencialidade </w:t>
      </w:r>
      <w:r w:rsidR="005D571D">
        <w:rPr>
          <w:rStyle w:val="oypena"/>
          <w:rFonts w:eastAsiaTheme="majorEastAsia"/>
          <w:color w:val="000000"/>
        </w:rPr>
        <w:t xml:space="preserve">entre </w:t>
      </w:r>
      <w:r w:rsidR="005C79CD">
        <w:rPr>
          <w:rStyle w:val="oypena"/>
          <w:rFonts w:eastAsiaTheme="majorEastAsia"/>
          <w:color w:val="000000"/>
        </w:rPr>
        <w:t xml:space="preserve">seu filho e um </w:t>
      </w:r>
      <w:r w:rsidR="009A406D">
        <w:rPr>
          <w:rStyle w:val="oypena"/>
          <w:rFonts w:eastAsiaTheme="majorEastAsia"/>
          <w:color w:val="000000"/>
        </w:rPr>
        <w:t>médico</w:t>
      </w:r>
      <w:r w:rsidR="005C79CD">
        <w:rPr>
          <w:rStyle w:val="oypena"/>
          <w:rFonts w:eastAsiaTheme="majorEastAsia"/>
          <w:color w:val="000000"/>
        </w:rPr>
        <w:t>.</w:t>
      </w:r>
      <w:r w:rsidR="00AA1BE0">
        <w:rPr>
          <w:rStyle w:val="oypena"/>
          <w:rFonts w:eastAsiaTheme="majorEastAsia"/>
          <w:color w:val="000000"/>
        </w:rPr>
        <w:t xml:space="preserve"> </w:t>
      </w:r>
      <w:r w:rsidR="00814544">
        <w:rPr>
          <w:rStyle w:val="oypena"/>
          <w:rFonts w:eastAsiaTheme="majorEastAsia"/>
          <w:color w:val="000000"/>
        </w:rPr>
        <w:t xml:space="preserve">A opinião dos pais ou responsáveis </w:t>
      </w:r>
      <w:r w:rsidR="009C2B0D">
        <w:rPr>
          <w:rStyle w:val="oypena"/>
          <w:rFonts w:eastAsiaTheme="majorEastAsia"/>
          <w:color w:val="000000"/>
        </w:rPr>
        <w:t>é variável, a depender do caso e gravidade da doença apresentad</w:t>
      </w:r>
      <w:r w:rsidR="00460FDA">
        <w:rPr>
          <w:rStyle w:val="oypena"/>
          <w:rFonts w:eastAsiaTheme="majorEastAsia"/>
          <w:color w:val="000000"/>
        </w:rPr>
        <w:t>a</w:t>
      </w:r>
      <w:r w:rsidR="009C2B0D">
        <w:rPr>
          <w:rStyle w:val="oypena"/>
          <w:rFonts w:eastAsiaTheme="majorEastAsia"/>
          <w:color w:val="000000"/>
        </w:rPr>
        <w:t xml:space="preserve"> pelo paciente pediátrico</w:t>
      </w:r>
      <w:r w:rsidR="00D7341C">
        <w:rPr>
          <w:rStyle w:val="oypena"/>
          <w:rFonts w:eastAsiaTheme="majorEastAsia"/>
          <w:color w:val="000000"/>
        </w:rPr>
        <w:t>. Em geral, situações mais graves tendem a não ter apoio</w:t>
      </w:r>
      <w:r w:rsidR="009820CB">
        <w:rPr>
          <w:rStyle w:val="oypena"/>
          <w:rFonts w:eastAsiaTheme="majorEastAsia"/>
          <w:color w:val="000000"/>
        </w:rPr>
        <w:t xml:space="preserve"> da manutenção do sigilo médico-paciente, enquanto casos mais brandos são </w:t>
      </w:r>
      <w:r w:rsidR="0018656B">
        <w:rPr>
          <w:rStyle w:val="oypena"/>
          <w:rFonts w:eastAsiaTheme="majorEastAsia"/>
          <w:color w:val="000000"/>
        </w:rPr>
        <w:t xml:space="preserve">incentivados </w:t>
      </w:r>
      <w:r w:rsidR="006D0B68">
        <w:rPr>
          <w:rStyle w:val="oypena"/>
          <w:rFonts w:eastAsiaTheme="majorEastAsia"/>
          <w:color w:val="000000"/>
        </w:rPr>
        <w:t>à</w:t>
      </w:r>
      <w:r w:rsidR="00FC227B">
        <w:rPr>
          <w:rStyle w:val="oypena"/>
          <w:rFonts w:eastAsiaTheme="majorEastAsia"/>
          <w:color w:val="000000"/>
        </w:rPr>
        <w:t xml:space="preserve"> construção de uma relação de confidencialidade.</w:t>
      </w:r>
    </w:p>
    <w:p w14:paraId="505AB9B2" w14:textId="77777777" w:rsidR="00FE4105" w:rsidRDefault="00FE4105" w:rsidP="00343BF1">
      <w:pPr>
        <w:pStyle w:val="cvgsua"/>
        <w:jc w:val="both"/>
        <w:rPr>
          <w:color w:val="000000"/>
        </w:rPr>
      </w:pPr>
    </w:p>
    <w:p w14:paraId="7A45E509" w14:textId="19204F3B" w:rsidR="000663CE" w:rsidRPr="000663CE" w:rsidRDefault="00FE4105" w:rsidP="00343BF1">
      <w:pPr>
        <w:pStyle w:val="cvgsua"/>
        <w:jc w:val="both"/>
        <w:rPr>
          <w:rStyle w:val="oypena"/>
          <w:rFonts w:eastAsiaTheme="majorEastAsia"/>
          <w:color w:val="000000"/>
        </w:rPr>
      </w:pPr>
      <w:r w:rsidRPr="000663CE">
        <w:rPr>
          <w:rStyle w:val="oypena"/>
          <w:rFonts w:eastAsiaTheme="majorEastAsia"/>
          <w:b/>
          <w:bCs/>
          <w:color w:val="000000"/>
        </w:rPr>
        <w:t>Palavras-chaves</w:t>
      </w:r>
      <w:r w:rsidRPr="000663CE">
        <w:rPr>
          <w:rStyle w:val="oypena"/>
          <w:rFonts w:eastAsiaTheme="majorEastAsia"/>
          <w:color w:val="000000"/>
        </w:rPr>
        <w:t>:</w:t>
      </w:r>
      <w:r w:rsidR="00FF4E80" w:rsidRPr="000663CE">
        <w:rPr>
          <w:rStyle w:val="oypena"/>
          <w:rFonts w:eastAsiaTheme="majorEastAsia"/>
          <w:color w:val="000000"/>
        </w:rPr>
        <w:t xml:space="preserve"> Adolescentes</w:t>
      </w:r>
      <w:r w:rsidR="0096506D" w:rsidRPr="000663CE">
        <w:rPr>
          <w:rStyle w:val="oypena"/>
          <w:rFonts w:eastAsiaTheme="majorEastAsia"/>
          <w:color w:val="000000"/>
        </w:rPr>
        <w:t xml:space="preserve">; </w:t>
      </w:r>
      <w:r w:rsidR="00D25695">
        <w:rPr>
          <w:rStyle w:val="oypena"/>
          <w:rFonts w:eastAsiaTheme="majorEastAsia"/>
          <w:color w:val="000000"/>
        </w:rPr>
        <w:t xml:space="preserve">Confidencialidade; </w:t>
      </w:r>
      <w:r w:rsidR="002F32AE">
        <w:rPr>
          <w:rStyle w:val="oypena"/>
          <w:rFonts w:eastAsiaTheme="majorEastAsia"/>
          <w:color w:val="000000"/>
        </w:rPr>
        <w:t xml:space="preserve">Crianças; </w:t>
      </w:r>
      <w:r w:rsidR="00146950">
        <w:rPr>
          <w:rStyle w:val="oypena"/>
          <w:rFonts w:eastAsiaTheme="majorEastAsia"/>
          <w:color w:val="000000"/>
        </w:rPr>
        <w:t xml:space="preserve">Ética; </w:t>
      </w:r>
      <w:r w:rsidR="00DE0BE2">
        <w:rPr>
          <w:rStyle w:val="oypena"/>
          <w:rFonts w:eastAsiaTheme="majorEastAsia"/>
          <w:color w:val="000000"/>
        </w:rPr>
        <w:t>Pais</w:t>
      </w:r>
      <w:r w:rsidR="00A94F93">
        <w:rPr>
          <w:rStyle w:val="oypena"/>
          <w:rFonts w:eastAsiaTheme="majorEastAsia"/>
          <w:color w:val="000000"/>
        </w:rPr>
        <w:t>; Pediatria</w:t>
      </w:r>
      <w:r w:rsidR="00DE0BE2">
        <w:rPr>
          <w:rStyle w:val="oypena"/>
          <w:rFonts w:eastAsiaTheme="majorEastAsia"/>
          <w:color w:val="000000"/>
        </w:rPr>
        <w:t>.</w:t>
      </w:r>
    </w:p>
    <w:p w14:paraId="535E0B85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E00F8E2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0B9ADAC8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65EC2126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EED2995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691A0B9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38EC925A" w14:textId="77777777" w:rsidR="00795EC8" w:rsidRPr="00146950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1A0D1A9C" w14:textId="77777777" w:rsidR="00795EC8" w:rsidRPr="00146950" w:rsidRDefault="00795EC8" w:rsidP="007D3DC7">
      <w:pPr>
        <w:pStyle w:val="cvgsua"/>
        <w:jc w:val="both"/>
        <w:rPr>
          <w:color w:val="000000"/>
        </w:rPr>
      </w:pPr>
    </w:p>
    <w:p w14:paraId="04F22B30" w14:textId="404F8A59" w:rsidR="00795EC8" w:rsidRDefault="00795E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95EC8"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1" locked="1" layoutInCell="1" allowOverlap="1" wp14:anchorId="40E855C6" wp14:editId="3E4F3EA9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1905" b="1270"/>
            <wp:wrapNone/>
            <wp:docPr id="1501416834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87E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REFERÊNC</w:t>
      </w:r>
      <w:r w:rsidR="003B1F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IAS: </w:t>
      </w:r>
    </w:p>
    <w:p w14:paraId="371D0805" w14:textId="0ECD2DA6" w:rsidR="00FD6E2E" w:rsidRPr="00FD6E2E" w:rsidRDefault="00FD6E2E" w:rsidP="00FD6E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DONCK, E.; DEVILLÉ, C.; VAN DOREN, S.; DE CONINCK, D.; VAN BAVEL, J.; DE WINTER, P.; TOELEN, J. Parental Perspectives on Adolescent Health-Related Confidentiality: Trust, Responsibility, and Disease Etiology as Key Themes. </w:t>
      </w:r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 </w:t>
      </w:r>
      <w:proofErr w:type="spellStart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>Adolesc</w:t>
      </w:r>
      <w:proofErr w:type="spellEnd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Health</w:t>
      </w:r>
      <w:r w:rsidRPr="00FD6E2E">
        <w:rPr>
          <w:rFonts w:ascii="Times New Roman" w:hAnsi="Times New Roman" w:cs="Times New Roman"/>
          <w:sz w:val="24"/>
          <w:szCs w:val="24"/>
          <w:lang w:val="en-US"/>
        </w:rPr>
        <w:t>, v. 72, n. 1, p. 21-26, 2023.</w:t>
      </w:r>
    </w:p>
    <w:p w14:paraId="6FC972E4" w14:textId="77777777" w:rsidR="00FD6E2E" w:rsidRPr="00FD6E2E" w:rsidRDefault="00FD6E2E" w:rsidP="00FD6E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DUNCAN, R. E.; VANDELEUR, M.; DERKS, A.; SAWYER, S. Confidentiality with adolescents in the medical setting: what do parents think? </w:t>
      </w:r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 </w:t>
      </w:r>
      <w:proofErr w:type="spellStart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>Adolesc</w:t>
      </w:r>
      <w:proofErr w:type="spellEnd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Health</w:t>
      </w:r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, v. 49, n. 4, p. 428-430, 2011. </w:t>
      </w:r>
    </w:p>
    <w:p w14:paraId="07ECE566" w14:textId="77777777" w:rsidR="00FD6E2E" w:rsidRPr="00FD6E2E" w:rsidRDefault="00FD6E2E" w:rsidP="00FD6E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EG, M.; JENSEN, C. S. The challenges of maintaining patient confidentiality in pediatric settings. </w:t>
      </w:r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 </w:t>
      </w:r>
      <w:proofErr w:type="spellStart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>Pediatr</w:t>
      </w:r>
      <w:proofErr w:type="spellEnd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>Nurs</w:t>
      </w:r>
      <w:proofErr w:type="spellEnd"/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, v. 69, p. 18-23, 2023. </w:t>
      </w:r>
    </w:p>
    <w:p w14:paraId="0D867985" w14:textId="14826F0E" w:rsidR="00FD6E2E" w:rsidRPr="00FD6E2E" w:rsidRDefault="00FD6E2E" w:rsidP="00FD6E2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6E2E">
        <w:rPr>
          <w:rFonts w:ascii="Times New Roman" w:hAnsi="Times New Roman" w:cs="Times New Roman"/>
          <w:sz w:val="24"/>
          <w:szCs w:val="24"/>
          <w:lang w:val="en-US"/>
        </w:rPr>
        <w:t xml:space="preserve">KAFKA, J. X.; KOTHGASSNER, O. D.; FELNHOFER, A. A Matter of Trust: Confidentiality in Therapeutic Relationships during Psychological and Medical Treatment in Children and Adolescents with Mental Disorders. </w:t>
      </w:r>
      <w:r w:rsidRPr="00FD6E2E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Clinical Medicine</w:t>
      </w:r>
      <w:r w:rsidRPr="00FD6E2E">
        <w:rPr>
          <w:rFonts w:ascii="Times New Roman" w:hAnsi="Times New Roman" w:cs="Times New Roman"/>
          <w:sz w:val="24"/>
          <w:szCs w:val="24"/>
          <w:lang w:val="en-US"/>
        </w:rPr>
        <w:t>, v. 13, n. 6, p. 1752, 2024.</w:t>
      </w:r>
    </w:p>
    <w:p w14:paraId="26E99226" w14:textId="77777777" w:rsidR="00C73800" w:rsidRDefault="00C7380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9F9D05" w14:textId="77777777" w:rsidR="00514B9C" w:rsidRPr="003B1FFF" w:rsidRDefault="00514B9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514B9C" w:rsidRPr="003B1FFF" w:rsidSect="0031660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05"/>
    <w:rsid w:val="00040610"/>
    <w:rsid w:val="00055BB2"/>
    <w:rsid w:val="000663CE"/>
    <w:rsid w:val="00077A79"/>
    <w:rsid w:val="000A0A4A"/>
    <w:rsid w:val="000B2E49"/>
    <w:rsid w:val="000E1963"/>
    <w:rsid w:val="001054C7"/>
    <w:rsid w:val="001171B7"/>
    <w:rsid w:val="00141F88"/>
    <w:rsid w:val="00146950"/>
    <w:rsid w:val="001471B0"/>
    <w:rsid w:val="00161D82"/>
    <w:rsid w:val="001650BE"/>
    <w:rsid w:val="0018656B"/>
    <w:rsid w:val="00191D66"/>
    <w:rsid w:val="001F6CCF"/>
    <w:rsid w:val="002215AF"/>
    <w:rsid w:val="0023487E"/>
    <w:rsid w:val="00263C68"/>
    <w:rsid w:val="0029233B"/>
    <w:rsid w:val="002D26B6"/>
    <w:rsid w:val="002F32AE"/>
    <w:rsid w:val="002F5872"/>
    <w:rsid w:val="00316600"/>
    <w:rsid w:val="00320FD0"/>
    <w:rsid w:val="00326BD9"/>
    <w:rsid w:val="00333D01"/>
    <w:rsid w:val="00343BF1"/>
    <w:rsid w:val="00347AF1"/>
    <w:rsid w:val="003668F8"/>
    <w:rsid w:val="003871C6"/>
    <w:rsid w:val="003A05FE"/>
    <w:rsid w:val="003B1FFF"/>
    <w:rsid w:val="003C4AD1"/>
    <w:rsid w:val="003E160B"/>
    <w:rsid w:val="00444032"/>
    <w:rsid w:val="00447145"/>
    <w:rsid w:val="00460FDA"/>
    <w:rsid w:val="004669D6"/>
    <w:rsid w:val="004737CC"/>
    <w:rsid w:val="00474F26"/>
    <w:rsid w:val="00475E20"/>
    <w:rsid w:val="004C4A45"/>
    <w:rsid w:val="004F4DD4"/>
    <w:rsid w:val="005121D3"/>
    <w:rsid w:val="00514877"/>
    <w:rsid w:val="00514B9C"/>
    <w:rsid w:val="0052379F"/>
    <w:rsid w:val="0054576C"/>
    <w:rsid w:val="00556C2C"/>
    <w:rsid w:val="005629DA"/>
    <w:rsid w:val="00582829"/>
    <w:rsid w:val="005843B8"/>
    <w:rsid w:val="005C547E"/>
    <w:rsid w:val="005C79CD"/>
    <w:rsid w:val="005D571D"/>
    <w:rsid w:val="0062127D"/>
    <w:rsid w:val="00673BC3"/>
    <w:rsid w:val="006D0B68"/>
    <w:rsid w:val="00714B79"/>
    <w:rsid w:val="0073049A"/>
    <w:rsid w:val="00735931"/>
    <w:rsid w:val="007427BC"/>
    <w:rsid w:val="007672B9"/>
    <w:rsid w:val="00780AAD"/>
    <w:rsid w:val="00795EC8"/>
    <w:rsid w:val="007D2519"/>
    <w:rsid w:val="007D3DC7"/>
    <w:rsid w:val="007F10D5"/>
    <w:rsid w:val="007F37C2"/>
    <w:rsid w:val="008031B2"/>
    <w:rsid w:val="00814544"/>
    <w:rsid w:val="00831DDF"/>
    <w:rsid w:val="008465EE"/>
    <w:rsid w:val="008477BC"/>
    <w:rsid w:val="00861610"/>
    <w:rsid w:val="00862530"/>
    <w:rsid w:val="008751C6"/>
    <w:rsid w:val="00893758"/>
    <w:rsid w:val="008952BF"/>
    <w:rsid w:val="008D4128"/>
    <w:rsid w:val="008E60B0"/>
    <w:rsid w:val="0090493F"/>
    <w:rsid w:val="0091255F"/>
    <w:rsid w:val="009157A0"/>
    <w:rsid w:val="00924C52"/>
    <w:rsid w:val="009468B2"/>
    <w:rsid w:val="0096506D"/>
    <w:rsid w:val="009820CB"/>
    <w:rsid w:val="009A406D"/>
    <w:rsid w:val="009C2B0D"/>
    <w:rsid w:val="009D393B"/>
    <w:rsid w:val="00A376FF"/>
    <w:rsid w:val="00A768B1"/>
    <w:rsid w:val="00A8692F"/>
    <w:rsid w:val="00A94F93"/>
    <w:rsid w:val="00AA1BE0"/>
    <w:rsid w:val="00AA5136"/>
    <w:rsid w:val="00AD7756"/>
    <w:rsid w:val="00AE1048"/>
    <w:rsid w:val="00AE3FBD"/>
    <w:rsid w:val="00B01AC2"/>
    <w:rsid w:val="00B06933"/>
    <w:rsid w:val="00B57FBB"/>
    <w:rsid w:val="00B97886"/>
    <w:rsid w:val="00BD6FBA"/>
    <w:rsid w:val="00BF28BC"/>
    <w:rsid w:val="00BF2D86"/>
    <w:rsid w:val="00C11B01"/>
    <w:rsid w:val="00C2092E"/>
    <w:rsid w:val="00C45FEA"/>
    <w:rsid w:val="00C64D1A"/>
    <w:rsid w:val="00C73800"/>
    <w:rsid w:val="00C83F01"/>
    <w:rsid w:val="00CD4403"/>
    <w:rsid w:val="00D163AB"/>
    <w:rsid w:val="00D25695"/>
    <w:rsid w:val="00D60AC8"/>
    <w:rsid w:val="00D7341C"/>
    <w:rsid w:val="00D968A3"/>
    <w:rsid w:val="00DA08F8"/>
    <w:rsid w:val="00DD6662"/>
    <w:rsid w:val="00DE0BE2"/>
    <w:rsid w:val="00DF1BBF"/>
    <w:rsid w:val="00E54145"/>
    <w:rsid w:val="00E74A67"/>
    <w:rsid w:val="00E81CE7"/>
    <w:rsid w:val="00EC31FD"/>
    <w:rsid w:val="00F50263"/>
    <w:rsid w:val="00F56C55"/>
    <w:rsid w:val="00F71382"/>
    <w:rsid w:val="00F9159D"/>
    <w:rsid w:val="00F94A96"/>
    <w:rsid w:val="00FC227B"/>
    <w:rsid w:val="00FD6E2E"/>
    <w:rsid w:val="00FE4105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678"/>
  <w15:chartTrackingRefBased/>
  <w15:docId w15:val="{485CDB19-205A-467F-BBA5-6B95D07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  <w:style w:type="character" w:styleId="Hyperlink">
    <w:name w:val="Hyperlink"/>
    <w:basedOn w:val="Fontepargpadro"/>
    <w:uiPriority w:val="99"/>
    <w:unhideWhenUsed/>
    <w:rsid w:val="00AA51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5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Souza</dc:creator>
  <cp:keywords/>
  <dc:description/>
  <cp:lastModifiedBy>andreidavipereira2307@gmail.com</cp:lastModifiedBy>
  <cp:revision>2</cp:revision>
  <dcterms:created xsi:type="dcterms:W3CDTF">2024-05-12T21:49:00Z</dcterms:created>
  <dcterms:modified xsi:type="dcterms:W3CDTF">2024-05-12T21:49:00Z</dcterms:modified>
</cp:coreProperties>
</file>