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15" w:rsidRPr="00AE0982" w:rsidRDefault="00AE0982" w:rsidP="00AE0982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E0982">
        <w:rPr>
          <w:rFonts w:asciiTheme="majorBidi" w:hAnsiTheme="majorBidi" w:cstheme="majorBidi"/>
          <w:b/>
          <w:bCs/>
          <w:sz w:val="24"/>
          <w:szCs w:val="24"/>
        </w:rPr>
        <w:t>LACERAÇÃO DA AORTA POR ROMPIMENTO DO LIGAMENTO ARTERIOSO EM ACIDENTE DE TRÂNSITO</w:t>
      </w:r>
    </w:p>
    <w:p w:rsidR="00DC68EE" w:rsidRDefault="00DC68EE" w:rsidP="00DC68E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20515" w:rsidRPr="00F20515" w:rsidRDefault="00DC68EE" w:rsidP="00DC68E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20515">
        <w:rPr>
          <w:rFonts w:asciiTheme="majorBidi" w:hAnsiTheme="majorBidi" w:cstheme="majorBidi"/>
          <w:sz w:val="24"/>
          <w:szCs w:val="24"/>
        </w:rPr>
        <w:t xml:space="preserve">Giovana Aleixo </w:t>
      </w:r>
      <w:proofErr w:type="spellStart"/>
      <w:r w:rsidRPr="00F20515">
        <w:rPr>
          <w:rFonts w:asciiTheme="majorBidi" w:hAnsiTheme="majorBidi" w:cstheme="majorBidi"/>
          <w:sz w:val="24"/>
          <w:szCs w:val="24"/>
        </w:rPr>
        <w:t>Klavdianos</w:t>
      </w:r>
      <w:proofErr w:type="spellEnd"/>
      <w:r w:rsidRPr="00DC68EE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="00F20515" w:rsidRPr="00DC68EE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F20515" w:rsidRPr="00F20515">
        <w:rPr>
          <w:rFonts w:asciiTheme="majorBidi" w:hAnsiTheme="majorBidi" w:cstheme="majorBidi"/>
          <w:sz w:val="24"/>
          <w:szCs w:val="24"/>
        </w:rPr>
        <w:t xml:space="preserve">, </w:t>
      </w:r>
      <w:r w:rsidRPr="00F20515">
        <w:rPr>
          <w:rFonts w:asciiTheme="majorBidi" w:hAnsiTheme="majorBidi" w:cstheme="majorBidi"/>
          <w:sz w:val="24"/>
          <w:szCs w:val="24"/>
        </w:rPr>
        <w:t>Izabella Padilha Fonseca de Carvalho</w:t>
      </w:r>
      <w:r w:rsidRPr="00DC68EE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="00F20515" w:rsidRPr="00DC68EE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F20515" w:rsidRPr="00F20515">
        <w:rPr>
          <w:rFonts w:asciiTheme="majorBidi" w:hAnsiTheme="majorBidi" w:cstheme="majorBidi"/>
          <w:sz w:val="24"/>
          <w:szCs w:val="24"/>
        </w:rPr>
        <w:t>, Mônica Barros Machado</w:t>
      </w:r>
      <w:r w:rsidR="00F20515" w:rsidRPr="00DC68EE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="00F20515" w:rsidRPr="00F20515">
        <w:rPr>
          <w:rFonts w:asciiTheme="majorBidi" w:hAnsiTheme="majorBidi" w:cstheme="majorBidi"/>
          <w:sz w:val="24"/>
          <w:szCs w:val="24"/>
        </w:rPr>
        <w:t>, Alexandre Santos Carvalho</w:t>
      </w:r>
      <w:r w:rsidR="00F20515" w:rsidRPr="00DC68EE">
        <w:rPr>
          <w:rFonts w:asciiTheme="majorBidi" w:hAnsiTheme="majorBidi" w:cstheme="majorBidi"/>
          <w:sz w:val="24"/>
          <w:szCs w:val="24"/>
          <w:vertAlign w:val="superscript"/>
        </w:rPr>
        <w:t>4</w:t>
      </w:r>
      <w:r w:rsidR="00F20515" w:rsidRPr="00F20515">
        <w:rPr>
          <w:rFonts w:asciiTheme="majorBidi" w:hAnsiTheme="majorBidi" w:cstheme="majorBidi"/>
          <w:sz w:val="24"/>
          <w:szCs w:val="24"/>
        </w:rPr>
        <w:t>, Daniella Cortes de Melo Ribeiro Dias de Oliveira</w:t>
      </w:r>
      <w:r w:rsidR="00F20515" w:rsidRPr="00DC68EE">
        <w:rPr>
          <w:rFonts w:asciiTheme="majorBidi" w:hAnsiTheme="majorBidi" w:cstheme="majorBidi"/>
          <w:sz w:val="24"/>
          <w:szCs w:val="24"/>
          <w:vertAlign w:val="superscript"/>
        </w:rPr>
        <w:t>5</w:t>
      </w:r>
      <w:r w:rsidR="00F20515" w:rsidRPr="00F2051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F20515" w:rsidRPr="00F20515">
        <w:rPr>
          <w:rFonts w:asciiTheme="majorBidi" w:hAnsiTheme="majorBidi" w:cstheme="majorBidi"/>
          <w:sz w:val="24"/>
          <w:szCs w:val="24"/>
        </w:rPr>
        <w:t>Lujain</w:t>
      </w:r>
      <w:proofErr w:type="spellEnd"/>
      <w:r w:rsidR="00F20515" w:rsidRPr="00F2051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20515" w:rsidRPr="00F20515">
        <w:rPr>
          <w:rFonts w:asciiTheme="majorBidi" w:hAnsiTheme="majorBidi" w:cstheme="majorBidi"/>
          <w:sz w:val="24"/>
          <w:szCs w:val="24"/>
        </w:rPr>
        <w:t>Emaid</w:t>
      </w:r>
      <w:proofErr w:type="spellEnd"/>
      <w:r w:rsidR="00F20515" w:rsidRPr="00F2051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20515" w:rsidRPr="00F20515">
        <w:rPr>
          <w:rFonts w:asciiTheme="majorBidi" w:hAnsiTheme="majorBidi" w:cstheme="majorBidi"/>
          <w:sz w:val="24"/>
          <w:szCs w:val="24"/>
        </w:rPr>
        <w:t>Masoud</w:t>
      </w:r>
      <w:proofErr w:type="spellEnd"/>
      <w:r w:rsidR="00F20515" w:rsidRPr="00F20515">
        <w:rPr>
          <w:rFonts w:asciiTheme="majorBidi" w:hAnsiTheme="majorBidi" w:cstheme="majorBidi"/>
          <w:sz w:val="24"/>
          <w:szCs w:val="24"/>
        </w:rPr>
        <w:t xml:space="preserve"> Nimer</w:t>
      </w:r>
      <w:r w:rsidR="00F20515" w:rsidRPr="00DC68EE">
        <w:rPr>
          <w:rFonts w:asciiTheme="majorBidi" w:hAnsiTheme="majorBidi" w:cstheme="majorBidi"/>
          <w:sz w:val="24"/>
          <w:szCs w:val="24"/>
          <w:vertAlign w:val="superscript"/>
        </w:rPr>
        <w:t>6</w:t>
      </w:r>
      <w:r w:rsidR="00F20515" w:rsidRPr="00F20515">
        <w:rPr>
          <w:rFonts w:asciiTheme="majorBidi" w:hAnsiTheme="majorBidi" w:cstheme="majorBidi"/>
          <w:sz w:val="24"/>
          <w:szCs w:val="24"/>
        </w:rPr>
        <w:t>, Ana Luísa Nunes Gomes</w:t>
      </w:r>
      <w:r w:rsidR="00F20515" w:rsidRPr="00DC68EE">
        <w:rPr>
          <w:rFonts w:asciiTheme="majorBidi" w:hAnsiTheme="majorBidi" w:cstheme="majorBidi"/>
          <w:sz w:val="24"/>
          <w:szCs w:val="24"/>
          <w:vertAlign w:val="superscript"/>
        </w:rPr>
        <w:t>7</w:t>
      </w:r>
    </w:p>
    <w:p w:rsidR="00782BF2" w:rsidRDefault="00F20515" w:rsidP="007724D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68EE">
        <w:rPr>
          <w:rFonts w:asciiTheme="majorBidi" w:hAnsiTheme="majorBidi" w:cstheme="majorBidi"/>
          <w:sz w:val="24"/>
          <w:szCs w:val="24"/>
          <w:vertAlign w:val="superscript"/>
        </w:rPr>
        <w:t>1-7</w:t>
      </w:r>
      <w:r w:rsidRPr="00F20515">
        <w:rPr>
          <w:rFonts w:asciiTheme="majorBidi" w:hAnsiTheme="majorBidi" w:cstheme="majorBidi"/>
          <w:sz w:val="24"/>
          <w:szCs w:val="24"/>
        </w:rPr>
        <w:t xml:space="preserve">Centro Universitário </w:t>
      </w:r>
      <w:proofErr w:type="spellStart"/>
      <w:r w:rsidRPr="00F20515">
        <w:rPr>
          <w:rFonts w:asciiTheme="majorBidi" w:hAnsiTheme="majorBidi" w:cstheme="majorBidi"/>
          <w:sz w:val="24"/>
          <w:szCs w:val="24"/>
        </w:rPr>
        <w:t>Euroamericano</w:t>
      </w:r>
      <w:proofErr w:type="spellEnd"/>
      <w:r w:rsidRPr="00F20515">
        <w:rPr>
          <w:rFonts w:asciiTheme="majorBidi" w:hAnsiTheme="majorBidi" w:cstheme="majorBidi"/>
          <w:sz w:val="24"/>
          <w:szCs w:val="24"/>
        </w:rPr>
        <w:t xml:space="preserve"> (UNIEURO)</w:t>
      </w:r>
    </w:p>
    <w:p w:rsidR="003F413A" w:rsidRPr="00DC68EE" w:rsidRDefault="003F413A" w:rsidP="007724D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782BF2" w:rsidRDefault="00DC68EE" w:rsidP="00DC68E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gigi-nana@hotmail.com</w:t>
      </w:r>
    </w:p>
    <w:p w:rsidR="00DC68EE" w:rsidRPr="00DC68EE" w:rsidRDefault="00DC68EE" w:rsidP="00DC68E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D09C7" w:rsidRDefault="00782BF2" w:rsidP="00782BF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82BF2">
        <w:rPr>
          <w:rFonts w:asciiTheme="majorBidi" w:hAnsiTheme="majorBidi" w:cstheme="majorBidi"/>
          <w:b/>
          <w:bCs/>
          <w:sz w:val="24"/>
          <w:szCs w:val="24"/>
        </w:rPr>
        <w:t>Introdução:</w:t>
      </w:r>
      <w:r w:rsidRPr="00782BF2">
        <w:rPr>
          <w:rFonts w:asciiTheme="majorBidi" w:hAnsiTheme="majorBidi" w:cstheme="majorBidi"/>
          <w:sz w:val="24"/>
          <w:szCs w:val="24"/>
        </w:rPr>
        <w:t xml:space="preserve"> A laceração de aorta é causa comum de morte imediata em acidentes automobilísticos. O quadro, mais prevalente no sexo masculino, resulta de trauma contuso por desaceleração brusca com rompimento do ligamento arterioso e consequente sangramento maciço. Apesar da possibilidade de ruptura completa, ocasionando morte súbita, para a laceração parcial da aorta há prevenção da </w:t>
      </w:r>
      <w:proofErr w:type="spellStart"/>
      <w:r w:rsidRPr="00782BF2">
        <w:rPr>
          <w:rFonts w:asciiTheme="majorBidi" w:hAnsiTheme="majorBidi" w:cstheme="majorBidi"/>
          <w:sz w:val="24"/>
          <w:szCs w:val="24"/>
        </w:rPr>
        <w:t>exsanguinação</w:t>
      </w:r>
      <w:proofErr w:type="spellEnd"/>
      <w:r w:rsidRPr="00782BF2">
        <w:rPr>
          <w:rFonts w:asciiTheme="majorBidi" w:hAnsiTheme="majorBidi" w:cstheme="majorBidi"/>
          <w:sz w:val="24"/>
          <w:szCs w:val="24"/>
        </w:rPr>
        <w:t xml:space="preserve"> pela formação de hematoma contido ou pela integridade da camada adventí</w:t>
      </w:r>
      <w:r w:rsidR="00053163">
        <w:rPr>
          <w:rFonts w:asciiTheme="majorBidi" w:hAnsiTheme="majorBidi" w:cstheme="majorBidi"/>
          <w:sz w:val="24"/>
          <w:szCs w:val="24"/>
        </w:rPr>
        <w:t>cia. Pacientes que sobrevivem tê</w:t>
      </w:r>
      <w:r w:rsidRPr="00782BF2">
        <w:rPr>
          <w:rFonts w:asciiTheme="majorBidi" w:hAnsiTheme="majorBidi" w:cstheme="majorBidi"/>
          <w:sz w:val="24"/>
          <w:szCs w:val="24"/>
        </w:rPr>
        <w:t xml:space="preserve">m pulsos diminuídos em membros inferiores. A clínica pode não esclarecer, necessitando dos achados radiológicos, como: alargamento do mediastino, perda do contorno aórtico, desvio do tubo traqueal/cateter </w:t>
      </w:r>
      <w:proofErr w:type="spellStart"/>
      <w:r w:rsidRPr="00782BF2">
        <w:rPr>
          <w:rFonts w:asciiTheme="majorBidi" w:hAnsiTheme="majorBidi" w:cstheme="majorBidi"/>
          <w:sz w:val="24"/>
          <w:szCs w:val="24"/>
        </w:rPr>
        <w:t>nasogástrico</w:t>
      </w:r>
      <w:proofErr w:type="spellEnd"/>
      <w:r w:rsidRPr="00782BF2">
        <w:rPr>
          <w:rFonts w:asciiTheme="majorBidi" w:hAnsiTheme="majorBidi" w:cstheme="majorBidi"/>
          <w:sz w:val="24"/>
          <w:szCs w:val="24"/>
        </w:rPr>
        <w:t xml:space="preserve"> à direita. A tomografia computadorizada helicoidal de tórax é acurada para triagem dos pacientes, embora a </w:t>
      </w:r>
      <w:proofErr w:type="spellStart"/>
      <w:r w:rsidRPr="00782BF2">
        <w:rPr>
          <w:rFonts w:asciiTheme="majorBidi" w:hAnsiTheme="majorBidi" w:cstheme="majorBidi"/>
          <w:sz w:val="24"/>
          <w:szCs w:val="24"/>
        </w:rPr>
        <w:t>angiotomografia</w:t>
      </w:r>
      <w:proofErr w:type="spellEnd"/>
      <w:r w:rsidRPr="00782BF2">
        <w:rPr>
          <w:rFonts w:asciiTheme="majorBidi" w:hAnsiTheme="majorBidi" w:cstheme="majorBidi"/>
          <w:sz w:val="24"/>
          <w:szCs w:val="24"/>
        </w:rPr>
        <w:t xml:space="preserve"> seja ideal para avaliação e planejamento cirúrgico. Em pacientes instáveis recomenda-se o </w:t>
      </w:r>
      <w:proofErr w:type="spellStart"/>
      <w:r w:rsidRPr="00782BF2">
        <w:rPr>
          <w:rFonts w:asciiTheme="majorBidi" w:hAnsiTheme="majorBidi" w:cstheme="majorBidi"/>
          <w:sz w:val="24"/>
          <w:szCs w:val="24"/>
        </w:rPr>
        <w:t>ecocardiograma</w:t>
      </w:r>
      <w:proofErr w:type="spellEnd"/>
      <w:r w:rsidRPr="00782B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2BF2">
        <w:rPr>
          <w:rFonts w:asciiTheme="majorBidi" w:hAnsiTheme="majorBidi" w:cstheme="majorBidi"/>
          <w:sz w:val="24"/>
          <w:szCs w:val="24"/>
        </w:rPr>
        <w:t>transesofágico</w:t>
      </w:r>
      <w:proofErr w:type="spellEnd"/>
      <w:r w:rsidRPr="00782BF2">
        <w:rPr>
          <w:rFonts w:asciiTheme="majorBidi" w:hAnsiTheme="majorBidi" w:cstheme="majorBidi"/>
          <w:sz w:val="24"/>
          <w:szCs w:val="24"/>
        </w:rPr>
        <w:t xml:space="preserve">. A classificação da lesão é feita de acordo com a morfologia: grau I (lesão </w:t>
      </w:r>
      <w:proofErr w:type="spellStart"/>
      <w:r w:rsidRPr="00782BF2">
        <w:rPr>
          <w:rFonts w:asciiTheme="majorBidi" w:hAnsiTheme="majorBidi" w:cstheme="majorBidi"/>
          <w:sz w:val="24"/>
          <w:szCs w:val="24"/>
        </w:rPr>
        <w:t>intimal</w:t>
      </w:r>
      <w:proofErr w:type="spellEnd"/>
      <w:r w:rsidRPr="00782BF2">
        <w:rPr>
          <w:rFonts w:asciiTheme="majorBidi" w:hAnsiTheme="majorBidi" w:cstheme="majorBidi"/>
          <w:sz w:val="24"/>
          <w:szCs w:val="24"/>
        </w:rPr>
        <w:t>), II (hematoma intramural), III (</w:t>
      </w:r>
      <w:proofErr w:type="spellStart"/>
      <w:r w:rsidRPr="00782BF2">
        <w:rPr>
          <w:rFonts w:asciiTheme="majorBidi" w:hAnsiTheme="majorBidi" w:cstheme="majorBidi"/>
          <w:sz w:val="24"/>
          <w:szCs w:val="24"/>
        </w:rPr>
        <w:t>pseudoaneurisma</w:t>
      </w:r>
      <w:proofErr w:type="spellEnd"/>
      <w:r w:rsidRPr="00782BF2">
        <w:rPr>
          <w:rFonts w:asciiTheme="majorBidi" w:hAnsiTheme="majorBidi" w:cstheme="majorBidi"/>
          <w:sz w:val="24"/>
          <w:szCs w:val="24"/>
        </w:rPr>
        <w:t xml:space="preserve"> aórtico) e IV (ruptura livre). O tratamento consiste no controle da pressão arterial e frequência cardíaca, e cirurgia a depender do grau. Pela alta cinética, o paciente pode estar politraumatizado, devendo-se considerar as demais lesões na priorização do tratamento. </w:t>
      </w:r>
      <w:r w:rsidRPr="00782BF2">
        <w:rPr>
          <w:rFonts w:asciiTheme="majorBidi" w:hAnsiTheme="majorBidi" w:cstheme="majorBidi"/>
          <w:b/>
          <w:bCs/>
          <w:sz w:val="24"/>
          <w:szCs w:val="24"/>
        </w:rPr>
        <w:t>Objetivo:</w:t>
      </w:r>
      <w:r w:rsidRPr="00782BF2">
        <w:rPr>
          <w:rFonts w:asciiTheme="majorBidi" w:hAnsiTheme="majorBidi" w:cstheme="majorBidi"/>
          <w:sz w:val="24"/>
          <w:szCs w:val="24"/>
        </w:rPr>
        <w:t xml:space="preserve"> Sumarizar os pontos relevantes para suspeição, identificação e tratamento da laceração de aorta causada por acidente de trânsito. </w:t>
      </w:r>
      <w:r w:rsidRPr="00F20515">
        <w:rPr>
          <w:rFonts w:asciiTheme="majorBidi" w:hAnsiTheme="majorBidi" w:cstheme="majorBidi"/>
          <w:b/>
          <w:bCs/>
          <w:sz w:val="24"/>
          <w:szCs w:val="24"/>
        </w:rPr>
        <w:t>Metodologia:</w:t>
      </w:r>
      <w:r w:rsidRPr="00782BF2">
        <w:rPr>
          <w:rFonts w:asciiTheme="majorBidi" w:hAnsiTheme="majorBidi" w:cstheme="majorBidi"/>
          <w:sz w:val="24"/>
          <w:szCs w:val="24"/>
        </w:rPr>
        <w:t xml:space="preserve"> Trata-se de revisão de literatura feita por meio da seleção de artigos dos últimos 10 anos nas bases de dados </w:t>
      </w:r>
      <w:proofErr w:type="spellStart"/>
      <w:r w:rsidRPr="00782BF2">
        <w:rPr>
          <w:rFonts w:asciiTheme="majorBidi" w:hAnsiTheme="majorBidi" w:cstheme="majorBidi"/>
          <w:sz w:val="24"/>
          <w:szCs w:val="24"/>
        </w:rPr>
        <w:t>PubMed</w:t>
      </w:r>
      <w:proofErr w:type="spellEnd"/>
      <w:r w:rsidRPr="00782BF2">
        <w:rPr>
          <w:rFonts w:asciiTheme="majorBidi" w:hAnsiTheme="majorBidi" w:cstheme="majorBidi"/>
          <w:sz w:val="24"/>
          <w:szCs w:val="24"/>
        </w:rPr>
        <w:t xml:space="preserve"> e </w:t>
      </w:r>
      <w:proofErr w:type="spellStart"/>
      <w:r w:rsidRPr="00782BF2">
        <w:rPr>
          <w:rFonts w:asciiTheme="majorBidi" w:hAnsiTheme="majorBidi" w:cstheme="majorBidi"/>
          <w:sz w:val="24"/>
          <w:szCs w:val="24"/>
        </w:rPr>
        <w:t>Scielo</w:t>
      </w:r>
      <w:proofErr w:type="spellEnd"/>
      <w:r w:rsidRPr="00782BF2">
        <w:rPr>
          <w:rFonts w:asciiTheme="majorBidi" w:hAnsiTheme="majorBidi" w:cstheme="majorBidi"/>
          <w:sz w:val="24"/>
          <w:szCs w:val="24"/>
        </w:rPr>
        <w:t xml:space="preserve"> e dos descritores: “Trauma torácico”, “Laceração de aorta”, “Acidente automobilístico”. </w:t>
      </w:r>
      <w:r w:rsidRPr="00F20515">
        <w:rPr>
          <w:rFonts w:asciiTheme="majorBidi" w:hAnsiTheme="majorBidi" w:cstheme="majorBidi"/>
          <w:b/>
          <w:bCs/>
          <w:sz w:val="24"/>
          <w:szCs w:val="24"/>
        </w:rPr>
        <w:t>Resultados:</w:t>
      </w:r>
      <w:r w:rsidRPr="00782BF2">
        <w:rPr>
          <w:rFonts w:asciiTheme="majorBidi" w:hAnsiTheme="majorBidi" w:cstheme="majorBidi"/>
          <w:sz w:val="24"/>
          <w:szCs w:val="24"/>
        </w:rPr>
        <w:t xml:space="preserve"> A ruptura traumática completa de aorta causa morte súbita por </w:t>
      </w:r>
      <w:proofErr w:type="spellStart"/>
      <w:r w:rsidRPr="00782BF2">
        <w:rPr>
          <w:rFonts w:asciiTheme="majorBidi" w:hAnsiTheme="majorBidi" w:cstheme="majorBidi"/>
          <w:sz w:val="24"/>
          <w:szCs w:val="24"/>
        </w:rPr>
        <w:t>exsanguinação</w:t>
      </w:r>
      <w:proofErr w:type="spellEnd"/>
      <w:r w:rsidRPr="00782BF2">
        <w:rPr>
          <w:rFonts w:asciiTheme="majorBidi" w:hAnsiTheme="majorBidi" w:cstheme="majorBidi"/>
          <w:sz w:val="24"/>
          <w:szCs w:val="24"/>
        </w:rPr>
        <w:t xml:space="preserve">. No rompimento parcial com hematoma contido ou ausência de acometimento da camada adventícia, há tempo hábil para avaliação e manejo. O diagnóstico clínico é difícil pela frequente ausência de sinais e sintomas específicos, necessitando dos achados radiológicos. Ao manejo, objetiva-se pressão arterial média entre 60 e 70mmHg, frequência cardíaca menor que 80 </w:t>
      </w:r>
      <w:proofErr w:type="spellStart"/>
      <w:r w:rsidRPr="00782BF2">
        <w:rPr>
          <w:rFonts w:asciiTheme="majorBidi" w:hAnsiTheme="majorBidi" w:cstheme="majorBidi"/>
          <w:sz w:val="24"/>
          <w:szCs w:val="24"/>
        </w:rPr>
        <w:t>bpm</w:t>
      </w:r>
      <w:proofErr w:type="spellEnd"/>
      <w:r w:rsidRPr="00782BF2">
        <w:rPr>
          <w:rFonts w:asciiTheme="majorBidi" w:hAnsiTheme="majorBidi" w:cstheme="majorBidi"/>
          <w:sz w:val="24"/>
          <w:szCs w:val="24"/>
        </w:rPr>
        <w:t>, diminuindo a chance de ruptura e classificar a lesão. Lesão grau I: manejo medicamentoso; grau II: cirúrgico</w:t>
      </w:r>
      <w:r w:rsidR="00C9020C">
        <w:rPr>
          <w:rFonts w:asciiTheme="majorBidi" w:hAnsiTheme="majorBidi" w:cstheme="majorBidi"/>
          <w:sz w:val="24"/>
          <w:szCs w:val="24"/>
        </w:rPr>
        <w:t>,</w:t>
      </w:r>
      <w:r w:rsidRPr="00782BF2">
        <w:rPr>
          <w:rFonts w:asciiTheme="majorBidi" w:hAnsiTheme="majorBidi" w:cstheme="majorBidi"/>
          <w:sz w:val="24"/>
          <w:szCs w:val="24"/>
        </w:rPr>
        <w:t xml:space="preserve"> se hematoma maior que 140% do diâmetro normal da aorta, hematoma </w:t>
      </w:r>
      <w:proofErr w:type="spellStart"/>
      <w:r w:rsidRPr="00782BF2">
        <w:rPr>
          <w:rFonts w:asciiTheme="majorBidi" w:hAnsiTheme="majorBidi" w:cstheme="majorBidi"/>
          <w:sz w:val="24"/>
          <w:szCs w:val="24"/>
        </w:rPr>
        <w:t>mediastinal</w:t>
      </w:r>
      <w:proofErr w:type="spellEnd"/>
      <w:r w:rsidRPr="00782BF2">
        <w:rPr>
          <w:rFonts w:asciiTheme="majorBidi" w:hAnsiTheme="majorBidi" w:cstheme="majorBidi"/>
          <w:sz w:val="24"/>
          <w:szCs w:val="24"/>
        </w:rPr>
        <w:t xml:space="preserve"> posterior maior que 10 mm, </w:t>
      </w:r>
      <w:proofErr w:type="spellStart"/>
      <w:r w:rsidRPr="00782BF2">
        <w:rPr>
          <w:rFonts w:asciiTheme="majorBidi" w:hAnsiTheme="majorBidi" w:cstheme="majorBidi"/>
          <w:sz w:val="24"/>
          <w:szCs w:val="24"/>
        </w:rPr>
        <w:t>pseudocoarctação</w:t>
      </w:r>
      <w:proofErr w:type="spellEnd"/>
      <w:r w:rsidRPr="00782BF2">
        <w:rPr>
          <w:rFonts w:asciiTheme="majorBidi" w:hAnsiTheme="majorBidi" w:cstheme="majorBidi"/>
          <w:sz w:val="24"/>
          <w:szCs w:val="24"/>
        </w:rPr>
        <w:t xml:space="preserve"> da aorta, hematoma </w:t>
      </w:r>
      <w:proofErr w:type="spellStart"/>
      <w:r w:rsidRPr="00782BF2">
        <w:rPr>
          <w:rFonts w:asciiTheme="majorBidi" w:hAnsiTheme="majorBidi" w:cstheme="majorBidi"/>
          <w:sz w:val="24"/>
          <w:szCs w:val="24"/>
        </w:rPr>
        <w:t>mediastinal</w:t>
      </w:r>
      <w:proofErr w:type="spellEnd"/>
      <w:r w:rsidRPr="00782BF2">
        <w:rPr>
          <w:rFonts w:asciiTheme="majorBidi" w:hAnsiTheme="majorBidi" w:cstheme="majorBidi"/>
          <w:sz w:val="24"/>
          <w:szCs w:val="24"/>
        </w:rPr>
        <w:t xml:space="preserve"> causando efeito de massa, hemotórax à esquerda, envolvimento da aorta ascendente, arco aórtico ou grande vaso e hematoma de arco aórtico; graus III e IV: cirúrgico. </w:t>
      </w:r>
      <w:r w:rsidRPr="00F20515">
        <w:rPr>
          <w:rFonts w:asciiTheme="majorBidi" w:hAnsiTheme="majorBidi" w:cstheme="majorBidi"/>
          <w:b/>
          <w:bCs/>
          <w:sz w:val="24"/>
          <w:szCs w:val="24"/>
        </w:rPr>
        <w:t>Conclusões:</w:t>
      </w:r>
      <w:r w:rsidRPr="00782BF2">
        <w:rPr>
          <w:rFonts w:asciiTheme="majorBidi" w:hAnsiTheme="majorBidi" w:cstheme="majorBidi"/>
          <w:sz w:val="24"/>
          <w:szCs w:val="24"/>
        </w:rPr>
        <w:t xml:space="preserve"> O óbito por trauma aórtico pode ser imediato, entretanto, é um quadro potencialmente tratável se </w:t>
      </w:r>
      <w:r w:rsidR="00C9020C" w:rsidRPr="00782BF2">
        <w:rPr>
          <w:rFonts w:asciiTheme="majorBidi" w:hAnsiTheme="majorBidi" w:cstheme="majorBidi"/>
          <w:sz w:val="24"/>
          <w:szCs w:val="24"/>
        </w:rPr>
        <w:t>identificação</w:t>
      </w:r>
      <w:r w:rsidRPr="00782BF2">
        <w:rPr>
          <w:rFonts w:asciiTheme="majorBidi" w:hAnsiTheme="majorBidi" w:cstheme="majorBidi"/>
          <w:sz w:val="24"/>
          <w:szCs w:val="24"/>
        </w:rPr>
        <w:t xml:space="preserve"> seguida de controle pressóri</w:t>
      </w:r>
      <w:r>
        <w:rPr>
          <w:rFonts w:asciiTheme="majorBidi" w:hAnsiTheme="majorBidi" w:cstheme="majorBidi"/>
          <w:sz w:val="24"/>
          <w:szCs w:val="24"/>
        </w:rPr>
        <w:t>co e avaliação</w:t>
      </w:r>
      <w:r w:rsidRPr="00782BF2">
        <w:rPr>
          <w:rFonts w:asciiTheme="majorBidi" w:hAnsiTheme="majorBidi" w:cstheme="majorBidi"/>
          <w:sz w:val="24"/>
          <w:szCs w:val="24"/>
        </w:rPr>
        <w:t xml:space="preserve"> cirúrgica não for retardada.</w:t>
      </w:r>
    </w:p>
    <w:p w:rsidR="00AE0982" w:rsidRDefault="00AE0982" w:rsidP="00AE0982">
      <w:pPr>
        <w:pStyle w:val="NormalWeb"/>
        <w:spacing w:before="0" w:beforeAutospacing="0" w:after="0" w:afterAutospacing="0" w:line="360" w:lineRule="auto"/>
        <w:ind w:right="-10"/>
        <w:jc w:val="both"/>
        <w:rPr>
          <w:rFonts w:asciiTheme="majorBidi" w:hAnsiTheme="majorBidi" w:cstheme="majorBidi"/>
        </w:rPr>
      </w:pPr>
      <w:r w:rsidRPr="001E3849">
        <w:rPr>
          <w:rFonts w:asciiTheme="majorBidi" w:hAnsiTheme="majorBidi" w:cstheme="majorBidi"/>
          <w:b/>
          <w:bCs/>
          <w:color w:val="000000"/>
        </w:rPr>
        <w:lastRenderedPageBreak/>
        <w:t>Palavras-chave:</w:t>
      </w:r>
      <w:r>
        <w:rPr>
          <w:rFonts w:asciiTheme="majorBidi" w:hAnsiTheme="majorBidi" w:cstheme="majorBidi"/>
          <w:color w:val="000000"/>
        </w:rPr>
        <w:t xml:space="preserve"> Trauma torácico. Laceração de aorta. Acidente automobilístico</w:t>
      </w:r>
      <w:r w:rsidRPr="001E3849">
        <w:rPr>
          <w:rFonts w:asciiTheme="majorBidi" w:hAnsiTheme="majorBidi" w:cstheme="majorBidi"/>
          <w:color w:val="000000"/>
        </w:rPr>
        <w:t>.</w:t>
      </w:r>
    </w:p>
    <w:p w:rsidR="00AE0982" w:rsidRDefault="00AE0982" w:rsidP="00AE0982">
      <w:pPr>
        <w:pStyle w:val="NormalWeb"/>
        <w:spacing w:before="0" w:beforeAutospacing="0" w:after="0" w:afterAutospacing="0" w:line="360" w:lineRule="auto"/>
        <w:ind w:right="-10"/>
        <w:jc w:val="both"/>
      </w:pPr>
      <w:r w:rsidRPr="001E3849">
        <w:rPr>
          <w:rFonts w:asciiTheme="majorBidi" w:hAnsiTheme="majorBidi" w:cstheme="majorBidi"/>
          <w:b/>
          <w:bCs/>
          <w:color w:val="000000"/>
        </w:rPr>
        <w:t>Área Temática:</w:t>
      </w:r>
      <w:r w:rsidR="007724DE">
        <w:rPr>
          <w:rFonts w:asciiTheme="majorBidi" w:hAnsiTheme="majorBidi" w:cstheme="majorBidi"/>
          <w:color w:val="000000"/>
        </w:rPr>
        <w:t xml:space="preserve"> Acidente de trânsito</w:t>
      </w:r>
      <w:r w:rsidRPr="001E3849">
        <w:rPr>
          <w:rFonts w:asciiTheme="majorBidi" w:hAnsiTheme="majorBidi" w:cstheme="majorBidi"/>
          <w:color w:val="000000"/>
        </w:rPr>
        <w:t>.</w:t>
      </w:r>
    </w:p>
    <w:p w:rsidR="00053163" w:rsidRPr="00782BF2" w:rsidRDefault="00053163" w:rsidP="00782BF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053163" w:rsidRPr="00782BF2" w:rsidSect="00F2051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BF2"/>
    <w:rsid w:val="00053163"/>
    <w:rsid w:val="003F413A"/>
    <w:rsid w:val="005D7934"/>
    <w:rsid w:val="007724DE"/>
    <w:rsid w:val="00782BF2"/>
    <w:rsid w:val="007B23FC"/>
    <w:rsid w:val="00A0267D"/>
    <w:rsid w:val="00AE0982"/>
    <w:rsid w:val="00BF2A16"/>
    <w:rsid w:val="00BF41F5"/>
    <w:rsid w:val="00C9020C"/>
    <w:rsid w:val="00DC68EE"/>
    <w:rsid w:val="00F2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18AF"/>
  <w15:chartTrackingRefBased/>
  <w15:docId w15:val="{1C4C9306-6744-4737-8808-C11191FF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20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6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515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Padilha</dc:creator>
  <cp:keywords/>
  <dc:description/>
  <cp:lastModifiedBy>Izabella Padilha</cp:lastModifiedBy>
  <cp:revision>2</cp:revision>
  <dcterms:created xsi:type="dcterms:W3CDTF">2024-01-18T17:47:00Z</dcterms:created>
  <dcterms:modified xsi:type="dcterms:W3CDTF">2024-01-18T18:00:00Z</dcterms:modified>
</cp:coreProperties>
</file>