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5A9B8554" w:rsidR="0012327A" w:rsidRPr="00E97992" w:rsidRDefault="00D72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PARASIT</w:t>
      </w:r>
      <w:r w:rsidR="0057538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S PODEM AFETAR A SAÚDE DE RAIAS EM VIDA-LIVRE? UM ESTUDO DE CASO EM </w:t>
      </w:r>
      <w:r w:rsidR="0057538F">
        <w:rPr>
          <w:rFonts w:ascii="Times New Roman" w:hAnsi="Times New Roman"/>
          <w:b/>
          <w:sz w:val="24"/>
          <w:szCs w:val="24"/>
        </w:rPr>
        <w:t>RAIAS-TICONHA (</w:t>
      </w:r>
      <w:r w:rsidR="0057538F">
        <w:rPr>
          <w:rFonts w:ascii="Times New Roman" w:hAnsi="Times New Roman"/>
          <w:b/>
          <w:i/>
          <w:iCs/>
          <w:sz w:val="24"/>
          <w:szCs w:val="24"/>
        </w:rPr>
        <w:t>R</w:t>
      </w:r>
      <w:r w:rsidR="0057538F" w:rsidRPr="0057538F">
        <w:rPr>
          <w:rFonts w:ascii="Times New Roman" w:hAnsi="Times New Roman"/>
          <w:b/>
          <w:i/>
          <w:iCs/>
          <w:sz w:val="24"/>
          <w:szCs w:val="24"/>
        </w:rPr>
        <w:t>hinoptera</w:t>
      </w:r>
      <w:r w:rsidR="0057538F">
        <w:rPr>
          <w:rFonts w:ascii="Times New Roman" w:hAnsi="Times New Roman"/>
          <w:b/>
          <w:sz w:val="24"/>
          <w:szCs w:val="24"/>
        </w:rPr>
        <w:t xml:space="preserve"> spp</w:t>
      </w:r>
      <w:r>
        <w:rPr>
          <w:rFonts w:ascii="Times New Roman" w:hAnsi="Times New Roman"/>
          <w:b/>
          <w:sz w:val="24"/>
          <w:szCs w:val="24"/>
        </w:rPr>
        <w:t>.</w:t>
      </w:r>
      <w:r w:rsidR="0057538F">
        <w:rPr>
          <w:rFonts w:ascii="Times New Roman" w:hAnsi="Times New Roman"/>
          <w:b/>
          <w:sz w:val="24"/>
          <w:szCs w:val="24"/>
        </w:rPr>
        <w:t>)</w:t>
      </w:r>
    </w:p>
    <w:p w14:paraId="2694C206" w14:textId="4F1738C0" w:rsidR="0012327A" w:rsidRPr="001A7623" w:rsidRDefault="00D72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72FA8">
        <w:rPr>
          <w:rFonts w:ascii="Times New Roman" w:hAnsi="Times New Roman"/>
          <w:b/>
          <w:sz w:val="24"/>
          <w:szCs w:val="24"/>
          <w:lang w:val="en-US"/>
        </w:rPr>
        <w:t>Can parasites affect the health of free-</w:t>
      </w:r>
      <w:r w:rsidR="0057538F">
        <w:rPr>
          <w:rFonts w:ascii="Times New Roman" w:hAnsi="Times New Roman"/>
          <w:b/>
          <w:sz w:val="24"/>
          <w:szCs w:val="24"/>
          <w:lang w:val="en-US"/>
        </w:rPr>
        <w:t>rangin</w:t>
      </w:r>
      <w:r w:rsidRPr="00D72FA8">
        <w:rPr>
          <w:rFonts w:ascii="Times New Roman" w:hAnsi="Times New Roman"/>
          <w:b/>
          <w:sz w:val="24"/>
          <w:szCs w:val="24"/>
          <w:lang w:val="en-US"/>
        </w:rPr>
        <w:t xml:space="preserve">g </w:t>
      </w:r>
      <w:r>
        <w:rPr>
          <w:rFonts w:ascii="Times New Roman" w:hAnsi="Times New Roman"/>
          <w:b/>
          <w:sz w:val="24"/>
          <w:szCs w:val="24"/>
          <w:lang w:val="en-US"/>
        </w:rPr>
        <w:t>stingrays</w:t>
      </w:r>
      <w:r w:rsidRPr="00D72FA8">
        <w:rPr>
          <w:rFonts w:ascii="Times New Roman" w:hAnsi="Times New Roman"/>
          <w:b/>
          <w:sz w:val="24"/>
          <w:szCs w:val="24"/>
          <w:lang w:val="en-US"/>
        </w:rPr>
        <w:t xml:space="preserve">? A case study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D72F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7538F">
        <w:rPr>
          <w:rFonts w:ascii="Times New Roman" w:hAnsi="Times New Roman"/>
          <w:b/>
          <w:sz w:val="24"/>
          <w:szCs w:val="24"/>
          <w:lang w:val="en-US"/>
        </w:rPr>
        <w:t>cownose rays (</w:t>
      </w:r>
      <w:r w:rsidRPr="00D72FA8">
        <w:rPr>
          <w:rFonts w:ascii="Times New Roman" w:hAnsi="Times New Roman"/>
          <w:b/>
          <w:i/>
          <w:iCs/>
          <w:sz w:val="24"/>
          <w:szCs w:val="24"/>
          <w:lang w:val="en-US"/>
        </w:rPr>
        <w:t>Rhinoptera</w:t>
      </w:r>
      <w:r w:rsidRPr="00D72FA8">
        <w:rPr>
          <w:rFonts w:ascii="Times New Roman" w:hAnsi="Times New Roman"/>
          <w:b/>
          <w:sz w:val="24"/>
          <w:szCs w:val="24"/>
          <w:lang w:val="en-US"/>
        </w:rPr>
        <w:t xml:space="preserve"> spp.</w:t>
      </w:r>
      <w:r w:rsidR="0057538F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33E41C20" w14:textId="7A980807" w:rsidR="0012327A" w:rsidRPr="00E73972" w:rsidRDefault="001A76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Ingrid Hyrycena dos Santos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="00480303">
        <w:rPr>
          <w:rFonts w:ascii="Times New Roman" w:hAnsi="Times New Roman"/>
          <w:sz w:val="24"/>
          <w:szCs w:val="28"/>
        </w:rPr>
        <w:t>Veronica Takatsuka</w:t>
      </w:r>
      <w:r w:rsidR="00480303">
        <w:rPr>
          <w:rFonts w:ascii="Times New Roman" w:hAnsi="Times New Roman"/>
          <w:sz w:val="24"/>
          <w:szCs w:val="28"/>
          <w:vertAlign w:val="superscript"/>
        </w:rPr>
        <w:t>2</w:t>
      </w:r>
      <w:r w:rsidR="00480303" w:rsidRPr="00480303">
        <w:rPr>
          <w:rFonts w:ascii="Times New Roman" w:hAnsi="Times New Roman"/>
          <w:sz w:val="24"/>
          <w:szCs w:val="28"/>
        </w:rPr>
        <w:t>,</w:t>
      </w:r>
      <w:r w:rsidR="00480303">
        <w:rPr>
          <w:rFonts w:ascii="Times New Roman" w:hAnsi="Times New Roman"/>
          <w:sz w:val="24"/>
          <w:szCs w:val="28"/>
        </w:rPr>
        <w:t xml:space="preserve"> </w:t>
      </w:r>
      <w:r w:rsidR="00162F92" w:rsidRPr="00162F92">
        <w:rPr>
          <w:rFonts w:ascii="Times New Roman" w:hAnsi="Times New Roman"/>
          <w:sz w:val="24"/>
          <w:szCs w:val="28"/>
        </w:rPr>
        <w:t xml:space="preserve">Georgia Cristina </w:t>
      </w:r>
      <w:proofErr w:type="spellStart"/>
      <w:r w:rsidR="00162F92" w:rsidRPr="00162F92">
        <w:rPr>
          <w:rFonts w:ascii="Times New Roman" w:hAnsi="Times New Roman"/>
          <w:sz w:val="24"/>
          <w:szCs w:val="28"/>
        </w:rPr>
        <w:t>Daum</w:t>
      </w:r>
      <w:proofErr w:type="spellEnd"/>
      <w:r w:rsidR="00162F92" w:rsidRPr="00162F92">
        <w:rPr>
          <w:rFonts w:ascii="Times New Roman" w:hAnsi="Times New Roman"/>
          <w:sz w:val="24"/>
          <w:szCs w:val="28"/>
        </w:rPr>
        <w:t xml:space="preserve"> Socha</w:t>
      </w:r>
      <w:r w:rsidR="00480303">
        <w:rPr>
          <w:rFonts w:ascii="Times New Roman" w:hAnsi="Times New Roman"/>
          <w:sz w:val="24"/>
          <w:szCs w:val="28"/>
          <w:vertAlign w:val="superscript"/>
        </w:rPr>
        <w:t>3</w:t>
      </w:r>
      <w:r w:rsidR="00162F92" w:rsidRPr="00162F92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162F92" w:rsidRPr="00162F92">
        <w:rPr>
          <w:rFonts w:ascii="Times New Roman" w:hAnsi="Times New Roman"/>
          <w:sz w:val="24"/>
          <w:szCs w:val="28"/>
        </w:rPr>
        <w:t>Tathyane</w:t>
      </w:r>
      <w:proofErr w:type="spellEnd"/>
      <w:r w:rsidR="00162F92" w:rsidRPr="00162F92">
        <w:rPr>
          <w:rFonts w:ascii="Times New Roman" w:hAnsi="Times New Roman"/>
          <w:sz w:val="24"/>
          <w:szCs w:val="28"/>
        </w:rPr>
        <w:t xml:space="preserve"> Fagundes</w:t>
      </w:r>
      <w:r w:rsidR="00480303">
        <w:rPr>
          <w:rFonts w:ascii="Times New Roman" w:hAnsi="Times New Roman"/>
          <w:sz w:val="24"/>
          <w:szCs w:val="28"/>
          <w:vertAlign w:val="superscript"/>
        </w:rPr>
        <w:t>3</w:t>
      </w:r>
      <w:r w:rsidR="00162F9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Natascha Wosnick</w:t>
      </w:r>
      <w:r w:rsidR="00162F92">
        <w:rPr>
          <w:rFonts w:ascii="Times New Roman" w:hAnsi="Times New Roman"/>
          <w:sz w:val="24"/>
          <w:szCs w:val="28"/>
          <w:vertAlign w:val="superscript"/>
        </w:rPr>
        <w:t>4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0A8F4AD3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 w:rsidR="00C7540C">
        <w:rPr>
          <w:rFonts w:ascii="Times New Roman" w:hAnsi="Times New Roman"/>
          <w:sz w:val="24"/>
          <w:szCs w:val="28"/>
          <w:vertAlign w:val="superscript"/>
        </w:rPr>
        <w:t>*</w:t>
      </w:r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162F92">
        <w:rPr>
          <w:rFonts w:ascii="Times New Roman" w:hAnsi="Times New Roman"/>
          <w:szCs w:val="28"/>
        </w:rPr>
        <w:t>Universidade do Vale do Itajaí, Itajaí – SC</w:t>
      </w:r>
    </w:p>
    <w:p w14:paraId="0A0F8E94" w14:textId="4B386710" w:rsidR="00162F92" w:rsidRPr="00162F92" w:rsidRDefault="00480303">
      <w:pPr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162F92">
        <w:rPr>
          <w:rFonts w:ascii="Times New Roman" w:hAnsi="Times New Roman"/>
          <w:sz w:val="24"/>
          <w:szCs w:val="28"/>
          <w:vertAlign w:val="superscript"/>
        </w:rPr>
        <w:t xml:space="preserve"> </w:t>
      </w:r>
      <w:proofErr w:type="spellStart"/>
      <w:r w:rsidR="00162F92">
        <w:rPr>
          <w:rFonts w:ascii="Times New Roman" w:hAnsi="Times New Roman"/>
          <w:szCs w:val="24"/>
        </w:rPr>
        <w:t>Oceanic</w:t>
      </w:r>
      <w:proofErr w:type="spellEnd"/>
      <w:r w:rsidR="00162F92">
        <w:rPr>
          <w:rFonts w:ascii="Times New Roman" w:hAnsi="Times New Roman"/>
          <w:szCs w:val="24"/>
        </w:rPr>
        <w:t xml:space="preserve"> </w:t>
      </w:r>
      <w:proofErr w:type="spellStart"/>
      <w:r w:rsidR="00162F92">
        <w:rPr>
          <w:rFonts w:ascii="Times New Roman" w:hAnsi="Times New Roman"/>
          <w:szCs w:val="24"/>
        </w:rPr>
        <w:t>Aquarium</w:t>
      </w:r>
      <w:proofErr w:type="spellEnd"/>
      <w:r w:rsidR="00162F92">
        <w:rPr>
          <w:rFonts w:ascii="Times New Roman" w:hAnsi="Times New Roman"/>
          <w:szCs w:val="24"/>
        </w:rPr>
        <w:t>, Balneário Camboriú – SC</w:t>
      </w:r>
    </w:p>
    <w:p w14:paraId="5E3629F0" w14:textId="3E6F0513" w:rsidR="00480303" w:rsidRDefault="00480303" w:rsidP="00480303">
      <w:pPr>
        <w:spacing w:after="0" w:line="240" w:lineRule="auto"/>
        <w:contextualSpacing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 w:rsidRPr="00162F92">
        <w:rPr>
          <w:rFonts w:ascii="Times New Roman" w:hAnsi="Times New Roman"/>
          <w:szCs w:val="24"/>
        </w:rPr>
        <w:t xml:space="preserve">Live Laboratório de Análises Veterinárias, Balneário Camboriú – </w:t>
      </w:r>
      <w:r>
        <w:rPr>
          <w:rFonts w:ascii="Times New Roman" w:hAnsi="Times New Roman"/>
          <w:szCs w:val="24"/>
        </w:rPr>
        <w:t>SC</w:t>
      </w:r>
    </w:p>
    <w:p w14:paraId="1AB5877F" w14:textId="7B150AC6" w:rsidR="00162F92" w:rsidRPr="00162F92" w:rsidRDefault="00162F92">
      <w:pPr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4 </w:t>
      </w:r>
      <w:r w:rsidRPr="00162F92">
        <w:rPr>
          <w:rFonts w:ascii="Times New Roman" w:hAnsi="Times New Roman"/>
          <w:szCs w:val="24"/>
        </w:rPr>
        <w:t xml:space="preserve">Universidade Federal do Paraná, Curitiba – </w:t>
      </w:r>
      <w:r>
        <w:rPr>
          <w:rFonts w:ascii="Times New Roman" w:hAnsi="Times New Roman"/>
          <w:szCs w:val="24"/>
        </w:rPr>
        <w:t>PR</w:t>
      </w:r>
    </w:p>
    <w:p w14:paraId="112444CC" w14:textId="36362598" w:rsidR="0012327A" w:rsidRDefault="00C7540C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*</w:t>
      </w:r>
      <w:r w:rsidR="00162F92">
        <w:rPr>
          <w:rFonts w:ascii="Times New Roman" w:hAnsi="Times New Roman"/>
          <w:szCs w:val="28"/>
          <w:lang w:val="pt"/>
        </w:rPr>
        <w:t>ingridhyrycena</w:t>
      </w:r>
      <w:r w:rsidR="001A62DF">
        <w:rPr>
          <w:rFonts w:ascii="Times New Roman" w:hAnsi="Times New Roman"/>
          <w:szCs w:val="28"/>
          <w:lang w:val="pt"/>
        </w:rPr>
        <w:t>@</w:t>
      </w:r>
      <w:r w:rsidR="00162F92">
        <w:rPr>
          <w:rFonts w:ascii="Times New Roman" w:hAnsi="Times New Roman"/>
          <w:szCs w:val="28"/>
          <w:lang w:val="pt"/>
        </w:rPr>
        <w:t>hotmail</w:t>
      </w:r>
      <w:r w:rsidR="001A62DF">
        <w:rPr>
          <w:rFonts w:ascii="Times New Roman" w:hAnsi="Times New Roman"/>
          <w:szCs w:val="28"/>
          <w:lang w:val="pt"/>
        </w:rPr>
        <w:t>.com</w:t>
      </w:r>
    </w:p>
    <w:p w14:paraId="3770038D" w14:textId="77777777" w:rsidR="0012327A" w:rsidRDefault="0012327A" w:rsidP="00753115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9105155" w14:textId="03FDEF86" w:rsidR="00D72FA8" w:rsidRDefault="0057538F" w:rsidP="00AA43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As r</w:t>
      </w:r>
      <w:r w:rsidR="00D72FA8">
        <w:rPr>
          <w:rFonts w:ascii="Times New Roman" w:hAnsi="Times New Roman"/>
          <w:sz w:val="24"/>
          <w:szCs w:val="28"/>
          <w:lang w:val="pt"/>
        </w:rPr>
        <w:t>aias</w:t>
      </w:r>
      <w:r w:rsidR="00A55832">
        <w:rPr>
          <w:rFonts w:ascii="Times New Roman" w:hAnsi="Times New Roman"/>
          <w:sz w:val="24"/>
          <w:szCs w:val="28"/>
          <w:lang w:val="pt"/>
        </w:rPr>
        <w:t>-ticonha, pertencentes a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o gênero </w:t>
      </w:r>
      <w:r w:rsidR="00D72FA8" w:rsidRPr="00B93360">
        <w:rPr>
          <w:rFonts w:ascii="Times New Roman" w:hAnsi="Times New Roman"/>
          <w:i/>
          <w:iCs/>
          <w:sz w:val="24"/>
          <w:szCs w:val="28"/>
          <w:lang w:val="pt"/>
        </w:rPr>
        <w:t>Rhinoptera</w:t>
      </w:r>
      <w:r w:rsidR="00A55832">
        <w:rPr>
          <w:rFonts w:ascii="Times New Roman" w:hAnsi="Times New Roman"/>
          <w:sz w:val="24"/>
          <w:szCs w:val="28"/>
          <w:lang w:val="pt"/>
        </w:rPr>
        <w:t xml:space="preserve">, </w:t>
      </w:r>
      <w:r w:rsidR="00D72FA8">
        <w:rPr>
          <w:rFonts w:ascii="Times New Roman" w:hAnsi="Times New Roman"/>
          <w:sz w:val="24"/>
          <w:szCs w:val="28"/>
          <w:lang w:val="pt"/>
        </w:rPr>
        <w:t>vivem em grandes cardumes</w:t>
      </w:r>
      <w:r w:rsidR="00E97992">
        <w:rPr>
          <w:rFonts w:ascii="Times New Roman" w:hAnsi="Times New Roman"/>
          <w:sz w:val="24"/>
          <w:szCs w:val="28"/>
          <w:lang w:val="pt"/>
        </w:rPr>
        <w:t xml:space="preserve"> e realizam migrações sazonais. Esses fatores </w:t>
      </w:r>
      <w:r w:rsidR="00D72FA8">
        <w:rPr>
          <w:rFonts w:ascii="Times New Roman" w:hAnsi="Times New Roman"/>
          <w:sz w:val="24"/>
          <w:szCs w:val="28"/>
          <w:lang w:val="pt"/>
        </w:rPr>
        <w:t>pode</w:t>
      </w:r>
      <w:r w:rsidR="00E97992">
        <w:rPr>
          <w:rFonts w:ascii="Times New Roman" w:hAnsi="Times New Roman"/>
          <w:sz w:val="24"/>
          <w:szCs w:val="28"/>
          <w:lang w:val="pt"/>
        </w:rPr>
        <w:t>m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</w:t>
      </w:r>
      <w:r w:rsidR="00B215B3">
        <w:rPr>
          <w:rFonts w:ascii="Times New Roman" w:hAnsi="Times New Roman"/>
          <w:sz w:val="24"/>
          <w:szCs w:val="28"/>
          <w:lang w:val="pt"/>
        </w:rPr>
        <w:t>facilitar a</w:t>
      </w:r>
      <w:r w:rsidR="00E97992">
        <w:rPr>
          <w:rFonts w:ascii="Times New Roman" w:hAnsi="Times New Roman"/>
          <w:sz w:val="24"/>
          <w:szCs w:val="28"/>
          <w:lang w:val="pt"/>
        </w:rPr>
        <w:t xml:space="preserve"> infecção e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disseminação de patologias e parasitoses. No Brasil, duas espécies de </w:t>
      </w:r>
      <w:r w:rsidR="00D72FA8" w:rsidRPr="006916C8">
        <w:rPr>
          <w:rFonts w:ascii="Times New Roman" w:hAnsi="Times New Roman"/>
          <w:i/>
          <w:iCs/>
          <w:sz w:val="24"/>
          <w:szCs w:val="28"/>
          <w:lang w:val="pt"/>
        </w:rPr>
        <w:t>Rhinoptera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são encontradas: </w:t>
      </w:r>
      <w:r w:rsidR="00D72FA8" w:rsidRPr="00C81147">
        <w:rPr>
          <w:rFonts w:ascii="Times New Roman" w:hAnsi="Times New Roman"/>
          <w:i/>
          <w:iCs/>
          <w:sz w:val="24"/>
          <w:szCs w:val="28"/>
          <w:lang w:val="pt"/>
        </w:rPr>
        <w:t xml:space="preserve">R. </w:t>
      </w:r>
      <w:proofErr w:type="spellStart"/>
      <w:r w:rsidR="00C81147" w:rsidRPr="00C81147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D72FA8" w:rsidRPr="00C81147">
        <w:rPr>
          <w:rFonts w:ascii="Times New Roman" w:hAnsi="Times New Roman"/>
          <w:i/>
          <w:iCs/>
          <w:sz w:val="24"/>
          <w:szCs w:val="28"/>
          <w:lang w:val="pt"/>
        </w:rPr>
        <w:t>onasus</w:t>
      </w:r>
      <w:proofErr w:type="spellEnd"/>
      <w:r w:rsidR="00D72FA8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D72FA8" w:rsidRPr="00C81147">
        <w:rPr>
          <w:rFonts w:ascii="Times New Roman" w:hAnsi="Times New Roman"/>
          <w:i/>
          <w:iCs/>
          <w:sz w:val="24"/>
          <w:szCs w:val="28"/>
          <w:lang w:val="pt"/>
        </w:rPr>
        <w:t xml:space="preserve">R. </w:t>
      </w:r>
      <w:r w:rsidR="00C81147" w:rsidRPr="00C81147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D72FA8" w:rsidRPr="00C81147">
        <w:rPr>
          <w:rFonts w:ascii="Times New Roman" w:hAnsi="Times New Roman"/>
          <w:i/>
          <w:iCs/>
          <w:sz w:val="24"/>
          <w:szCs w:val="28"/>
          <w:lang w:val="pt"/>
        </w:rPr>
        <w:t>rasiliensis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. </w:t>
      </w:r>
      <w:r w:rsidR="00640782">
        <w:rPr>
          <w:rFonts w:ascii="Times New Roman" w:hAnsi="Times New Roman"/>
          <w:sz w:val="24"/>
          <w:szCs w:val="28"/>
          <w:lang w:val="pt"/>
        </w:rPr>
        <w:t>Em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Balneário Camboriú (</w:t>
      </w:r>
      <w:r w:rsidR="00D179EF">
        <w:rPr>
          <w:rFonts w:ascii="Times New Roman" w:hAnsi="Times New Roman"/>
          <w:sz w:val="24"/>
          <w:szCs w:val="28"/>
          <w:lang w:val="pt"/>
        </w:rPr>
        <w:t>SC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), cardumes </w:t>
      </w:r>
      <w:r w:rsidR="001F31AE">
        <w:rPr>
          <w:rFonts w:ascii="Times New Roman" w:hAnsi="Times New Roman"/>
          <w:sz w:val="24"/>
          <w:szCs w:val="28"/>
          <w:lang w:val="pt"/>
        </w:rPr>
        <w:t>de ambas as espécies</w:t>
      </w:r>
      <w:r w:rsidR="00D179EF">
        <w:rPr>
          <w:rFonts w:ascii="Times New Roman" w:hAnsi="Times New Roman"/>
          <w:sz w:val="24"/>
          <w:szCs w:val="28"/>
          <w:lang w:val="pt"/>
        </w:rPr>
        <w:t xml:space="preserve"> 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vivem próximos à </w:t>
      </w:r>
      <w:r w:rsidR="00D179EF">
        <w:rPr>
          <w:rFonts w:ascii="Times New Roman" w:hAnsi="Times New Roman"/>
          <w:sz w:val="24"/>
          <w:szCs w:val="28"/>
          <w:lang w:val="pt"/>
        </w:rPr>
        <w:t xml:space="preserve">faixa de areia da </w:t>
      </w:r>
      <w:r w:rsidR="00640782">
        <w:rPr>
          <w:rFonts w:ascii="Times New Roman" w:hAnsi="Times New Roman"/>
          <w:sz w:val="24"/>
          <w:szCs w:val="28"/>
          <w:lang w:val="pt"/>
        </w:rPr>
        <w:t>P</w:t>
      </w:r>
      <w:r w:rsidR="00D72FA8">
        <w:rPr>
          <w:rFonts w:ascii="Times New Roman" w:hAnsi="Times New Roman"/>
          <w:sz w:val="24"/>
          <w:szCs w:val="28"/>
          <w:lang w:val="pt"/>
        </w:rPr>
        <w:t>raia</w:t>
      </w:r>
      <w:r w:rsidR="00D179EF">
        <w:rPr>
          <w:rFonts w:ascii="Times New Roman" w:hAnsi="Times New Roman"/>
          <w:sz w:val="24"/>
          <w:szCs w:val="28"/>
          <w:lang w:val="pt"/>
        </w:rPr>
        <w:t xml:space="preserve"> Central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, </w:t>
      </w:r>
      <w:r w:rsidR="00D179EF">
        <w:rPr>
          <w:rFonts w:ascii="Times New Roman" w:hAnsi="Times New Roman"/>
          <w:sz w:val="24"/>
          <w:szCs w:val="28"/>
          <w:lang w:val="pt"/>
        </w:rPr>
        <w:t xml:space="preserve">local onde </w:t>
      </w:r>
      <w:r w:rsidR="007B5983">
        <w:rPr>
          <w:rFonts w:ascii="Times New Roman" w:hAnsi="Times New Roman"/>
          <w:sz w:val="24"/>
          <w:szCs w:val="28"/>
          <w:lang w:val="pt"/>
        </w:rPr>
        <w:t>pescadores artesanais realizam arrastos de praia</w:t>
      </w:r>
      <w:r w:rsidR="00FE266C">
        <w:rPr>
          <w:rFonts w:ascii="Times New Roman" w:hAnsi="Times New Roman"/>
          <w:sz w:val="24"/>
          <w:szCs w:val="28"/>
          <w:lang w:val="pt"/>
        </w:rPr>
        <w:t>.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</w:t>
      </w:r>
      <w:r w:rsidR="007B5983">
        <w:rPr>
          <w:rFonts w:ascii="Times New Roman" w:hAnsi="Times New Roman"/>
          <w:sz w:val="24"/>
          <w:szCs w:val="28"/>
          <w:lang w:val="pt"/>
        </w:rPr>
        <w:t>Esta é</w:t>
      </w:r>
      <w:r w:rsidR="00FE266C">
        <w:rPr>
          <w:rFonts w:ascii="Times New Roman" w:hAnsi="Times New Roman"/>
          <w:sz w:val="24"/>
          <w:szCs w:val="28"/>
          <w:lang w:val="pt"/>
        </w:rPr>
        <w:t xml:space="preserve"> 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uma oportunidade única de estudo, visto que </w:t>
      </w:r>
      <w:r w:rsidR="001F31AE">
        <w:rPr>
          <w:rFonts w:ascii="Times New Roman" w:hAnsi="Times New Roman"/>
          <w:sz w:val="24"/>
          <w:szCs w:val="28"/>
          <w:lang w:val="pt"/>
        </w:rPr>
        <w:t>ess</w:t>
      </w:r>
      <w:r w:rsidR="0064000B">
        <w:rPr>
          <w:rFonts w:ascii="Times New Roman" w:hAnsi="Times New Roman"/>
          <w:sz w:val="24"/>
          <w:szCs w:val="28"/>
          <w:lang w:val="pt"/>
        </w:rPr>
        <w:t>a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</w:t>
      </w:r>
      <w:r w:rsidR="00F97063">
        <w:rPr>
          <w:rFonts w:ascii="Times New Roman" w:hAnsi="Times New Roman"/>
          <w:sz w:val="24"/>
          <w:szCs w:val="28"/>
          <w:lang w:val="pt"/>
        </w:rPr>
        <w:t>atividade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permite </w:t>
      </w:r>
      <w:r w:rsidR="0064000B">
        <w:rPr>
          <w:rFonts w:ascii="Times New Roman" w:hAnsi="Times New Roman"/>
          <w:sz w:val="24"/>
          <w:szCs w:val="28"/>
          <w:lang w:val="pt"/>
        </w:rPr>
        <w:t>acesso a</w:t>
      </w:r>
      <w:r w:rsidR="00D72FA8">
        <w:rPr>
          <w:rFonts w:ascii="Times New Roman" w:hAnsi="Times New Roman"/>
          <w:sz w:val="24"/>
          <w:szCs w:val="28"/>
          <w:lang w:val="pt"/>
        </w:rPr>
        <w:t xml:space="preserve"> raias vivas e responsivas. Além disso, 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a </w:t>
      </w:r>
      <w:r w:rsidR="0064000B">
        <w:rPr>
          <w:rFonts w:ascii="Times New Roman" w:hAnsi="Times New Roman"/>
          <w:sz w:val="24"/>
          <w:szCs w:val="28"/>
          <w:lang w:val="pt"/>
        </w:rPr>
        <w:t>frequente</w:t>
      </w:r>
      <w:r w:rsidR="00F97063">
        <w:rPr>
          <w:rFonts w:ascii="Times New Roman" w:hAnsi="Times New Roman"/>
          <w:sz w:val="24"/>
          <w:szCs w:val="28"/>
          <w:lang w:val="pt"/>
        </w:rPr>
        <w:t xml:space="preserve"> 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captura </w:t>
      </w:r>
      <w:r w:rsidR="007E2122">
        <w:rPr>
          <w:rFonts w:ascii="Times New Roman" w:hAnsi="Times New Roman"/>
          <w:sz w:val="24"/>
          <w:szCs w:val="28"/>
          <w:lang w:val="pt"/>
        </w:rPr>
        <w:t>pelo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arrasto p</w:t>
      </w:r>
      <w:r w:rsidR="00640782">
        <w:rPr>
          <w:rFonts w:ascii="Times New Roman" w:hAnsi="Times New Roman"/>
          <w:sz w:val="24"/>
          <w:szCs w:val="28"/>
          <w:lang w:val="pt"/>
        </w:rPr>
        <w:t>ossibilita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que esta população seja monitorada </w:t>
      </w:r>
      <w:r w:rsidR="00725798">
        <w:rPr>
          <w:rFonts w:ascii="Times New Roman" w:hAnsi="Times New Roman"/>
          <w:sz w:val="24"/>
          <w:szCs w:val="28"/>
          <w:lang w:val="pt"/>
        </w:rPr>
        <w:t>regularmente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. </w:t>
      </w:r>
      <w:r w:rsidR="00CA4C27">
        <w:rPr>
          <w:rFonts w:ascii="Times New Roman" w:hAnsi="Times New Roman"/>
          <w:sz w:val="24"/>
          <w:szCs w:val="28"/>
          <w:lang w:val="pt"/>
        </w:rPr>
        <w:t>O presente estudo teve como objetivo avaliar o impacto de ectoparasitas na saúde das raias</w:t>
      </w:r>
      <w:r w:rsidR="007E2122">
        <w:rPr>
          <w:rFonts w:ascii="Times New Roman" w:hAnsi="Times New Roman"/>
          <w:sz w:val="24"/>
          <w:szCs w:val="28"/>
          <w:lang w:val="pt"/>
        </w:rPr>
        <w:t>-ticonha</w:t>
      </w:r>
      <w:r w:rsidR="00CA4C27">
        <w:rPr>
          <w:rFonts w:ascii="Times New Roman" w:hAnsi="Times New Roman"/>
          <w:sz w:val="24"/>
          <w:szCs w:val="28"/>
          <w:lang w:val="pt"/>
        </w:rPr>
        <w:t xml:space="preserve">, através da análise de parâmetros sanguíneos. 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As </w:t>
      </w:r>
      <w:r w:rsidR="00FE266C">
        <w:rPr>
          <w:rFonts w:ascii="Times New Roman" w:hAnsi="Times New Roman"/>
          <w:sz w:val="24"/>
          <w:szCs w:val="28"/>
          <w:lang w:val="pt"/>
        </w:rPr>
        <w:t>operações de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</w:t>
      </w:r>
      <w:r w:rsidR="00FE266C">
        <w:rPr>
          <w:rFonts w:ascii="Times New Roman" w:hAnsi="Times New Roman"/>
          <w:sz w:val="24"/>
          <w:szCs w:val="28"/>
          <w:lang w:val="pt"/>
        </w:rPr>
        <w:t>pesca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foram acompanhadas 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presencialmente, </w:t>
      </w:r>
      <w:r w:rsidR="0064000B">
        <w:rPr>
          <w:rFonts w:ascii="Times New Roman" w:hAnsi="Times New Roman"/>
          <w:sz w:val="24"/>
          <w:szCs w:val="28"/>
          <w:lang w:val="pt"/>
        </w:rPr>
        <w:t>no mínimo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 duas vezes</w:t>
      </w:r>
      <w:r w:rsidR="00640782">
        <w:rPr>
          <w:rFonts w:ascii="Times New Roman" w:hAnsi="Times New Roman"/>
          <w:sz w:val="24"/>
          <w:szCs w:val="28"/>
          <w:lang w:val="pt"/>
        </w:rPr>
        <w:t>/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semana, </w:t>
      </w:r>
      <w:r w:rsidR="007B5983">
        <w:rPr>
          <w:rFonts w:ascii="Times New Roman" w:hAnsi="Times New Roman"/>
          <w:sz w:val="24"/>
          <w:szCs w:val="28"/>
          <w:lang w:val="pt"/>
        </w:rPr>
        <w:t>entre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 maio</w:t>
      </w:r>
      <w:r w:rsidR="00640782">
        <w:rPr>
          <w:rFonts w:ascii="Times New Roman" w:hAnsi="Times New Roman"/>
          <w:sz w:val="24"/>
          <w:szCs w:val="28"/>
          <w:lang w:val="pt"/>
        </w:rPr>
        <w:t>/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2020 </w:t>
      </w:r>
      <w:r w:rsidR="007B5983">
        <w:rPr>
          <w:rFonts w:ascii="Times New Roman" w:hAnsi="Times New Roman"/>
          <w:sz w:val="24"/>
          <w:szCs w:val="28"/>
          <w:lang w:val="pt"/>
        </w:rPr>
        <w:t>e</w:t>
      </w:r>
      <w:r w:rsidR="00556844">
        <w:rPr>
          <w:rFonts w:ascii="Times New Roman" w:hAnsi="Times New Roman"/>
          <w:sz w:val="24"/>
          <w:szCs w:val="28"/>
          <w:lang w:val="pt"/>
        </w:rPr>
        <w:t xml:space="preserve"> março</w:t>
      </w:r>
      <w:r w:rsidR="00640782">
        <w:rPr>
          <w:rFonts w:ascii="Times New Roman" w:hAnsi="Times New Roman"/>
          <w:sz w:val="24"/>
          <w:szCs w:val="28"/>
          <w:lang w:val="pt"/>
        </w:rPr>
        <w:t>/</w:t>
      </w:r>
      <w:r w:rsidR="00556844">
        <w:rPr>
          <w:rFonts w:ascii="Times New Roman" w:hAnsi="Times New Roman"/>
          <w:sz w:val="24"/>
          <w:szCs w:val="28"/>
          <w:lang w:val="pt"/>
        </w:rPr>
        <w:t>2021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. </w:t>
      </w:r>
      <w:r w:rsidR="007E2122">
        <w:rPr>
          <w:rFonts w:ascii="Times New Roman" w:hAnsi="Times New Roman"/>
          <w:sz w:val="24"/>
          <w:szCs w:val="28"/>
          <w:lang w:val="pt"/>
        </w:rPr>
        <w:t>A</w:t>
      </w:r>
      <w:r w:rsidR="00C81147">
        <w:rPr>
          <w:rFonts w:ascii="Times New Roman" w:hAnsi="Times New Roman"/>
          <w:sz w:val="24"/>
          <w:szCs w:val="28"/>
          <w:lang w:val="pt"/>
        </w:rPr>
        <w:t>s raias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 </w:t>
      </w:r>
      <w:r w:rsidR="00C81147">
        <w:rPr>
          <w:rFonts w:ascii="Times New Roman" w:hAnsi="Times New Roman"/>
          <w:sz w:val="24"/>
          <w:szCs w:val="28"/>
          <w:lang w:val="pt"/>
        </w:rPr>
        <w:t>captura</w:t>
      </w:r>
      <w:r w:rsidR="00B93360">
        <w:rPr>
          <w:rFonts w:ascii="Times New Roman" w:hAnsi="Times New Roman"/>
          <w:sz w:val="24"/>
          <w:szCs w:val="28"/>
          <w:lang w:val="pt"/>
        </w:rPr>
        <w:t>das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</w:t>
      </w:r>
      <w:r w:rsidR="005D0678">
        <w:rPr>
          <w:rFonts w:ascii="Times New Roman" w:hAnsi="Times New Roman"/>
          <w:sz w:val="24"/>
          <w:szCs w:val="28"/>
          <w:lang w:val="pt"/>
        </w:rPr>
        <w:t>foram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identificadas à </w:t>
      </w:r>
      <w:r w:rsidR="00B93360">
        <w:rPr>
          <w:rFonts w:ascii="Times New Roman" w:hAnsi="Times New Roman"/>
          <w:sz w:val="24"/>
          <w:szCs w:val="28"/>
          <w:lang w:val="pt"/>
        </w:rPr>
        <w:t>nível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de espécie</w:t>
      </w:r>
      <w:r w:rsidR="007E2122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5D0678">
        <w:rPr>
          <w:rFonts w:ascii="Times New Roman" w:hAnsi="Times New Roman"/>
          <w:sz w:val="24"/>
          <w:szCs w:val="28"/>
          <w:lang w:val="pt"/>
        </w:rPr>
        <w:t xml:space="preserve">os </w:t>
      </w:r>
      <w:r w:rsidR="00B93360">
        <w:rPr>
          <w:rFonts w:ascii="Times New Roman" w:hAnsi="Times New Roman"/>
          <w:sz w:val="24"/>
          <w:szCs w:val="28"/>
          <w:lang w:val="pt"/>
        </w:rPr>
        <w:t>dados biométricos</w:t>
      </w:r>
      <w:r w:rsidR="0064000B">
        <w:rPr>
          <w:rFonts w:ascii="Times New Roman" w:hAnsi="Times New Roman"/>
          <w:sz w:val="24"/>
          <w:szCs w:val="28"/>
          <w:lang w:val="pt"/>
        </w:rPr>
        <w:t xml:space="preserve"> como l</w:t>
      </w:r>
      <w:r w:rsidR="004F1689">
        <w:rPr>
          <w:rFonts w:ascii="Times New Roman" w:hAnsi="Times New Roman"/>
          <w:sz w:val="24"/>
          <w:szCs w:val="28"/>
          <w:lang w:val="pt"/>
        </w:rPr>
        <w:t xml:space="preserve">argura de disco </w:t>
      </w:r>
      <w:r w:rsidR="0064000B">
        <w:rPr>
          <w:rFonts w:ascii="Times New Roman" w:hAnsi="Times New Roman"/>
          <w:sz w:val="24"/>
          <w:szCs w:val="28"/>
          <w:lang w:val="pt"/>
        </w:rPr>
        <w:t>(</w:t>
      </w:r>
      <w:r w:rsidR="004F1689">
        <w:rPr>
          <w:rFonts w:ascii="Times New Roman" w:hAnsi="Times New Roman"/>
          <w:sz w:val="24"/>
          <w:szCs w:val="28"/>
          <w:lang w:val="pt"/>
        </w:rPr>
        <w:t xml:space="preserve">LD, </w:t>
      </w:r>
      <w:r w:rsidR="003037FC">
        <w:rPr>
          <w:rFonts w:ascii="Times New Roman" w:hAnsi="Times New Roman"/>
          <w:sz w:val="24"/>
          <w:szCs w:val="28"/>
          <w:lang w:val="pt"/>
        </w:rPr>
        <w:t>c</w:t>
      </w:r>
      <w:r w:rsidR="004F1689">
        <w:rPr>
          <w:rFonts w:ascii="Times New Roman" w:hAnsi="Times New Roman"/>
          <w:sz w:val="24"/>
          <w:szCs w:val="28"/>
          <w:lang w:val="pt"/>
        </w:rPr>
        <w:t>m</w:t>
      </w:r>
      <w:r w:rsidR="0064000B">
        <w:rPr>
          <w:rFonts w:ascii="Times New Roman" w:hAnsi="Times New Roman"/>
          <w:sz w:val="24"/>
          <w:szCs w:val="28"/>
          <w:lang w:val="pt"/>
        </w:rPr>
        <w:t>) e p</w:t>
      </w:r>
      <w:r w:rsidR="004F1689">
        <w:rPr>
          <w:rFonts w:ascii="Times New Roman" w:hAnsi="Times New Roman"/>
          <w:sz w:val="24"/>
          <w:szCs w:val="28"/>
          <w:lang w:val="pt"/>
        </w:rPr>
        <w:t xml:space="preserve">eso total </w:t>
      </w:r>
      <w:r w:rsidR="0064000B">
        <w:rPr>
          <w:rFonts w:ascii="Times New Roman" w:hAnsi="Times New Roman"/>
          <w:sz w:val="24"/>
          <w:szCs w:val="28"/>
          <w:lang w:val="pt"/>
        </w:rPr>
        <w:t>(</w:t>
      </w:r>
      <w:r w:rsidR="004F1689">
        <w:rPr>
          <w:rFonts w:ascii="Times New Roman" w:hAnsi="Times New Roman"/>
          <w:sz w:val="24"/>
          <w:szCs w:val="28"/>
          <w:lang w:val="pt"/>
        </w:rPr>
        <w:t xml:space="preserve">PT, </w:t>
      </w:r>
      <w:r w:rsidR="003037FC">
        <w:rPr>
          <w:rFonts w:ascii="Times New Roman" w:hAnsi="Times New Roman"/>
          <w:sz w:val="24"/>
          <w:szCs w:val="28"/>
          <w:lang w:val="pt"/>
        </w:rPr>
        <w:t>k</w:t>
      </w:r>
      <w:r w:rsidR="004F1689">
        <w:rPr>
          <w:rFonts w:ascii="Times New Roman" w:hAnsi="Times New Roman"/>
          <w:sz w:val="24"/>
          <w:szCs w:val="28"/>
          <w:lang w:val="pt"/>
        </w:rPr>
        <w:t>g) foram registrados</w:t>
      </w:r>
      <w:r w:rsidR="00B93360">
        <w:rPr>
          <w:rFonts w:ascii="Times New Roman" w:hAnsi="Times New Roman"/>
          <w:sz w:val="24"/>
          <w:szCs w:val="28"/>
          <w:lang w:val="pt"/>
        </w:rPr>
        <w:t>.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</w:t>
      </w:r>
      <w:r w:rsidR="0064000B">
        <w:rPr>
          <w:rFonts w:ascii="Times New Roman" w:hAnsi="Times New Roman"/>
          <w:sz w:val="24"/>
          <w:szCs w:val="28"/>
          <w:lang w:val="pt"/>
        </w:rPr>
        <w:t>A partir de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 </w:t>
      </w:r>
      <w:r w:rsidR="005D0678">
        <w:rPr>
          <w:rFonts w:ascii="Times New Roman" w:hAnsi="Times New Roman"/>
          <w:sz w:val="24"/>
          <w:szCs w:val="28"/>
          <w:lang w:val="pt"/>
        </w:rPr>
        <w:t>agosto</w:t>
      </w:r>
      <w:r w:rsidR="003037FC">
        <w:rPr>
          <w:rFonts w:ascii="Times New Roman" w:hAnsi="Times New Roman"/>
          <w:sz w:val="24"/>
          <w:szCs w:val="28"/>
          <w:lang w:val="pt"/>
        </w:rPr>
        <w:t>/</w:t>
      </w:r>
      <w:r w:rsidR="005D0678">
        <w:rPr>
          <w:rFonts w:ascii="Times New Roman" w:hAnsi="Times New Roman"/>
          <w:sz w:val="24"/>
          <w:szCs w:val="28"/>
          <w:lang w:val="pt"/>
        </w:rPr>
        <w:t>2020</w:t>
      </w:r>
      <w:r w:rsidR="00C81147">
        <w:rPr>
          <w:rFonts w:ascii="Times New Roman" w:hAnsi="Times New Roman"/>
          <w:sz w:val="24"/>
          <w:szCs w:val="28"/>
          <w:lang w:val="pt"/>
        </w:rPr>
        <w:t xml:space="preserve">, 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notou-se o aparecimento de ectoparasitas </w:t>
      </w:r>
      <w:r w:rsidR="0064000B">
        <w:rPr>
          <w:rFonts w:ascii="Times New Roman" w:hAnsi="Times New Roman"/>
          <w:sz w:val="24"/>
          <w:szCs w:val="28"/>
          <w:lang w:val="pt"/>
        </w:rPr>
        <w:t xml:space="preserve">e </w:t>
      </w:r>
      <w:r w:rsidR="00905D69">
        <w:rPr>
          <w:rFonts w:ascii="Times New Roman" w:hAnsi="Times New Roman"/>
          <w:sz w:val="24"/>
          <w:szCs w:val="28"/>
          <w:lang w:val="pt"/>
        </w:rPr>
        <w:t xml:space="preserve">amostras de sangue </w:t>
      </w:r>
      <w:r w:rsidR="00611910">
        <w:rPr>
          <w:rFonts w:ascii="Times New Roman" w:hAnsi="Times New Roman"/>
          <w:sz w:val="24"/>
          <w:szCs w:val="28"/>
          <w:lang w:val="pt"/>
        </w:rPr>
        <w:t>foram</w:t>
      </w:r>
      <w:r w:rsidR="00905D69">
        <w:rPr>
          <w:rFonts w:ascii="Times New Roman" w:hAnsi="Times New Roman"/>
          <w:sz w:val="24"/>
          <w:szCs w:val="28"/>
          <w:lang w:val="pt"/>
        </w:rPr>
        <w:t xml:space="preserve"> coletadas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. </w:t>
      </w:r>
      <w:r w:rsidR="00C917DD">
        <w:rPr>
          <w:rFonts w:ascii="Times New Roman" w:hAnsi="Times New Roman"/>
          <w:sz w:val="24"/>
          <w:szCs w:val="28"/>
          <w:lang w:val="pt"/>
        </w:rPr>
        <w:t xml:space="preserve">Os 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animais parasitados </w:t>
      </w:r>
      <w:r w:rsidR="007E2122">
        <w:rPr>
          <w:rFonts w:ascii="Times New Roman" w:hAnsi="Times New Roman"/>
          <w:sz w:val="24"/>
          <w:szCs w:val="28"/>
          <w:lang w:val="pt"/>
        </w:rPr>
        <w:t xml:space="preserve">(n = 9) </w:t>
      </w:r>
      <w:r w:rsidR="00CA4C27">
        <w:rPr>
          <w:rFonts w:ascii="Times New Roman" w:hAnsi="Times New Roman"/>
          <w:sz w:val="24"/>
          <w:szCs w:val="28"/>
          <w:lang w:val="pt"/>
        </w:rPr>
        <w:t>apresentaram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</w:t>
      </w:r>
      <w:r w:rsidR="003037FC">
        <w:rPr>
          <w:rFonts w:ascii="Times New Roman" w:hAnsi="Times New Roman"/>
          <w:sz w:val="24"/>
          <w:szCs w:val="28"/>
          <w:lang w:val="pt"/>
        </w:rPr>
        <w:t>PT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médio 2,2 ± 0,8 e </w:t>
      </w:r>
      <w:r w:rsidR="003037FC">
        <w:rPr>
          <w:rFonts w:ascii="Times New Roman" w:hAnsi="Times New Roman"/>
          <w:sz w:val="24"/>
          <w:szCs w:val="28"/>
          <w:lang w:val="pt"/>
        </w:rPr>
        <w:t>LD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média 53,6 ± 5,8</w:t>
      </w:r>
      <w:r w:rsidR="007E2122">
        <w:rPr>
          <w:rFonts w:ascii="Times New Roman" w:hAnsi="Times New Roman"/>
          <w:sz w:val="24"/>
          <w:szCs w:val="28"/>
          <w:lang w:val="pt"/>
        </w:rPr>
        <w:t>. O</w:t>
      </w:r>
      <w:r w:rsidR="00CA4C27">
        <w:rPr>
          <w:rFonts w:ascii="Times New Roman" w:hAnsi="Times New Roman"/>
          <w:sz w:val="24"/>
          <w:szCs w:val="28"/>
          <w:lang w:val="pt"/>
        </w:rPr>
        <w:t>s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 indivíduos controle </w:t>
      </w:r>
      <w:r w:rsidR="003037FC">
        <w:rPr>
          <w:rFonts w:ascii="Times New Roman" w:hAnsi="Times New Roman"/>
          <w:sz w:val="24"/>
          <w:szCs w:val="28"/>
          <w:lang w:val="pt"/>
        </w:rPr>
        <w:t>(sem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 ectoparasitas</w:t>
      </w:r>
      <w:r w:rsidR="007E2122">
        <w:rPr>
          <w:rFonts w:ascii="Times New Roman" w:hAnsi="Times New Roman"/>
          <w:sz w:val="24"/>
          <w:szCs w:val="28"/>
          <w:lang w:val="pt"/>
        </w:rPr>
        <w:t>, n = 10</w:t>
      </w:r>
      <w:r w:rsidR="00CA4C27">
        <w:rPr>
          <w:rFonts w:ascii="Times New Roman" w:hAnsi="Times New Roman"/>
          <w:sz w:val="24"/>
          <w:szCs w:val="28"/>
          <w:lang w:val="pt"/>
        </w:rPr>
        <w:t xml:space="preserve">) </w:t>
      </w:r>
      <w:r w:rsidR="007B5983">
        <w:rPr>
          <w:rFonts w:ascii="Times New Roman" w:hAnsi="Times New Roman"/>
          <w:sz w:val="24"/>
          <w:szCs w:val="28"/>
          <w:lang w:val="pt"/>
        </w:rPr>
        <w:t>apresentaram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</w:t>
      </w:r>
      <w:r w:rsidR="003037FC">
        <w:rPr>
          <w:rFonts w:ascii="Times New Roman" w:hAnsi="Times New Roman"/>
          <w:sz w:val="24"/>
          <w:szCs w:val="28"/>
          <w:lang w:val="pt"/>
        </w:rPr>
        <w:t>PT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médio 2,3 ± 1,0 e </w:t>
      </w:r>
      <w:r w:rsidR="003037FC">
        <w:rPr>
          <w:rFonts w:ascii="Times New Roman" w:hAnsi="Times New Roman"/>
          <w:sz w:val="24"/>
          <w:szCs w:val="28"/>
          <w:lang w:val="pt"/>
        </w:rPr>
        <w:t>LD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média 53,3 ± 7,5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. </w:t>
      </w:r>
      <w:r w:rsidR="00B8787B">
        <w:rPr>
          <w:rFonts w:ascii="Times New Roman" w:hAnsi="Times New Roman"/>
          <w:sz w:val="24"/>
          <w:szCs w:val="28"/>
          <w:lang w:val="pt"/>
        </w:rPr>
        <w:t xml:space="preserve">Os principais ectoparasitas </w:t>
      </w:r>
      <w:r w:rsidR="00983121">
        <w:rPr>
          <w:rFonts w:ascii="Times New Roman" w:hAnsi="Times New Roman"/>
          <w:sz w:val="24"/>
          <w:szCs w:val="28"/>
          <w:lang w:val="pt"/>
        </w:rPr>
        <w:t>encontrados foram</w:t>
      </w:r>
      <w:r w:rsidR="00B8787B">
        <w:rPr>
          <w:rFonts w:ascii="Times New Roman" w:hAnsi="Times New Roman"/>
          <w:sz w:val="24"/>
          <w:szCs w:val="28"/>
          <w:lang w:val="pt"/>
        </w:rPr>
        <w:t>: isópodes (</w:t>
      </w:r>
      <w:proofErr w:type="spellStart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>Nerocila</w:t>
      </w:r>
      <w:proofErr w:type="spellEnd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>fluviatilis</w:t>
      </w:r>
      <w:proofErr w:type="spellEnd"/>
      <w:r w:rsidR="00B8787B">
        <w:rPr>
          <w:rFonts w:ascii="Times New Roman" w:hAnsi="Times New Roman"/>
          <w:sz w:val="24"/>
          <w:szCs w:val="28"/>
          <w:lang w:val="pt"/>
        </w:rPr>
        <w:t>), sanguessugas (</w:t>
      </w:r>
      <w:proofErr w:type="spellStart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>Branchellion</w:t>
      </w:r>
      <w:proofErr w:type="spellEnd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="00B8787B" w:rsidRPr="00B8787B">
        <w:rPr>
          <w:rFonts w:ascii="Times New Roman" w:hAnsi="Times New Roman"/>
          <w:i/>
          <w:iCs/>
          <w:sz w:val="24"/>
          <w:szCs w:val="28"/>
          <w:lang w:val="pt"/>
        </w:rPr>
        <w:t>torpedinis</w:t>
      </w:r>
      <w:proofErr w:type="spellEnd"/>
      <w:r w:rsidR="00B8787B">
        <w:rPr>
          <w:rFonts w:ascii="Times New Roman" w:hAnsi="Times New Roman"/>
          <w:sz w:val="24"/>
          <w:szCs w:val="28"/>
          <w:lang w:val="pt"/>
        </w:rPr>
        <w:t xml:space="preserve">) e </w:t>
      </w:r>
      <w:proofErr w:type="spellStart"/>
      <w:r w:rsidR="00B8787B">
        <w:rPr>
          <w:rFonts w:ascii="Times New Roman" w:hAnsi="Times New Roman"/>
          <w:sz w:val="24"/>
          <w:szCs w:val="28"/>
          <w:lang w:val="pt"/>
        </w:rPr>
        <w:t>caligídeos</w:t>
      </w:r>
      <w:proofErr w:type="spellEnd"/>
      <w:r w:rsidR="00B8787B">
        <w:rPr>
          <w:rFonts w:ascii="Times New Roman" w:hAnsi="Times New Roman"/>
          <w:sz w:val="24"/>
          <w:szCs w:val="28"/>
          <w:lang w:val="pt"/>
        </w:rPr>
        <w:t xml:space="preserve"> (</w:t>
      </w:r>
      <w:proofErr w:type="spellStart"/>
      <w:r w:rsidR="00B8787B" w:rsidRPr="00E56410">
        <w:rPr>
          <w:rFonts w:ascii="Times New Roman" w:hAnsi="Times New Roman"/>
          <w:i/>
          <w:iCs/>
          <w:sz w:val="24"/>
          <w:szCs w:val="28"/>
          <w:lang w:val="pt"/>
        </w:rPr>
        <w:t>Caligus</w:t>
      </w:r>
      <w:proofErr w:type="spellEnd"/>
      <w:r w:rsidR="00B8787B" w:rsidRPr="00E56410">
        <w:rPr>
          <w:rFonts w:ascii="Times New Roman" w:hAnsi="Times New Roman"/>
          <w:sz w:val="24"/>
          <w:szCs w:val="28"/>
          <w:lang w:val="pt"/>
        </w:rPr>
        <w:t xml:space="preserve"> sp.)</w:t>
      </w:r>
      <w:r w:rsidR="00983121" w:rsidRPr="00E56410">
        <w:rPr>
          <w:rFonts w:ascii="Times New Roman" w:hAnsi="Times New Roman"/>
          <w:sz w:val="24"/>
          <w:szCs w:val="28"/>
          <w:lang w:val="pt"/>
        </w:rPr>
        <w:t>.</w:t>
      </w:r>
      <w:r w:rsidR="00983121">
        <w:rPr>
          <w:rFonts w:ascii="Times New Roman" w:hAnsi="Times New Roman"/>
          <w:sz w:val="24"/>
          <w:szCs w:val="28"/>
          <w:lang w:val="pt"/>
        </w:rPr>
        <w:t xml:space="preserve"> Os locais mais acometidos foram as nadadeiras peitorais e pélvicas, tanto dors</w:t>
      </w:r>
      <w:r w:rsidR="0019142C">
        <w:rPr>
          <w:rFonts w:ascii="Times New Roman" w:hAnsi="Times New Roman"/>
          <w:sz w:val="24"/>
          <w:szCs w:val="28"/>
          <w:lang w:val="pt"/>
        </w:rPr>
        <w:t>o</w:t>
      </w:r>
      <w:r w:rsidR="00983121">
        <w:rPr>
          <w:rFonts w:ascii="Times New Roman" w:hAnsi="Times New Roman"/>
          <w:sz w:val="24"/>
          <w:szCs w:val="28"/>
          <w:lang w:val="pt"/>
        </w:rPr>
        <w:t xml:space="preserve"> como ventralmente.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 </w:t>
      </w:r>
      <w:r w:rsidR="00126FFE">
        <w:rPr>
          <w:rFonts w:ascii="Times New Roman" w:hAnsi="Times New Roman"/>
          <w:sz w:val="24"/>
          <w:szCs w:val="28"/>
          <w:lang w:val="pt"/>
        </w:rPr>
        <w:t>Para</w:t>
      </w:r>
      <w:r w:rsidR="00B93360">
        <w:rPr>
          <w:rFonts w:ascii="Times New Roman" w:hAnsi="Times New Roman"/>
          <w:sz w:val="24"/>
          <w:szCs w:val="28"/>
          <w:lang w:val="pt"/>
        </w:rPr>
        <w:t xml:space="preserve"> marcadores de saúde, </w:t>
      </w:r>
      <w:r w:rsidR="003037FC">
        <w:rPr>
          <w:rFonts w:ascii="Times New Roman" w:hAnsi="Times New Roman"/>
          <w:sz w:val="24"/>
          <w:szCs w:val="28"/>
          <w:lang w:val="pt"/>
        </w:rPr>
        <w:t>comparou-se</w:t>
      </w:r>
      <w:r w:rsidR="00160178">
        <w:rPr>
          <w:rFonts w:ascii="Times New Roman" w:hAnsi="Times New Roman"/>
          <w:sz w:val="24"/>
          <w:szCs w:val="28"/>
          <w:lang w:val="pt"/>
        </w:rPr>
        <w:t xml:space="preserve"> dados d</w:t>
      </w:r>
      <w:r w:rsidR="00C85C01">
        <w:rPr>
          <w:rFonts w:ascii="Times New Roman" w:hAnsi="Times New Roman"/>
          <w:sz w:val="24"/>
          <w:szCs w:val="28"/>
          <w:lang w:val="pt"/>
        </w:rPr>
        <w:t>e</w:t>
      </w:r>
      <w:r w:rsidR="00160178">
        <w:rPr>
          <w:rFonts w:ascii="Times New Roman" w:hAnsi="Times New Roman"/>
          <w:sz w:val="24"/>
          <w:szCs w:val="28"/>
          <w:lang w:val="pt"/>
        </w:rPr>
        <w:t xml:space="preserve"> hemograma</w:t>
      </w:r>
      <w:r w:rsidR="0019142C">
        <w:rPr>
          <w:rFonts w:ascii="Times New Roman" w:hAnsi="Times New Roman"/>
          <w:sz w:val="24"/>
          <w:szCs w:val="28"/>
          <w:lang w:val="pt"/>
        </w:rPr>
        <w:t xml:space="preserve">, </w:t>
      </w:r>
      <w:r w:rsidR="00A867C2">
        <w:rPr>
          <w:rFonts w:ascii="Times New Roman" w:hAnsi="Times New Roman"/>
          <w:sz w:val="24"/>
          <w:szCs w:val="28"/>
          <w:lang w:val="pt"/>
        </w:rPr>
        <w:t xml:space="preserve">apresentados </w:t>
      </w:r>
      <w:r w:rsidR="00664E7D">
        <w:rPr>
          <w:rFonts w:ascii="Times New Roman" w:hAnsi="Times New Roman"/>
          <w:sz w:val="24"/>
          <w:szCs w:val="28"/>
          <w:lang w:val="pt"/>
        </w:rPr>
        <w:t xml:space="preserve">através da </w:t>
      </w:r>
      <w:r w:rsidR="00C83350">
        <w:rPr>
          <w:rFonts w:ascii="Times New Roman" w:hAnsi="Times New Roman"/>
          <w:sz w:val="24"/>
          <w:szCs w:val="28"/>
          <w:lang w:val="pt"/>
        </w:rPr>
        <w:t>média e desvio padrão</w:t>
      </w:r>
      <w:r w:rsidR="0019142C">
        <w:rPr>
          <w:rFonts w:ascii="Times New Roman" w:hAnsi="Times New Roman"/>
          <w:sz w:val="24"/>
          <w:szCs w:val="28"/>
          <w:lang w:val="pt"/>
        </w:rPr>
        <w:t xml:space="preserve"> para </w:t>
      </w:r>
      <w:r w:rsidR="00A867C2">
        <w:rPr>
          <w:rFonts w:ascii="Times New Roman" w:hAnsi="Times New Roman"/>
          <w:sz w:val="24"/>
          <w:szCs w:val="28"/>
          <w:lang w:val="pt"/>
        </w:rPr>
        <w:t>as raias parasitadas e não parasitadas</w:t>
      </w:r>
      <w:r w:rsidR="0019142C">
        <w:rPr>
          <w:rFonts w:ascii="Times New Roman" w:hAnsi="Times New Roman"/>
          <w:sz w:val="24"/>
          <w:szCs w:val="28"/>
          <w:lang w:val="pt"/>
        </w:rPr>
        <w:t>, respectivamente</w:t>
      </w:r>
      <w:r w:rsidR="00A867C2">
        <w:rPr>
          <w:rFonts w:ascii="Times New Roman" w:hAnsi="Times New Roman"/>
          <w:sz w:val="24"/>
          <w:szCs w:val="28"/>
          <w:lang w:val="pt"/>
        </w:rPr>
        <w:t>:</w:t>
      </w:r>
      <w:r w:rsidR="00160178">
        <w:rPr>
          <w:rFonts w:ascii="Times New Roman" w:hAnsi="Times New Roman"/>
          <w:sz w:val="24"/>
          <w:szCs w:val="28"/>
          <w:lang w:val="pt"/>
        </w:rPr>
        <w:t xml:space="preserve"> Hematócrito (%) 37,9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</w:t>
      </w:r>
      <w:r w:rsidR="00160178">
        <w:rPr>
          <w:rFonts w:ascii="Times New Roman" w:hAnsi="Times New Roman"/>
          <w:sz w:val="24"/>
          <w:szCs w:val="28"/>
          <w:lang w:val="pt"/>
        </w:rPr>
        <w:t>±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</w:t>
      </w:r>
      <w:r w:rsidR="00160178">
        <w:rPr>
          <w:rFonts w:ascii="Times New Roman" w:hAnsi="Times New Roman"/>
          <w:sz w:val="24"/>
          <w:szCs w:val="28"/>
          <w:lang w:val="pt"/>
        </w:rPr>
        <w:t>16,1 e 38 ± 12,1; Hemoglobina (mg/</w:t>
      </w:r>
      <w:proofErr w:type="spellStart"/>
      <w:r w:rsidR="00160178">
        <w:rPr>
          <w:rFonts w:ascii="Times New Roman" w:hAnsi="Times New Roman"/>
          <w:sz w:val="24"/>
          <w:szCs w:val="28"/>
          <w:lang w:val="pt"/>
        </w:rPr>
        <w:t>dL</w:t>
      </w:r>
      <w:proofErr w:type="spellEnd"/>
      <w:r w:rsidR="00160178">
        <w:rPr>
          <w:rFonts w:ascii="Times New Roman" w:hAnsi="Times New Roman"/>
          <w:sz w:val="24"/>
          <w:szCs w:val="28"/>
          <w:lang w:val="pt"/>
        </w:rPr>
        <w:t>) 11,3 ± 0,4 e 13,5 ± 5,5; Eritrócitos (10</w:t>
      </w:r>
      <w:r w:rsidR="00160178" w:rsidRPr="00160178">
        <w:rPr>
          <w:rFonts w:ascii="Times New Roman" w:hAnsi="Times New Roman"/>
          <w:sz w:val="24"/>
          <w:szCs w:val="28"/>
          <w:vertAlign w:val="superscript"/>
          <w:lang w:val="pt"/>
        </w:rPr>
        <w:t>6</w:t>
      </w:r>
      <w:r w:rsidR="00160178">
        <w:rPr>
          <w:rFonts w:ascii="Times New Roman" w:hAnsi="Times New Roman"/>
          <w:sz w:val="24"/>
          <w:szCs w:val="28"/>
          <w:lang w:val="pt"/>
        </w:rPr>
        <w:t>/µL)</w:t>
      </w:r>
      <w:r w:rsidR="00B9476A">
        <w:rPr>
          <w:rFonts w:ascii="Times New Roman" w:hAnsi="Times New Roman"/>
          <w:sz w:val="24"/>
          <w:szCs w:val="28"/>
          <w:lang w:val="pt"/>
        </w:rPr>
        <w:t xml:space="preserve"> 0,4  ± 0,3 e 0,4  ± 0,15</w:t>
      </w:r>
      <w:r w:rsidR="00C83350">
        <w:rPr>
          <w:rFonts w:ascii="Times New Roman" w:hAnsi="Times New Roman"/>
          <w:sz w:val="24"/>
          <w:szCs w:val="28"/>
          <w:lang w:val="pt"/>
        </w:rPr>
        <w:t>; Leucócitos totais (10</w:t>
      </w:r>
      <w:r w:rsidR="00C83350" w:rsidRPr="00C83350">
        <w:rPr>
          <w:rFonts w:ascii="Times New Roman" w:hAnsi="Times New Roman"/>
          <w:sz w:val="24"/>
          <w:szCs w:val="28"/>
          <w:vertAlign w:val="superscript"/>
          <w:lang w:val="pt"/>
        </w:rPr>
        <w:t>4</w:t>
      </w:r>
      <w:r w:rsidR="00C83350">
        <w:rPr>
          <w:rFonts w:ascii="Times New Roman" w:hAnsi="Times New Roman"/>
          <w:sz w:val="24"/>
          <w:szCs w:val="28"/>
          <w:lang w:val="pt"/>
        </w:rPr>
        <w:t xml:space="preserve">/µL) 1,1 ± 0,71 e 1,16 ± 0,95; </w:t>
      </w:r>
      <w:proofErr w:type="spellStart"/>
      <w:r w:rsidR="00C83350">
        <w:rPr>
          <w:rFonts w:ascii="Times New Roman" w:hAnsi="Times New Roman"/>
          <w:sz w:val="24"/>
          <w:szCs w:val="28"/>
          <w:lang w:val="pt"/>
        </w:rPr>
        <w:t>Heterófilos</w:t>
      </w:r>
      <w:proofErr w:type="spellEnd"/>
      <w:r w:rsidR="00C83350">
        <w:rPr>
          <w:rFonts w:ascii="Times New Roman" w:hAnsi="Times New Roman"/>
          <w:sz w:val="24"/>
          <w:szCs w:val="28"/>
          <w:lang w:val="pt"/>
        </w:rPr>
        <w:t xml:space="preserve"> (/µL) 1130 ± 553 e 888 ± 437; Eosinófilos (/µL) 220 ± 135 e 36 ± 80; Basófilos (/µL) 130 ± 122 e 84 ± 131; Linfócitos (/µL) 3150 ±349 e 4116 ± 406; Linfócitos reativos (/µL) 324 ± 298 e 120 ± 169; Monócitos (/µL) 1060 ± 709 e 756 ± 316; </w:t>
      </w:r>
      <w:r w:rsidR="007B5983">
        <w:rPr>
          <w:rFonts w:ascii="Times New Roman" w:hAnsi="Times New Roman"/>
          <w:sz w:val="24"/>
          <w:szCs w:val="28"/>
          <w:lang w:val="pt"/>
        </w:rPr>
        <w:t xml:space="preserve">e </w:t>
      </w:r>
      <w:proofErr w:type="spellStart"/>
      <w:r w:rsidR="00C83350">
        <w:rPr>
          <w:rFonts w:ascii="Times New Roman" w:hAnsi="Times New Roman"/>
          <w:sz w:val="24"/>
          <w:szCs w:val="28"/>
          <w:lang w:val="pt"/>
        </w:rPr>
        <w:t>Metarrubrícitos</w:t>
      </w:r>
      <w:proofErr w:type="spellEnd"/>
      <w:r w:rsidR="00C83350">
        <w:rPr>
          <w:rFonts w:ascii="Times New Roman" w:hAnsi="Times New Roman"/>
          <w:sz w:val="24"/>
          <w:szCs w:val="28"/>
          <w:lang w:val="pt"/>
        </w:rPr>
        <w:t xml:space="preserve"> (/µL) 42,6 ± 56,4 e 51,8 ± 48,5.</w:t>
      </w:r>
      <w:r w:rsidR="00A867C2">
        <w:rPr>
          <w:rFonts w:ascii="Times New Roman" w:hAnsi="Times New Roman"/>
          <w:sz w:val="24"/>
          <w:szCs w:val="28"/>
          <w:lang w:val="pt"/>
        </w:rPr>
        <w:t xml:space="preserve"> Os valores de eosinófilos foram maiores (p = 0,016</w:t>
      </w:r>
      <w:r w:rsidR="007B5983">
        <w:rPr>
          <w:rFonts w:ascii="Times New Roman" w:hAnsi="Times New Roman"/>
          <w:sz w:val="24"/>
          <w:szCs w:val="28"/>
          <w:lang w:val="pt"/>
        </w:rPr>
        <w:t xml:space="preserve">; </w:t>
      </w:r>
      <w:proofErr w:type="spellStart"/>
      <w:r w:rsidR="007B5983">
        <w:rPr>
          <w:rFonts w:ascii="Times New Roman" w:hAnsi="Times New Roman"/>
          <w:sz w:val="24"/>
          <w:szCs w:val="28"/>
          <w:lang w:val="pt"/>
        </w:rPr>
        <w:t>Kruskal</w:t>
      </w:r>
      <w:proofErr w:type="spellEnd"/>
      <w:r w:rsidR="007B5983">
        <w:rPr>
          <w:rFonts w:ascii="Times New Roman" w:hAnsi="Times New Roman"/>
          <w:sz w:val="24"/>
          <w:szCs w:val="28"/>
          <w:lang w:val="pt"/>
        </w:rPr>
        <w:t>-Wallis</w:t>
      </w:r>
      <w:r w:rsidR="00A867C2">
        <w:rPr>
          <w:rFonts w:ascii="Times New Roman" w:hAnsi="Times New Roman"/>
          <w:sz w:val="24"/>
          <w:szCs w:val="28"/>
          <w:lang w:val="pt"/>
        </w:rPr>
        <w:t xml:space="preserve">) nas raias parasitadas, </w:t>
      </w:r>
      <w:r w:rsidR="00753115">
        <w:rPr>
          <w:rFonts w:ascii="Times New Roman" w:hAnsi="Times New Roman"/>
          <w:sz w:val="24"/>
          <w:szCs w:val="28"/>
          <w:lang w:val="pt"/>
        </w:rPr>
        <w:t>o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que corrobora </w:t>
      </w:r>
      <w:r w:rsidR="00753115">
        <w:rPr>
          <w:rFonts w:ascii="Times New Roman" w:hAnsi="Times New Roman"/>
          <w:sz w:val="24"/>
          <w:szCs w:val="28"/>
          <w:lang w:val="pt"/>
        </w:rPr>
        <w:t>resultados previamente descritos na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literatura, uma vez que estas células são estimuladas pela ação dos linfócitos, que atuam </w:t>
      </w:r>
      <w:r w:rsidR="003C6898">
        <w:rPr>
          <w:rFonts w:ascii="Times New Roman" w:hAnsi="Times New Roman"/>
          <w:sz w:val="24"/>
          <w:szCs w:val="28"/>
          <w:lang w:val="pt"/>
        </w:rPr>
        <w:t>na resposta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</w:t>
      </w:r>
      <w:r w:rsidR="003C6898">
        <w:rPr>
          <w:rFonts w:ascii="Times New Roman" w:hAnsi="Times New Roman"/>
          <w:sz w:val="24"/>
          <w:szCs w:val="28"/>
          <w:lang w:val="pt"/>
        </w:rPr>
        <w:t xml:space="preserve">à </w:t>
      </w:r>
      <w:r w:rsidR="00AA4349">
        <w:rPr>
          <w:rFonts w:ascii="Times New Roman" w:hAnsi="Times New Roman"/>
          <w:sz w:val="24"/>
          <w:szCs w:val="28"/>
          <w:lang w:val="pt"/>
        </w:rPr>
        <w:t>antígenos exógenos d</w:t>
      </w:r>
      <w:r w:rsidR="003C6898">
        <w:rPr>
          <w:rFonts w:ascii="Times New Roman" w:hAnsi="Times New Roman"/>
          <w:sz w:val="24"/>
          <w:szCs w:val="28"/>
          <w:lang w:val="pt"/>
        </w:rPr>
        <w:t>e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parasitos. </w:t>
      </w:r>
      <w:r w:rsidR="00C85C01">
        <w:rPr>
          <w:rFonts w:ascii="Times New Roman" w:hAnsi="Times New Roman"/>
          <w:sz w:val="24"/>
          <w:szCs w:val="28"/>
          <w:lang w:val="pt"/>
        </w:rPr>
        <w:t>A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quantidade de linfócitos circulantes foi menor </w:t>
      </w:r>
      <w:r w:rsidR="00E315DB">
        <w:rPr>
          <w:rFonts w:ascii="Times New Roman" w:hAnsi="Times New Roman"/>
          <w:sz w:val="24"/>
          <w:szCs w:val="28"/>
          <w:lang w:val="pt"/>
        </w:rPr>
        <w:t>em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raias parasitadas (p = 0,0078</w:t>
      </w:r>
      <w:r w:rsidR="007B5983">
        <w:rPr>
          <w:rFonts w:ascii="Times New Roman" w:hAnsi="Times New Roman"/>
          <w:sz w:val="24"/>
          <w:szCs w:val="28"/>
          <w:lang w:val="pt"/>
        </w:rPr>
        <w:t xml:space="preserve">; </w:t>
      </w:r>
      <w:proofErr w:type="spellStart"/>
      <w:r w:rsidR="007B5983">
        <w:rPr>
          <w:rFonts w:ascii="Times New Roman" w:hAnsi="Times New Roman"/>
          <w:sz w:val="24"/>
          <w:szCs w:val="28"/>
          <w:lang w:val="pt"/>
        </w:rPr>
        <w:t>Kruskal</w:t>
      </w:r>
      <w:proofErr w:type="spellEnd"/>
      <w:r w:rsidR="007B5983">
        <w:rPr>
          <w:rFonts w:ascii="Times New Roman" w:hAnsi="Times New Roman"/>
          <w:sz w:val="24"/>
          <w:szCs w:val="28"/>
          <w:lang w:val="pt"/>
        </w:rPr>
        <w:t>-Wallis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), </w:t>
      </w:r>
      <w:r w:rsidR="00C85C01">
        <w:rPr>
          <w:rFonts w:ascii="Times New Roman" w:hAnsi="Times New Roman"/>
          <w:sz w:val="24"/>
          <w:szCs w:val="28"/>
          <w:lang w:val="pt"/>
        </w:rPr>
        <w:t>visto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que essas células migram da circulação para os tecidos </w:t>
      </w:r>
      <w:r w:rsidR="003C6898">
        <w:rPr>
          <w:rFonts w:ascii="Times New Roman" w:hAnsi="Times New Roman"/>
          <w:sz w:val="24"/>
          <w:szCs w:val="28"/>
          <w:lang w:val="pt"/>
        </w:rPr>
        <w:t>frente</w:t>
      </w:r>
      <w:r w:rsidR="00AA4349">
        <w:rPr>
          <w:rFonts w:ascii="Times New Roman" w:hAnsi="Times New Roman"/>
          <w:sz w:val="24"/>
          <w:szCs w:val="28"/>
          <w:lang w:val="pt"/>
        </w:rPr>
        <w:t xml:space="preserve"> à injúria parasitária. 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Estudos 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que monitorem 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a saúde de animais selvagens são </w:t>
      </w:r>
      <w:r w:rsidR="00E315DB">
        <w:rPr>
          <w:rFonts w:ascii="Times New Roman" w:hAnsi="Times New Roman"/>
          <w:sz w:val="24"/>
          <w:szCs w:val="28"/>
          <w:lang w:val="pt"/>
        </w:rPr>
        <w:t>importantes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, pois esses indivíduos </w:t>
      </w:r>
      <w:r w:rsidR="00C473EF">
        <w:rPr>
          <w:rFonts w:ascii="Times New Roman" w:hAnsi="Times New Roman"/>
          <w:sz w:val="24"/>
          <w:szCs w:val="28"/>
          <w:lang w:val="pt"/>
        </w:rPr>
        <w:lastRenderedPageBreak/>
        <w:t xml:space="preserve">podem </w:t>
      </w:r>
      <w:r w:rsidR="00A45435">
        <w:rPr>
          <w:rFonts w:ascii="Times New Roman" w:hAnsi="Times New Roman"/>
          <w:sz w:val="24"/>
          <w:szCs w:val="28"/>
          <w:lang w:val="pt"/>
        </w:rPr>
        <w:t>atuar como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 bioindicadores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, </w:t>
      </w:r>
      <w:r w:rsidR="00753115">
        <w:rPr>
          <w:rFonts w:ascii="Times New Roman" w:hAnsi="Times New Roman"/>
          <w:sz w:val="24"/>
          <w:szCs w:val="28"/>
          <w:lang w:val="pt"/>
        </w:rPr>
        <w:t>advertindo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 possíveis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 alterações ambientais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 </w:t>
      </w:r>
      <w:r w:rsidR="00C85C01">
        <w:rPr>
          <w:rFonts w:ascii="Times New Roman" w:hAnsi="Times New Roman"/>
          <w:sz w:val="24"/>
          <w:szCs w:val="28"/>
          <w:lang w:val="pt"/>
        </w:rPr>
        <w:t>em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 seu habitat, a</w:t>
      </w:r>
      <w:r w:rsidR="00C473EF">
        <w:rPr>
          <w:rFonts w:ascii="Times New Roman" w:hAnsi="Times New Roman"/>
          <w:sz w:val="24"/>
          <w:szCs w:val="28"/>
          <w:lang w:val="pt"/>
        </w:rPr>
        <w:t xml:space="preserve">lém de </w:t>
      </w:r>
      <w:r w:rsidR="00A45435">
        <w:rPr>
          <w:rFonts w:ascii="Times New Roman" w:hAnsi="Times New Roman"/>
          <w:sz w:val="24"/>
          <w:szCs w:val="28"/>
          <w:lang w:val="pt"/>
        </w:rPr>
        <w:t>permitir que pesquisadores busquem</w:t>
      </w:r>
      <w:r w:rsidR="00A0233A">
        <w:rPr>
          <w:rFonts w:ascii="Times New Roman" w:hAnsi="Times New Roman"/>
          <w:sz w:val="24"/>
          <w:szCs w:val="28"/>
          <w:lang w:val="pt"/>
        </w:rPr>
        <w:t xml:space="preserve"> </w:t>
      </w:r>
      <w:r w:rsidR="00A45435">
        <w:rPr>
          <w:rFonts w:ascii="Times New Roman" w:hAnsi="Times New Roman"/>
          <w:sz w:val="24"/>
          <w:szCs w:val="28"/>
          <w:lang w:val="pt"/>
        </w:rPr>
        <w:t>estratégias para</w:t>
      </w:r>
      <w:r w:rsidR="00A0233A">
        <w:rPr>
          <w:rFonts w:ascii="Times New Roman" w:hAnsi="Times New Roman"/>
          <w:sz w:val="24"/>
          <w:szCs w:val="28"/>
          <w:lang w:val="pt"/>
        </w:rPr>
        <w:t xml:space="preserve"> reduzir </w:t>
      </w:r>
      <w:r w:rsidR="00A45435">
        <w:rPr>
          <w:rFonts w:ascii="Times New Roman" w:hAnsi="Times New Roman"/>
          <w:sz w:val="24"/>
          <w:szCs w:val="28"/>
          <w:lang w:val="pt"/>
        </w:rPr>
        <w:t xml:space="preserve">e/ou tratar </w:t>
      </w:r>
      <w:r w:rsidR="00A0233A">
        <w:rPr>
          <w:rFonts w:ascii="Times New Roman" w:hAnsi="Times New Roman"/>
          <w:sz w:val="24"/>
          <w:szCs w:val="28"/>
          <w:lang w:val="pt"/>
        </w:rPr>
        <w:t>os impactos d</w:t>
      </w:r>
      <w:r w:rsidR="00A45435">
        <w:rPr>
          <w:rFonts w:ascii="Times New Roman" w:hAnsi="Times New Roman"/>
          <w:sz w:val="24"/>
          <w:szCs w:val="28"/>
          <w:lang w:val="pt"/>
        </w:rPr>
        <w:t>e</w:t>
      </w:r>
      <w:r w:rsidR="00A0233A">
        <w:rPr>
          <w:rFonts w:ascii="Times New Roman" w:hAnsi="Times New Roman"/>
          <w:sz w:val="24"/>
          <w:szCs w:val="28"/>
          <w:lang w:val="pt"/>
        </w:rPr>
        <w:t xml:space="preserve"> parasitoses </w:t>
      </w:r>
      <w:r w:rsidR="00A55832">
        <w:rPr>
          <w:rFonts w:ascii="Times New Roman" w:hAnsi="Times New Roman"/>
          <w:sz w:val="24"/>
          <w:szCs w:val="28"/>
          <w:lang w:val="pt"/>
        </w:rPr>
        <w:t xml:space="preserve">em sua </w:t>
      </w:r>
      <w:r w:rsidR="00A0233A">
        <w:rPr>
          <w:rFonts w:ascii="Times New Roman" w:hAnsi="Times New Roman"/>
          <w:sz w:val="24"/>
          <w:szCs w:val="28"/>
          <w:lang w:val="pt"/>
        </w:rPr>
        <w:t>saúde.</w:t>
      </w:r>
    </w:p>
    <w:p w14:paraId="5BA1F67F" w14:textId="6732A9ED" w:rsidR="0012327A" w:rsidRDefault="001878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14:paraId="5556B971" w14:textId="5B242564" w:rsidR="00C7540C" w:rsidRDefault="001A62DF" w:rsidP="00D807C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B93360">
        <w:rPr>
          <w:rFonts w:ascii="Times New Roman" w:hAnsi="Times New Roman"/>
          <w:sz w:val="24"/>
          <w:szCs w:val="24"/>
          <w:lang w:val="pt"/>
        </w:rPr>
        <w:t xml:space="preserve">Fisiologia; </w:t>
      </w:r>
      <w:r w:rsidR="00C7540C">
        <w:rPr>
          <w:rFonts w:ascii="Times New Roman" w:hAnsi="Times New Roman"/>
          <w:sz w:val="24"/>
          <w:szCs w:val="24"/>
        </w:rPr>
        <w:t>Elasmobrânquios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7540C">
        <w:rPr>
          <w:rFonts w:ascii="Times New Roman" w:hAnsi="Times New Roman"/>
          <w:sz w:val="24"/>
          <w:szCs w:val="24"/>
        </w:rPr>
        <w:t>Pesca artesanal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7540C" w:rsidRPr="00C7540C">
        <w:rPr>
          <w:rFonts w:ascii="Times New Roman" w:hAnsi="Times New Roman"/>
          <w:i/>
          <w:iCs/>
          <w:sz w:val="24"/>
          <w:szCs w:val="24"/>
        </w:rPr>
        <w:t>Bycatch</w:t>
      </w:r>
      <w:r w:rsidRPr="00175357">
        <w:rPr>
          <w:rFonts w:ascii="Times New Roman" w:hAnsi="Times New Roman"/>
          <w:sz w:val="24"/>
          <w:szCs w:val="24"/>
        </w:rPr>
        <w:t>;</w:t>
      </w:r>
      <w:r w:rsidR="00E97992"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C7540C">
        <w:rPr>
          <w:rFonts w:ascii="Times New Roman" w:hAnsi="Times New Roman"/>
          <w:sz w:val="24"/>
          <w:szCs w:val="24"/>
        </w:rPr>
        <w:t>Myliobatiformes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sectPr w:rsidR="00C7540C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DAAC" w14:textId="77777777" w:rsidR="00CA13DB" w:rsidRDefault="00CA13DB">
      <w:pPr>
        <w:spacing w:after="0" w:line="240" w:lineRule="auto"/>
      </w:pPr>
      <w:r>
        <w:separator/>
      </w:r>
    </w:p>
  </w:endnote>
  <w:endnote w:type="continuationSeparator" w:id="0">
    <w:p w14:paraId="7E4F9D77" w14:textId="77777777" w:rsidR="00CA13DB" w:rsidRDefault="00CA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8DA9" w14:textId="77777777" w:rsidR="00CA13DB" w:rsidRDefault="00CA13DB">
      <w:pPr>
        <w:spacing w:after="0" w:line="240" w:lineRule="auto"/>
      </w:pPr>
      <w:r>
        <w:separator/>
      </w:r>
    </w:p>
  </w:footnote>
  <w:footnote w:type="continuationSeparator" w:id="0">
    <w:p w14:paraId="17C3D247" w14:textId="77777777" w:rsidR="00CA13DB" w:rsidRDefault="00CA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461890C4" w:rsidR="0012327A" w:rsidRDefault="0012327A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26FFE"/>
    <w:rsid w:val="0013061E"/>
    <w:rsid w:val="00141B78"/>
    <w:rsid w:val="00160178"/>
    <w:rsid w:val="00162F92"/>
    <w:rsid w:val="00175357"/>
    <w:rsid w:val="00187823"/>
    <w:rsid w:val="0019142C"/>
    <w:rsid w:val="001A1594"/>
    <w:rsid w:val="001A62DF"/>
    <w:rsid w:val="001A7623"/>
    <w:rsid w:val="001F31AE"/>
    <w:rsid w:val="00230CE6"/>
    <w:rsid w:val="00243754"/>
    <w:rsid w:val="00253AE9"/>
    <w:rsid w:val="002675E8"/>
    <w:rsid w:val="0029664C"/>
    <w:rsid w:val="002A3C23"/>
    <w:rsid w:val="002C61FB"/>
    <w:rsid w:val="003037FC"/>
    <w:rsid w:val="00336A8A"/>
    <w:rsid w:val="00360A87"/>
    <w:rsid w:val="00390816"/>
    <w:rsid w:val="0039177E"/>
    <w:rsid w:val="00392E03"/>
    <w:rsid w:val="003A60B3"/>
    <w:rsid w:val="003C6898"/>
    <w:rsid w:val="003C7843"/>
    <w:rsid w:val="00402123"/>
    <w:rsid w:val="00415597"/>
    <w:rsid w:val="00427E53"/>
    <w:rsid w:val="00433740"/>
    <w:rsid w:val="00455202"/>
    <w:rsid w:val="00480303"/>
    <w:rsid w:val="004A63EC"/>
    <w:rsid w:val="004A7A4F"/>
    <w:rsid w:val="004D63E1"/>
    <w:rsid w:val="004E1523"/>
    <w:rsid w:val="004E5874"/>
    <w:rsid w:val="004F1689"/>
    <w:rsid w:val="004F7EE6"/>
    <w:rsid w:val="00552D5D"/>
    <w:rsid w:val="00556844"/>
    <w:rsid w:val="005577CF"/>
    <w:rsid w:val="0057538F"/>
    <w:rsid w:val="005855BE"/>
    <w:rsid w:val="005A5B63"/>
    <w:rsid w:val="005D0678"/>
    <w:rsid w:val="00611910"/>
    <w:rsid w:val="0064000B"/>
    <w:rsid w:val="00640782"/>
    <w:rsid w:val="00664E7D"/>
    <w:rsid w:val="0067752B"/>
    <w:rsid w:val="00682EAC"/>
    <w:rsid w:val="006916C8"/>
    <w:rsid w:val="006B49EB"/>
    <w:rsid w:val="006E6CBE"/>
    <w:rsid w:val="006E71BD"/>
    <w:rsid w:val="00722BDC"/>
    <w:rsid w:val="00725798"/>
    <w:rsid w:val="00753115"/>
    <w:rsid w:val="007603F6"/>
    <w:rsid w:val="007A6EBD"/>
    <w:rsid w:val="007B5983"/>
    <w:rsid w:val="007E2122"/>
    <w:rsid w:val="007F5213"/>
    <w:rsid w:val="007F6416"/>
    <w:rsid w:val="007F6E39"/>
    <w:rsid w:val="00822D03"/>
    <w:rsid w:val="00880960"/>
    <w:rsid w:val="008B1FD4"/>
    <w:rsid w:val="008B59C3"/>
    <w:rsid w:val="008C2C5D"/>
    <w:rsid w:val="00902262"/>
    <w:rsid w:val="00905D69"/>
    <w:rsid w:val="00906579"/>
    <w:rsid w:val="009454EB"/>
    <w:rsid w:val="00950ACF"/>
    <w:rsid w:val="00955459"/>
    <w:rsid w:val="0096610A"/>
    <w:rsid w:val="00973CF5"/>
    <w:rsid w:val="00983121"/>
    <w:rsid w:val="00990CDA"/>
    <w:rsid w:val="009B1338"/>
    <w:rsid w:val="009B77C8"/>
    <w:rsid w:val="009E2F1B"/>
    <w:rsid w:val="009E45AC"/>
    <w:rsid w:val="009F1176"/>
    <w:rsid w:val="00A0233A"/>
    <w:rsid w:val="00A14213"/>
    <w:rsid w:val="00A36453"/>
    <w:rsid w:val="00A45435"/>
    <w:rsid w:val="00A45BB4"/>
    <w:rsid w:val="00A55832"/>
    <w:rsid w:val="00A867C2"/>
    <w:rsid w:val="00A925C4"/>
    <w:rsid w:val="00A942DC"/>
    <w:rsid w:val="00AA4349"/>
    <w:rsid w:val="00AA7CD6"/>
    <w:rsid w:val="00AB7C74"/>
    <w:rsid w:val="00AE244F"/>
    <w:rsid w:val="00AF49FD"/>
    <w:rsid w:val="00B20272"/>
    <w:rsid w:val="00B215B3"/>
    <w:rsid w:val="00B53F80"/>
    <w:rsid w:val="00B650BA"/>
    <w:rsid w:val="00B8787B"/>
    <w:rsid w:val="00B93360"/>
    <w:rsid w:val="00B9476A"/>
    <w:rsid w:val="00BB225D"/>
    <w:rsid w:val="00BB3861"/>
    <w:rsid w:val="00C40B90"/>
    <w:rsid w:val="00C473EF"/>
    <w:rsid w:val="00C529AB"/>
    <w:rsid w:val="00C7540C"/>
    <w:rsid w:val="00C81147"/>
    <w:rsid w:val="00C83350"/>
    <w:rsid w:val="00C83827"/>
    <w:rsid w:val="00C85B6C"/>
    <w:rsid w:val="00C85C01"/>
    <w:rsid w:val="00C905E0"/>
    <w:rsid w:val="00C917DD"/>
    <w:rsid w:val="00CA13DB"/>
    <w:rsid w:val="00CA4853"/>
    <w:rsid w:val="00CA4C27"/>
    <w:rsid w:val="00CC4628"/>
    <w:rsid w:val="00CD4158"/>
    <w:rsid w:val="00CD5229"/>
    <w:rsid w:val="00D00DD5"/>
    <w:rsid w:val="00D130BE"/>
    <w:rsid w:val="00D179EF"/>
    <w:rsid w:val="00D66DB9"/>
    <w:rsid w:val="00D72FA8"/>
    <w:rsid w:val="00D807C2"/>
    <w:rsid w:val="00DD2305"/>
    <w:rsid w:val="00E315DB"/>
    <w:rsid w:val="00E41C97"/>
    <w:rsid w:val="00E56410"/>
    <w:rsid w:val="00E70CA6"/>
    <w:rsid w:val="00E73972"/>
    <w:rsid w:val="00E76094"/>
    <w:rsid w:val="00E77CFA"/>
    <w:rsid w:val="00E86A48"/>
    <w:rsid w:val="00E97992"/>
    <w:rsid w:val="00ED0D70"/>
    <w:rsid w:val="00ED6718"/>
    <w:rsid w:val="00EE4104"/>
    <w:rsid w:val="00F1128B"/>
    <w:rsid w:val="00F25484"/>
    <w:rsid w:val="00F479BF"/>
    <w:rsid w:val="00F53C97"/>
    <w:rsid w:val="00F97063"/>
    <w:rsid w:val="00FB09E7"/>
    <w:rsid w:val="00FE266C"/>
    <w:rsid w:val="00FE62F8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Ingrid Hyrycena</cp:lastModifiedBy>
  <cp:revision>20</cp:revision>
  <dcterms:created xsi:type="dcterms:W3CDTF">2021-05-27T18:28:00Z</dcterms:created>
  <dcterms:modified xsi:type="dcterms:W3CDTF">2021-07-07T17:13:00Z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