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2977" w:type="dxa"/>
        <w:tblInd w:w="7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0261A" w14:paraId="610BD722" w14:textId="77777777" w:rsidTr="00195F92">
        <w:tc>
          <w:tcPr>
            <w:tcW w:w="2977" w:type="dxa"/>
          </w:tcPr>
          <w:p w14:paraId="64927127" w14:textId="0A593770" w:rsidR="00C0261A" w:rsidRPr="00C0261A" w:rsidRDefault="00C0261A" w:rsidP="00C0261A">
            <w:pPr>
              <w:pStyle w:val="SemEspaamento"/>
              <w:jc w:val="right"/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</w:pPr>
            <w:r w:rsidRPr="00C0261A">
              <w:rPr>
                <w:rFonts w:ascii="Adobe Devanagari" w:hAnsi="Adobe Devanagari" w:cs="Adobe Devanagari"/>
                <w:b/>
                <w:bCs/>
                <w:i/>
                <w:iCs/>
                <w:color w:val="385623" w:themeColor="accent6" w:themeShade="80"/>
                <w:sz w:val="24"/>
                <w:szCs w:val="24"/>
              </w:rPr>
              <w:t>Resumo simples</w:t>
            </w:r>
          </w:p>
        </w:tc>
      </w:tr>
    </w:tbl>
    <w:p w14:paraId="15F580E0" w14:textId="77777777" w:rsidR="00460B2C" w:rsidRDefault="00460B2C" w:rsidP="008855E5">
      <w:pPr>
        <w:pStyle w:val="SemEspaamento"/>
        <w:jc w:val="center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</w:p>
    <w:p w14:paraId="34524FEE" w14:textId="232C604E" w:rsidR="00E60D89" w:rsidRPr="00EF655E" w:rsidRDefault="00EF655E" w:rsidP="00EF6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AVALI</w:t>
      </w:r>
      <w:r w:rsidR="008B6CA8"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A</w:t>
      </w:r>
      <w:r>
        <w:rPr>
          <w:rFonts w:ascii="Adobe Devanagari" w:hAnsi="Adobe Devanagari" w:cs="Adobe Devanagari"/>
          <w:b/>
          <w:bCs/>
          <w:color w:val="385623" w:themeColor="accent6" w:themeShade="80"/>
          <w:sz w:val="28"/>
          <w:szCs w:val="28"/>
        </w:rPr>
        <w:t>ÇÃO DE PRÁTICAS E SABERES SOBRE FITOTERAPIA E AUTOMEDICAÇÃO ENTRE GRADUANDOS DE ENFERMAGEM: UM ESTUDO TRANSVERSAL.</w:t>
      </w:r>
    </w:p>
    <w:p w14:paraId="3ED76D35" w14:textId="77777777" w:rsidR="008855E5" w:rsidRPr="008855E5" w:rsidRDefault="008855E5" w:rsidP="00DB56FC">
      <w:pPr>
        <w:pStyle w:val="SemEspaamento"/>
        <w:rPr>
          <w:rFonts w:ascii="Arial" w:hAnsi="Arial" w:cs="Arial"/>
          <w:b/>
          <w:bCs/>
          <w:color w:val="385623" w:themeColor="accent6" w:themeShade="80"/>
          <w:sz w:val="28"/>
          <w:szCs w:val="28"/>
        </w:rPr>
      </w:pPr>
      <w:bookmarkStart w:id="0" w:name="_GoBack"/>
      <w:bookmarkEnd w:id="0"/>
    </w:p>
    <w:p w14:paraId="76FEB0C4" w14:textId="131D94CD" w:rsidR="00E60D89" w:rsidRPr="004C4D30" w:rsidRDefault="00EF655E" w:rsidP="00E60D89">
      <w:pPr>
        <w:pStyle w:val="SemEspaamento"/>
        <w:jc w:val="center"/>
        <w:rPr>
          <w:rFonts w:ascii="Adobe Devanagari" w:hAnsi="Adobe Devanagari" w:cs="Adobe Devanagari"/>
          <w:b/>
          <w:bCs/>
          <w:i/>
          <w:iCs/>
          <w:sz w:val="24"/>
          <w:szCs w:val="24"/>
        </w:rPr>
      </w:pP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Malena Aparecida da</w:t>
      </w:r>
      <w:r w:rsidR="00195F92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S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ILVA</w:t>
      </w:r>
      <w:r w:rsidR="002817F2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1"/>
      </w:r>
      <w:r w:rsidR="00E60D89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;</w:t>
      </w:r>
      <w:r w:rsidR="008855E5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Evanilza</w:t>
      </w:r>
      <w:proofErr w:type="spellEnd"/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Maria</w:t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MARCELINO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2"/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;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Saulo Rios</w:t>
      </w:r>
      <w:r w:rsidR="004C4D30" w:rsidRPr="004C4D30">
        <w:rPr>
          <w:rFonts w:ascii="Adobe Devanagari" w:hAnsi="Adobe Devanagari" w:cs="Adobe Devanagari"/>
          <w:b/>
          <w:bCs/>
          <w:i/>
          <w:iCs/>
          <w:sz w:val="24"/>
          <w:szCs w:val="24"/>
        </w:rPr>
        <w:t xml:space="preserve"> </w:t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MARIZ*</w:t>
      </w:r>
      <w:r w:rsidR="004C4D30" w:rsidRPr="004C4D30">
        <w:rPr>
          <w:rStyle w:val="Refdenotaderodap"/>
          <w:rFonts w:ascii="Adobe Devanagari" w:hAnsi="Adobe Devanagari" w:cs="Adobe Devanagari"/>
          <w:b/>
          <w:bCs/>
          <w:i/>
          <w:iCs/>
          <w:sz w:val="24"/>
          <w:szCs w:val="24"/>
        </w:rPr>
        <w:footnoteReference w:id="3"/>
      </w:r>
      <w:r>
        <w:rPr>
          <w:rFonts w:ascii="Adobe Devanagari" w:hAnsi="Adobe Devanagari" w:cs="Adobe Devanagari"/>
          <w:b/>
          <w:bCs/>
          <w:i/>
          <w:iCs/>
          <w:sz w:val="24"/>
          <w:szCs w:val="24"/>
        </w:rPr>
        <w:t>.</w:t>
      </w:r>
    </w:p>
    <w:p w14:paraId="4170CDE3" w14:textId="77777777" w:rsidR="009B655D" w:rsidRPr="0019487F" w:rsidRDefault="009B655D" w:rsidP="00460B2C">
      <w:pPr>
        <w:pStyle w:val="SemEspaamento"/>
        <w:rPr>
          <w:rFonts w:ascii="Adobe Devanagari" w:hAnsi="Adobe Devanagari" w:cs="Adobe Devanagari"/>
          <w:b/>
          <w:bCs/>
          <w:sz w:val="24"/>
          <w:szCs w:val="24"/>
        </w:rPr>
      </w:pPr>
    </w:p>
    <w:p w14:paraId="7991FD7A" w14:textId="089E412D" w:rsidR="0019487F" w:rsidRPr="00465953" w:rsidRDefault="00674774" w:rsidP="00110068">
      <w:pPr>
        <w:pStyle w:val="SemEspaamento"/>
        <w:jc w:val="both"/>
        <w:rPr>
          <w:rFonts w:ascii="Adobe Devanagari" w:hAnsi="Adobe Devanagari" w:cs="Adobe Devanagari"/>
          <w:iCs/>
          <w:sz w:val="24"/>
          <w:szCs w:val="24"/>
        </w:rPr>
      </w:pPr>
      <w:r w:rsidRPr="00465953">
        <w:rPr>
          <w:rFonts w:ascii="Adobe Devanagari" w:hAnsi="Adobe Devanagari" w:cs="Adobe Devanagari"/>
          <w:b/>
          <w:bCs/>
          <w:sz w:val="24"/>
          <w:szCs w:val="24"/>
        </w:rPr>
        <w:t>INTRODUÇÃO:</w:t>
      </w:r>
      <w:r w:rsidR="005663C7" w:rsidRPr="00465953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>O acesso a plantas medicinais e fitoterápicos com segurança, eficácia e qualidade, deve ocorrer nos diferentes níveis de complexidade do SUS, com ênfase na atenção primária. Para tanto, é imprescindível que a fitoterapia esteja presente na formação do profissional de saúde. Outro aspecto ligado não somente à fitoterapia</w:t>
      </w:r>
      <w:r w:rsidR="00DB56FC" w:rsidRPr="00465953">
        <w:rPr>
          <w:rFonts w:ascii="Adobe Devanagari" w:hAnsi="Adobe Devanagari" w:cs="Adobe Devanagari"/>
          <w:iCs/>
          <w:sz w:val="24"/>
          <w:szCs w:val="24"/>
        </w:rPr>
        <w:t>,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 xml:space="preserve"> como também aos medicamentos industrializados, é a automedicação, prática cada vez mais comum em nossa população, inclusive entre jovens universitários. </w:t>
      </w:r>
      <w:r w:rsidRPr="00465953">
        <w:rPr>
          <w:rFonts w:ascii="Adobe Devanagari" w:hAnsi="Adobe Devanagari" w:cs="Adobe Devanagari"/>
          <w:b/>
          <w:bCs/>
          <w:sz w:val="24"/>
          <w:szCs w:val="24"/>
        </w:rPr>
        <w:t>OBJETIVO:</w:t>
      </w:r>
      <w:r w:rsidR="007D2C5E" w:rsidRPr="00465953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 xml:space="preserve">Realizar um levantamento sobre o conhecimento e uso de fitoterápicos e/ou plantas medicinais e a automedicação, entre os discentes do curso de Enfermagem, de uma Universidade Pública no munícipio de Campina Grande – PB. </w:t>
      </w:r>
      <w:r w:rsidRPr="00465953">
        <w:rPr>
          <w:rFonts w:ascii="Adobe Devanagari" w:hAnsi="Adobe Devanagari" w:cs="Adobe Devanagari"/>
          <w:b/>
          <w:bCs/>
          <w:sz w:val="24"/>
          <w:szCs w:val="24"/>
        </w:rPr>
        <w:t xml:space="preserve">MATERIAL E MÉTODOS: 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>Foi aplicado um questionário semiestruturado com perguntas relativas ao perfil socioeconômico e acadêmico dos participantes, além de indagações sobre práticas e saberes em fitoterapia e automedicação.</w:t>
      </w:r>
      <w:r w:rsidR="00DB56FC" w:rsidRPr="00465953">
        <w:rPr>
          <w:rFonts w:ascii="Adobe Devanagari" w:hAnsi="Adobe Devanagari" w:cs="Adobe Devanagari"/>
          <w:iCs/>
          <w:sz w:val="24"/>
          <w:szCs w:val="24"/>
        </w:rPr>
        <w:t xml:space="preserve"> A amostragem se deu por conveniência; os critérios de inclusão foram</w:t>
      </w:r>
      <w:r w:rsidR="009D5F90" w:rsidRPr="00465953">
        <w:rPr>
          <w:rFonts w:ascii="Adobe Devanagari" w:hAnsi="Adobe Devanagari" w:cs="Adobe Devanagari"/>
          <w:iCs/>
          <w:sz w:val="24"/>
          <w:szCs w:val="24"/>
        </w:rPr>
        <w:t>:</w:t>
      </w:r>
      <w:r w:rsidR="00DB56FC" w:rsidRPr="00465953">
        <w:rPr>
          <w:rFonts w:ascii="Adobe Devanagari" w:hAnsi="Adobe Devanagari" w:cs="Adobe Devanagari"/>
          <w:iCs/>
          <w:sz w:val="24"/>
          <w:szCs w:val="24"/>
        </w:rPr>
        <w:t xml:space="preserve"> estar regularmente matriculado no Curso de Enfermagem (CCBS-UFCG) e concordar em participar da pesquisa assinando o TCLE.  Os dados foram analisados quanto às frequências </w:t>
      </w:r>
      <w:r w:rsidR="00DB56FC" w:rsidRPr="00465953">
        <w:rPr>
          <w:rFonts w:ascii="Adobe Devanagari" w:hAnsi="Adobe Devanagari" w:cs="Adobe Devanagari"/>
          <w:sz w:val="24"/>
          <w:szCs w:val="24"/>
        </w:rPr>
        <w:t>numérica e percentual e, ainda, pelo teste do qui-quadrado, para verificação de associação entre variáveis, com o nível de significância de 5% (p&lt;0,05).</w:t>
      </w:r>
      <w:r w:rsidR="00DB56FC" w:rsidRPr="00465953">
        <w:rPr>
          <w:rFonts w:ascii="Adobe Devanagari" w:hAnsi="Adobe Devanagari" w:cs="Adobe Devanagari"/>
          <w:iCs/>
          <w:sz w:val="24"/>
          <w:szCs w:val="24"/>
        </w:rPr>
        <w:t xml:space="preserve"> </w:t>
      </w:r>
      <w:r w:rsidRPr="00465953">
        <w:rPr>
          <w:rFonts w:ascii="Adobe Devanagari" w:hAnsi="Adobe Devanagari" w:cs="Adobe Devanagari"/>
          <w:b/>
          <w:bCs/>
          <w:sz w:val="24"/>
          <w:szCs w:val="24"/>
        </w:rPr>
        <w:t>RESULTADOS:</w:t>
      </w:r>
      <w:r w:rsidR="005663C7" w:rsidRPr="00465953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>Observou-se que os entrevistados (n=86) cursavam entre o 1º e 8º período</w:t>
      </w:r>
      <w:r w:rsidR="009D5F90" w:rsidRPr="00465953">
        <w:rPr>
          <w:rFonts w:ascii="Adobe Devanagari" w:hAnsi="Adobe Devanagari" w:cs="Adobe Devanagari"/>
          <w:iCs/>
          <w:sz w:val="24"/>
          <w:szCs w:val="24"/>
        </w:rPr>
        <w:t>;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 xml:space="preserve"> eram predominantemente do gênero feminino (77,0%)</w:t>
      </w:r>
      <w:r w:rsidR="009D5F90" w:rsidRPr="00465953">
        <w:rPr>
          <w:rFonts w:ascii="Adobe Devanagari" w:hAnsi="Adobe Devanagari" w:cs="Adobe Devanagari"/>
          <w:iCs/>
          <w:sz w:val="24"/>
          <w:szCs w:val="24"/>
        </w:rPr>
        <w:t>;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 xml:space="preserve"> que utilizam o SUS para atendimentos de saúde (66,7%) e</w:t>
      </w:r>
      <w:r w:rsidR="009D5F90" w:rsidRPr="00465953">
        <w:rPr>
          <w:rFonts w:ascii="Adobe Devanagari" w:hAnsi="Adobe Devanagari" w:cs="Adobe Devanagari"/>
          <w:iCs/>
          <w:sz w:val="24"/>
          <w:szCs w:val="24"/>
        </w:rPr>
        <w:t xml:space="preserve"> eram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 xml:space="preserve"> naturais de Campina Grande-PB (60,4%). Já haviam usado alguma planta medicinal ou derivado (66,3%)</w:t>
      </w:r>
      <w:r w:rsidR="009D5F90" w:rsidRPr="00465953">
        <w:rPr>
          <w:rFonts w:ascii="Adobe Devanagari" w:hAnsi="Adobe Devanagari" w:cs="Adobe Devanagari"/>
          <w:iCs/>
          <w:sz w:val="24"/>
          <w:szCs w:val="24"/>
        </w:rPr>
        <w:t>;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 xml:space="preserve"> não possuíam formação em fitoterapia (79%)</w:t>
      </w:r>
      <w:r w:rsidR="009D5F90" w:rsidRPr="00465953">
        <w:rPr>
          <w:rFonts w:ascii="Adobe Devanagari" w:hAnsi="Adobe Devanagari" w:cs="Adobe Devanagari"/>
          <w:iCs/>
          <w:sz w:val="24"/>
          <w:szCs w:val="24"/>
        </w:rPr>
        <w:t>;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 xml:space="preserve"> realizavam automedicação (83,4%) principalmente com: analgésicos (87,2%). Familiares e amigos foram a principal fonte de informação sobre o uso de plantas medicinais ou de medicamentos alopáticos, 38,4% e 31,4%, respectivamente. A análise de associação entre variáveis (p&lt;0,05), mostrou que discentes com renda familiar mais baixa usam predominante a assistência em saúde do SUS e que indivíduos que usam fitoterápicos têm maior tendência em indicar esses produtos para terceiros</w:t>
      </w:r>
      <w:r w:rsidR="00203A60" w:rsidRPr="00465953">
        <w:rPr>
          <w:rFonts w:ascii="Adobe Devanagari" w:hAnsi="Adobe Devanagari" w:cs="Adobe Devanagari"/>
          <w:sz w:val="24"/>
          <w:szCs w:val="24"/>
        </w:rPr>
        <w:t>.</w:t>
      </w:r>
      <w:r w:rsidR="00110068" w:rsidRPr="00465953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203A60" w:rsidRPr="00465953">
        <w:rPr>
          <w:rFonts w:ascii="Adobe Devanagari" w:hAnsi="Adobe Devanagari" w:cs="Adobe Devanagari"/>
          <w:b/>
          <w:bCs/>
          <w:sz w:val="24"/>
          <w:szCs w:val="24"/>
        </w:rPr>
        <w:t>CONSIDERAÇÕES FINAIS</w:t>
      </w:r>
      <w:r w:rsidRPr="00465953">
        <w:rPr>
          <w:rFonts w:ascii="Adobe Devanagari" w:hAnsi="Adobe Devanagari" w:cs="Adobe Devanagari"/>
          <w:b/>
          <w:bCs/>
          <w:sz w:val="24"/>
          <w:szCs w:val="24"/>
        </w:rPr>
        <w:t>:</w:t>
      </w:r>
      <w:r w:rsidR="00110068" w:rsidRPr="00465953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t xml:space="preserve">Os discentes entrevistados possuem um perfil em termos de automedicação, inclusive com fitoterápicos, muito parecido com a população em geral, o que ressalta a </w:t>
      </w:r>
      <w:r w:rsidR="005663C7" w:rsidRPr="00465953">
        <w:rPr>
          <w:rFonts w:ascii="Adobe Devanagari" w:hAnsi="Adobe Devanagari" w:cs="Adobe Devanagari"/>
          <w:iCs/>
          <w:sz w:val="24"/>
          <w:szCs w:val="24"/>
        </w:rPr>
        <w:lastRenderedPageBreak/>
        <w:t>importância de desenvolverem-se estratégias de abordagem da fitoterapia ao longo da formação de profissionais de nível superior em saúde.</w:t>
      </w:r>
    </w:p>
    <w:p w14:paraId="6D412D4F" w14:textId="78741839" w:rsidR="00512BEA" w:rsidRPr="00465953" w:rsidRDefault="00512BEA" w:rsidP="00110068">
      <w:pPr>
        <w:pStyle w:val="SemEspaamento"/>
        <w:jc w:val="both"/>
        <w:rPr>
          <w:rFonts w:ascii="Adobe Devanagari" w:hAnsi="Adobe Devanagari" w:cs="Adobe Devanagari"/>
          <w:sz w:val="24"/>
          <w:szCs w:val="24"/>
        </w:rPr>
      </w:pPr>
    </w:p>
    <w:p w14:paraId="7E31110A" w14:textId="0907F85E" w:rsidR="00EF655E" w:rsidRPr="00465953" w:rsidRDefault="00512BEA" w:rsidP="00DB56FC">
      <w:pPr>
        <w:pStyle w:val="SemEspaamento"/>
        <w:jc w:val="both"/>
        <w:rPr>
          <w:rFonts w:ascii="Adobe Devanagari" w:hAnsi="Adobe Devanagari" w:cs="Adobe Devanagari"/>
          <w:sz w:val="24"/>
          <w:szCs w:val="24"/>
        </w:rPr>
      </w:pPr>
      <w:r w:rsidRPr="00465953">
        <w:rPr>
          <w:rFonts w:ascii="Adobe Devanagari" w:hAnsi="Adobe Devanagari" w:cs="Adobe Devanagari"/>
          <w:b/>
          <w:bCs/>
          <w:sz w:val="24"/>
          <w:szCs w:val="24"/>
        </w:rPr>
        <w:t xml:space="preserve">PALAVRAS-CHAVE: </w:t>
      </w:r>
      <w:r w:rsidR="00DB56FC" w:rsidRPr="00465953">
        <w:rPr>
          <w:rFonts w:ascii="Adobe Devanagari" w:hAnsi="Adobe Devanagari" w:cs="Adobe Devanagari"/>
          <w:sz w:val="24"/>
          <w:szCs w:val="24"/>
        </w:rPr>
        <w:t>Fitoterapia</w:t>
      </w:r>
      <w:r w:rsidRPr="00465953">
        <w:rPr>
          <w:rFonts w:ascii="Adobe Devanagari" w:hAnsi="Adobe Devanagari" w:cs="Adobe Devanagari"/>
          <w:sz w:val="24"/>
          <w:szCs w:val="24"/>
        </w:rPr>
        <w:t xml:space="preserve">; </w:t>
      </w:r>
      <w:r w:rsidR="00DB56FC" w:rsidRPr="00465953">
        <w:rPr>
          <w:rFonts w:ascii="Adobe Devanagari" w:hAnsi="Adobe Devanagari" w:cs="Adobe Devanagari"/>
          <w:sz w:val="24"/>
          <w:szCs w:val="24"/>
        </w:rPr>
        <w:t>Automedicação</w:t>
      </w:r>
      <w:r w:rsidRPr="00465953">
        <w:rPr>
          <w:rFonts w:ascii="Adobe Devanagari" w:hAnsi="Adobe Devanagari" w:cs="Adobe Devanagari"/>
          <w:sz w:val="24"/>
          <w:szCs w:val="24"/>
        </w:rPr>
        <w:t xml:space="preserve">; </w:t>
      </w:r>
      <w:r w:rsidR="00DB56FC" w:rsidRPr="00465953">
        <w:rPr>
          <w:rFonts w:ascii="Adobe Devanagari" w:hAnsi="Adobe Devanagari" w:cs="Adobe Devanagari"/>
          <w:sz w:val="24"/>
          <w:szCs w:val="24"/>
        </w:rPr>
        <w:t>Estudantes de Enfermagem.</w:t>
      </w:r>
    </w:p>
    <w:sectPr w:rsidR="00EF655E" w:rsidRPr="00465953" w:rsidSect="00EB561B">
      <w:headerReference w:type="default" r:id="rId8"/>
      <w:footerReference w:type="default" r:id="rId9"/>
      <w:pgSz w:w="11906" w:h="16838"/>
      <w:pgMar w:top="1134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FDDFF" w14:textId="77777777" w:rsidR="004D1673" w:rsidRDefault="004D1673" w:rsidP="00065E6E">
      <w:pPr>
        <w:spacing w:after="0" w:line="240" w:lineRule="auto"/>
      </w:pPr>
      <w:r>
        <w:separator/>
      </w:r>
    </w:p>
  </w:endnote>
  <w:endnote w:type="continuationSeparator" w:id="0">
    <w:p w14:paraId="15409DB9" w14:textId="77777777" w:rsidR="004D1673" w:rsidRDefault="004D1673" w:rsidP="000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EB23" w14:textId="1F6FC679" w:rsidR="00EB561B" w:rsidRDefault="00EB561B">
    <w:pPr>
      <w:pStyle w:val="Rodap"/>
    </w:pPr>
    <w:r w:rsidRPr="00E407E3">
      <w:rPr>
        <w:noProof/>
      </w:rPr>
      <w:drawing>
        <wp:anchor distT="0" distB="0" distL="114300" distR="114300" simplePos="0" relativeHeight="251659264" behindDoc="1" locked="0" layoutInCell="1" allowOverlap="1" wp14:anchorId="04F9D74D" wp14:editId="071287C7">
          <wp:simplePos x="0" y="0"/>
          <wp:positionH relativeFrom="page">
            <wp:align>left</wp:align>
          </wp:positionH>
          <wp:positionV relativeFrom="paragraph">
            <wp:posOffset>-272566</wp:posOffset>
          </wp:positionV>
          <wp:extent cx="7825740" cy="872490"/>
          <wp:effectExtent l="0" t="0" r="3810" b="3810"/>
          <wp:wrapNone/>
          <wp:docPr id="90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50" b="2416"/>
                  <a:stretch/>
                </pic:blipFill>
                <pic:spPr bwMode="auto">
                  <a:xfrm>
                    <a:off x="0" y="0"/>
                    <a:ext cx="782574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426E" w14:textId="77777777" w:rsidR="004D1673" w:rsidRDefault="004D1673" w:rsidP="00065E6E">
      <w:pPr>
        <w:spacing w:after="0" w:line="240" w:lineRule="auto"/>
      </w:pPr>
      <w:r>
        <w:separator/>
      </w:r>
    </w:p>
  </w:footnote>
  <w:footnote w:type="continuationSeparator" w:id="0">
    <w:p w14:paraId="24B81B36" w14:textId="77777777" w:rsidR="004D1673" w:rsidRDefault="004D1673" w:rsidP="00065E6E">
      <w:pPr>
        <w:spacing w:after="0" w:line="240" w:lineRule="auto"/>
      </w:pPr>
      <w:r>
        <w:continuationSeparator/>
      </w:r>
    </w:p>
  </w:footnote>
  <w:footnote w:id="1">
    <w:p w14:paraId="64995A0F" w14:textId="39396ECC" w:rsidR="002817F2" w:rsidRPr="00195F92" w:rsidRDefault="002817F2" w:rsidP="00195F92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="00EF655E">
        <w:rPr>
          <w:rFonts w:ascii="Adobe Devanagari" w:hAnsi="Adobe Devanagari" w:cs="Adobe Devanagari"/>
          <w:sz w:val="16"/>
          <w:szCs w:val="16"/>
        </w:rPr>
        <w:t xml:space="preserve"> Universidade Federal de Campina Grande (UFCG); </w:t>
      </w:r>
      <w:r w:rsidR="005663C7">
        <w:rPr>
          <w:rFonts w:ascii="Adobe Devanagari" w:hAnsi="Adobe Devanagari" w:cs="Adobe Devanagari"/>
          <w:sz w:val="16"/>
          <w:szCs w:val="16"/>
        </w:rPr>
        <w:t xml:space="preserve">Discente do </w:t>
      </w:r>
      <w:r w:rsidR="00EF655E">
        <w:rPr>
          <w:rFonts w:ascii="Adobe Devanagari" w:hAnsi="Adobe Devanagari" w:cs="Adobe Devanagari"/>
          <w:sz w:val="16"/>
          <w:szCs w:val="16"/>
        </w:rPr>
        <w:t>Curso de Enfermagem; Bolsista do Programa de Educação Tutorial (PET) - Fitoterapia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EF655E">
        <w:rPr>
          <w:rFonts w:ascii="Adobe Devanagari" w:hAnsi="Adobe Devanagari" w:cs="Adobe Devanagari"/>
          <w:sz w:val="16"/>
          <w:szCs w:val="16"/>
        </w:rPr>
        <w:t xml:space="preserve"> malena_xo@hotmail.com;</w:t>
      </w:r>
    </w:p>
  </w:footnote>
  <w:footnote w:id="2">
    <w:p w14:paraId="021C9943" w14:textId="19EFC08B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EF655E">
        <w:rPr>
          <w:rFonts w:ascii="Adobe Devanagari" w:hAnsi="Adobe Devanagari" w:cs="Adobe Devanagari"/>
          <w:sz w:val="16"/>
          <w:szCs w:val="16"/>
        </w:rPr>
        <w:t>UFCG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EF655E">
        <w:rPr>
          <w:rFonts w:ascii="Adobe Devanagari" w:hAnsi="Adobe Devanagari" w:cs="Adobe Devanagari"/>
          <w:sz w:val="16"/>
          <w:szCs w:val="16"/>
        </w:rPr>
        <w:t xml:space="preserve"> Discente de Enfermagem; Bolsista do PET – Fitoterapia;</w:t>
      </w:r>
      <w:r w:rsidR="005663C7">
        <w:rPr>
          <w:rFonts w:ascii="Adobe Devanagari" w:hAnsi="Adobe Devanagari" w:cs="Adobe Devanagari"/>
          <w:sz w:val="16"/>
          <w:szCs w:val="16"/>
        </w:rPr>
        <w:t xml:space="preserve"> isamaria.ufcg@hotmail.com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</w:p>
  </w:footnote>
  <w:footnote w:id="3">
    <w:p w14:paraId="3BF4CF7C" w14:textId="34CDE011" w:rsidR="004C4D30" w:rsidRPr="00195F92" w:rsidRDefault="004C4D30" w:rsidP="004C4D30">
      <w:pPr>
        <w:pStyle w:val="SemEspaamento"/>
        <w:rPr>
          <w:rFonts w:ascii="Adobe Devanagari" w:hAnsi="Adobe Devanagari" w:cs="Adobe Devanagari"/>
          <w:sz w:val="16"/>
          <w:szCs w:val="16"/>
        </w:rPr>
      </w:pPr>
      <w:r w:rsidRPr="00195F92">
        <w:rPr>
          <w:rStyle w:val="Refdenotaderodap"/>
          <w:rFonts w:ascii="Adobe Devanagari" w:hAnsi="Adobe Devanagari" w:cs="Adobe Devanagari"/>
          <w:sz w:val="16"/>
          <w:szCs w:val="16"/>
          <w:vertAlign w:val="baseline"/>
        </w:rPr>
        <w:footnoteRef/>
      </w:r>
      <w:r w:rsidR="00EF655E">
        <w:rPr>
          <w:rFonts w:ascii="Adobe Devanagari" w:hAnsi="Adobe Devanagari" w:cs="Adobe Devanagari"/>
          <w:sz w:val="16"/>
          <w:szCs w:val="16"/>
        </w:rPr>
        <w:t xml:space="preserve">* </w:t>
      </w:r>
      <w:r w:rsidR="005663C7">
        <w:rPr>
          <w:rFonts w:ascii="Adobe Devanagari" w:hAnsi="Adobe Devanagari" w:cs="Adobe Devanagari"/>
          <w:sz w:val="16"/>
          <w:szCs w:val="16"/>
        </w:rPr>
        <w:t>A</w:t>
      </w:r>
      <w:r w:rsidR="00EF655E">
        <w:rPr>
          <w:rFonts w:ascii="Adobe Devanagari" w:hAnsi="Adobe Devanagari" w:cs="Adobe Devanagari"/>
          <w:sz w:val="16"/>
          <w:szCs w:val="16"/>
        </w:rPr>
        <w:t>utor correspondente.</w:t>
      </w:r>
      <w:r w:rsidRPr="00195F92">
        <w:rPr>
          <w:rFonts w:ascii="Adobe Devanagari" w:hAnsi="Adobe Devanagari" w:cs="Adobe Devanagari"/>
          <w:sz w:val="16"/>
          <w:szCs w:val="16"/>
        </w:rPr>
        <w:t xml:space="preserve"> </w:t>
      </w:r>
      <w:r w:rsidR="005663C7">
        <w:rPr>
          <w:rFonts w:ascii="Adobe Devanagari" w:hAnsi="Adobe Devanagari" w:cs="Adobe Devanagari"/>
          <w:sz w:val="16"/>
          <w:szCs w:val="16"/>
        </w:rPr>
        <w:t>UFCG</w:t>
      </w:r>
      <w:r w:rsidR="006A6CB1">
        <w:rPr>
          <w:rFonts w:ascii="Adobe Devanagari" w:hAnsi="Adobe Devanagari" w:cs="Adobe Devanagari"/>
          <w:sz w:val="16"/>
          <w:szCs w:val="16"/>
        </w:rPr>
        <w:t>;</w:t>
      </w:r>
      <w:r w:rsidR="005663C7">
        <w:rPr>
          <w:rFonts w:ascii="Adobe Devanagari" w:hAnsi="Adobe Devanagari" w:cs="Adobe Devanagari"/>
          <w:sz w:val="16"/>
          <w:szCs w:val="16"/>
        </w:rPr>
        <w:t xml:space="preserve"> Docente de Farmacologia nos Cursos de Enfermagem e Medicina; Tutor do PET Fitoterapia; sjmariz22@hotmail.com.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FDE8" w14:textId="0F75A90D" w:rsidR="00065E6E" w:rsidRDefault="00E407E3" w:rsidP="00E407E3">
    <w:pPr>
      <w:pStyle w:val="Cabealho"/>
    </w:pPr>
    <w:r w:rsidRPr="00E407E3">
      <w:rPr>
        <w:noProof/>
      </w:rPr>
      <w:drawing>
        <wp:anchor distT="0" distB="0" distL="114300" distR="114300" simplePos="0" relativeHeight="251658240" behindDoc="0" locked="0" layoutInCell="1" allowOverlap="1" wp14:anchorId="2FE31AC9" wp14:editId="0B850BE5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825740" cy="2125345"/>
          <wp:effectExtent l="0" t="0" r="3810" b="825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2" b="25982"/>
                  <a:stretch/>
                </pic:blipFill>
                <pic:spPr bwMode="auto">
                  <a:xfrm>
                    <a:off x="0" y="0"/>
                    <a:ext cx="7825740" cy="212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71E"/>
    <w:multiLevelType w:val="hybridMultilevel"/>
    <w:tmpl w:val="1C540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6E"/>
    <w:rsid w:val="00065E6E"/>
    <w:rsid w:val="000B7E85"/>
    <w:rsid w:val="00110068"/>
    <w:rsid w:val="0019487F"/>
    <w:rsid w:val="00195F92"/>
    <w:rsid w:val="001A290A"/>
    <w:rsid w:val="00203A60"/>
    <w:rsid w:val="00246E34"/>
    <w:rsid w:val="002817F2"/>
    <w:rsid w:val="002868E6"/>
    <w:rsid w:val="00342168"/>
    <w:rsid w:val="00460B2C"/>
    <w:rsid w:val="00465953"/>
    <w:rsid w:val="004C4D30"/>
    <w:rsid w:val="004C788E"/>
    <w:rsid w:val="004D1673"/>
    <w:rsid w:val="004E64C6"/>
    <w:rsid w:val="004F7A44"/>
    <w:rsid w:val="00512BEA"/>
    <w:rsid w:val="005663C7"/>
    <w:rsid w:val="00674774"/>
    <w:rsid w:val="006A6CB1"/>
    <w:rsid w:val="007D2C5E"/>
    <w:rsid w:val="00806FF2"/>
    <w:rsid w:val="008345F4"/>
    <w:rsid w:val="008855E5"/>
    <w:rsid w:val="008B6CA8"/>
    <w:rsid w:val="00903FCD"/>
    <w:rsid w:val="009B655D"/>
    <w:rsid w:val="009D5F90"/>
    <w:rsid w:val="009F5FD7"/>
    <w:rsid w:val="00A17D85"/>
    <w:rsid w:val="00A6716A"/>
    <w:rsid w:val="00C0261A"/>
    <w:rsid w:val="00DB56FC"/>
    <w:rsid w:val="00E407E3"/>
    <w:rsid w:val="00E60D89"/>
    <w:rsid w:val="00EB561B"/>
    <w:rsid w:val="00E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0987C"/>
  <w15:chartTrackingRefBased/>
  <w15:docId w15:val="{6CC2C1F2-420A-4730-B168-29E20CE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E6E"/>
  </w:style>
  <w:style w:type="paragraph" w:styleId="Rodap">
    <w:name w:val="footer"/>
    <w:basedOn w:val="Normal"/>
    <w:link w:val="RodapChar"/>
    <w:uiPriority w:val="99"/>
    <w:unhideWhenUsed/>
    <w:rsid w:val="000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E6E"/>
  </w:style>
  <w:style w:type="paragraph" w:styleId="SemEspaamento">
    <w:name w:val="No Spacing"/>
    <w:uiPriority w:val="1"/>
    <w:qFormat/>
    <w:rsid w:val="00E407E3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17F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817F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17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17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17F2"/>
    <w:rPr>
      <w:vertAlign w:val="superscript"/>
    </w:rPr>
  </w:style>
  <w:style w:type="table" w:styleId="Tabelacomgrade">
    <w:name w:val="Table Grid"/>
    <w:basedOn w:val="Tabelanormal"/>
    <w:uiPriority w:val="39"/>
    <w:rsid w:val="0046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65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F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D3E3-DDBF-4EA8-AB13-6090CE9C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 Oliveira</cp:lastModifiedBy>
  <cp:revision>5</cp:revision>
  <dcterms:created xsi:type="dcterms:W3CDTF">2020-11-20T21:35:00Z</dcterms:created>
  <dcterms:modified xsi:type="dcterms:W3CDTF">2020-11-24T16:19:00Z</dcterms:modified>
</cp:coreProperties>
</file>