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415AAF" w14:textId="31D806AC"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397AFF">
            <w:rPr>
              <w:rFonts w:ascii="Times New Roman" w:hAnsi="Times New Roman" w:cs="Times New Roman"/>
            </w:rPr>
            <w:t>Assistência e Cuidado de Enfermagem</w:t>
          </w:r>
        </w:sdtContent>
      </w:sdt>
    </w:p>
    <w:p w14:paraId="3F40BB39" w14:textId="122EE4DD" w:rsidR="0070071B" w:rsidRDefault="0070071B" w:rsidP="0070071B">
      <w:pPr>
        <w:spacing w:before="0" w:after="0" w:line="360" w:lineRule="auto"/>
        <w:jc w:val="center"/>
        <w:rPr>
          <w:rFonts w:ascii="Times New Roman" w:hAnsi="Times New Roman" w:cs="Times New Roman"/>
          <w:sz w:val="28"/>
        </w:rPr>
      </w:pPr>
      <w:r w:rsidRPr="0070071B">
        <w:rPr>
          <w:rFonts w:ascii="Times New Roman" w:hAnsi="Times New Roman" w:cs="Times New Roman"/>
          <w:b/>
          <w:bCs/>
          <w:sz w:val="28"/>
        </w:rPr>
        <w:t>TÍTULO:</w:t>
      </w:r>
      <w:r w:rsidRPr="0070071B">
        <w:rPr>
          <w:rFonts w:ascii="Times New Roman" w:hAnsi="Times New Roman" w:cs="Times New Roman"/>
          <w:sz w:val="28"/>
        </w:rPr>
        <w:t xml:space="preserve"> </w:t>
      </w:r>
      <w:sdt>
        <w:sdtPr>
          <w:rPr>
            <w:rFonts w:ascii="Times New Roman" w:hAnsi="Times New Roman" w:cs="Times New Roman"/>
            <w:sz w:val="28"/>
          </w:rPr>
          <w:id w:val="1161350063"/>
          <w:placeholder>
            <w:docPart w:val="DefaultPlaceholder_-1854013440"/>
          </w:placeholder>
        </w:sdtPr>
        <w:sdtEndPr/>
        <w:sdtContent>
          <w:r w:rsidR="00CA0F71">
            <w:rPr>
              <w:rFonts w:ascii="Times New Roman" w:hAnsi="Times New Roman" w:cs="Times New Roman"/>
              <w:sz w:val="28"/>
            </w:rPr>
            <w:t>A IMPLEMENTAÇÃO DA SISTEMATIZAÇÃO DA ASSISTÊNCIA DE ENFERMAGEM NO MANEJO DA DOR EM IDOSOS INSTITUCIONALIZADOS</w:t>
          </w:r>
        </w:sdtContent>
      </w:sdt>
    </w:p>
    <w:p w14:paraId="315B56C5" w14:textId="77777777" w:rsidR="0070071B" w:rsidRDefault="0070071B" w:rsidP="0070071B">
      <w:pPr>
        <w:spacing w:before="0" w:after="0" w:line="360" w:lineRule="auto"/>
        <w:jc w:val="center"/>
        <w:rPr>
          <w:rFonts w:ascii="Times New Roman" w:hAnsi="Times New Roman" w:cs="Times New Roman"/>
          <w:sz w:val="28"/>
        </w:rPr>
      </w:pPr>
    </w:p>
    <w:p w14:paraId="181C8DF9" w14:textId="23B12006" w:rsidR="0070071B" w:rsidRPr="00ED178E" w:rsidRDefault="00E0625F"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CA0F71">
            <w:rPr>
              <w:rFonts w:ascii="Times New Roman" w:hAnsi="Times New Roman" w:cs="Times New Roman"/>
              <w:u w:val="single"/>
            </w:rPr>
            <w:t>R</w:t>
          </w:r>
          <w:r w:rsidR="0070071B">
            <w:rPr>
              <w:rFonts w:ascii="Times New Roman" w:hAnsi="Times New Roman" w:cs="Times New Roman"/>
              <w:u w:val="single"/>
            </w:rPr>
            <w:t>o</w:t>
          </w:r>
          <w:r w:rsidR="00CA0F71">
            <w:rPr>
              <w:rFonts w:ascii="Times New Roman" w:hAnsi="Times New Roman" w:cs="Times New Roman"/>
              <w:u w:val="single"/>
            </w:rPr>
            <w:t>sa Layse Saboya de Melo</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70071B">
            <w:rPr>
              <w:rFonts w:ascii="Times New Roman" w:hAnsi="Times New Roman" w:cs="Times New Roman"/>
            </w:rPr>
            <w:t>r</w:t>
          </w:r>
          <w:r w:rsidR="00CA0F71">
            <w:rPr>
              <w:rFonts w:ascii="Times New Roman" w:hAnsi="Times New Roman" w:cs="Times New Roman"/>
            </w:rPr>
            <w:t>osaflor1997@hotmail.com</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A7F4B19" w14:textId="6EE62A6C" w:rsidR="0070071B" w:rsidRPr="00ED178E" w:rsidRDefault="00E0625F"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proofErr w:type="spellStart"/>
          <w:r w:rsidR="00CA0F71">
            <w:rPr>
              <w:rFonts w:ascii="Times New Roman" w:hAnsi="Times New Roman" w:cs="Times New Roman"/>
            </w:rPr>
            <w:t>Isamara</w:t>
          </w:r>
          <w:proofErr w:type="spellEnd"/>
          <w:r w:rsidR="00AA0F30">
            <w:rPr>
              <w:rFonts w:ascii="Times New Roman" w:hAnsi="Times New Roman" w:cs="Times New Roman"/>
            </w:rPr>
            <w:t xml:space="preserve"> Santos da Silva</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2070B60E" w14:textId="05D23E31" w:rsidR="0070071B" w:rsidRPr="00ED178E" w:rsidRDefault="00E0625F" w:rsidP="0070071B">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r w:rsidR="00D0553B">
            <w:rPr>
              <w:rFonts w:ascii="Times New Roman" w:hAnsi="Times New Roman" w:cs="Times New Roman"/>
            </w:rPr>
            <w:t xml:space="preserve">Jéssica </w:t>
          </w:r>
          <w:proofErr w:type="spellStart"/>
          <w:r w:rsidR="00D0553B">
            <w:rPr>
              <w:rFonts w:ascii="Times New Roman" w:hAnsi="Times New Roman" w:cs="Times New Roman"/>
            </w:rPr>
            <w:t>Férreira</w:t>
          </w:r>
          <w:proofErr w:type="spellEnd"/>
          <w:r w:rsidR="00D0553B">
            <w:rPr>
              <w:rFonts w:ascii="Times New Roman" w:hAnsi="Times New Roman" w:cs="Times New Roman"/>
            </w:rPr>
            <w:t xml:space="preserve"> da Silva</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F0504DD" w14:textId="15B8DDF0" w:rsidR="0070071B" w:rsidRPr="00ED178E" w:rsidRDefault="00E0625F" w:rsidP="0070071B">
      <w:pPr>
        <w:spacing w:before="0" w:after="0" w:line="360" w:lineRule="auto"/>
        <w:jc w:val="right"/>
        <w:rPr>
          <w:rFonts w:ascii="Times New Roman" w:hAnsi="Times New Roman" w:cs="Times New Roman"/>
        </w:rPr>
      </w:pPr>
      <w:sdt>
        <w:sdtPr>
          <w:rPr>
            <w:rFonts w:ascii="Times New Roman" w:hAnsi="Times New Roman" w:cs="Times New Roman"/>
          </w:rPr>
          <w:id w:val="850608385"/>
          <w:placeholder>
            <w:docPart w:val="DefaultPlaceholder_-1854013440"/>
          </w:placeholder>
        </w:sdtPr>
        <w:sdtEndPr>
          <w:rPr>
            <w:vertAlign w:val="superscript"/>
          </w:rPr>
        </w:sdtEndPr>
        <w:sdtContent>
          <w:r w:rsidR="00E00595">
            <w:rPr>
              <w:rFonts w:ascii="Times New Roman" w:hAnsi="Times New Roman" w:cs="Times New Roman"/>
            </w:rPr>
            <w:t>Douglas Ferreira Rocha Barbosa</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E985A98" w14:textId="01618ED7" w:rsidR="0070071B" w:rsidRPr="00ED178E" w:rsidRDefault="00E0625F" w:rsidP="0070071B">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dtPr>
        <w:sdtEndPr>
          <w:rPr>
            <w:vertAlign w:val="superscript"/>
          </w:rPr>
        </w:sdtEndPr>
        <w:sdtContent>
          <w:proofErr w:type="spellStart"/>
          <w:r w:rsidR="00C72B29">
            <w:rPr>
              <w:rFonts w:ascii="Times New Roman" w:hAnsi="Times New Roman" w:cs="Times New Roman"/>
            </w:rPr>
            <w:t>Clícia</w:t>
          </w:r>
          <w:proofErr w:type="spellEnd"/>
          <w:r w:rsidR="00C72B29">
            <w:rPr>
              <w:rFonts w:ascii="Times New Roman" w:hAnsi="Times New Roman" w:cs="Times New Roman"/>
            </w:rPr>
            <w:t xml:space="preserve"> Maria Silva Ferreira Nunes</w:t>
          </w:r>
          <w:r w:rsidR="005B6273">
            <w:rPr>
              <w:rFonts w:ascii="Times New Roman" w:hAnsi="Times New Roman" w:cs="Times New Roman"/>
              <w:vertAlign w:val="superscript"/>
            </w:rPr>
            <w:t>1</w:t>
          </w:r>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59059D22" w:rsidR="0070071B" w:rsidRPr="00ED178E" w:rsidRDefault="00E00595" w:rsidP="0070071B">
          <w:pPr>
            <w:spacing w:before="0" w:after="0" w:line="360" w:lineRule="auto"/>
            <w:jc w:val="right"/>
            <w:rPr>
              <w:rFonts w:ascii="Times New Roman" w:hAnsi="Times New Roman" w:cs="Times New Roman"/>
            </w:rPr>
          </w:pPr>
          <w:r>
            <w:rPr>
              <w:rFonts w:ascii="Times New Roman" w:hAnsi="Times New Roman" w:cs="Times New Roman"/>
            </w:rPr>
            <w:t>Raquel Ferreira Lopes</w:t>
          </w:r>
          <w:r w:rsidR="0070071B">
            <w:rPr>
              <w:rFonts w:ascii="Times New Roman" w:hAnsi="Times New Roman" w:cs="Times New Roman"/>
              <w:vertAlign w:val="superscript"/>
            </w:rPr>
            <w:t>2</w:t>
          </w:r>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1E3F08C8" w14:textId="206C1D78" w:rsidR="0070071B" w:rsidRDefault="00E0625F"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D0553B">
            <w:rPr>
              <w:rFonts w:ascii="Times New Roman" w:hAnsi="Times New Roman" w:cs="Times New Roman"/>
            </w:rPr>
            <w:t>1. Acadêmicos de Enfermagem em Faculdade Estácio de Alagoas</w:t>
          </w:r>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D0553B">
            <w:rPr>
              <w:rFonts w:ascii="Times New Roman" w:hAnsi="Times New Roman" w:cs="Times New Roman"/>
            </w:rPr>
            <w:t>2. Docente em Enfermagem em Faculdade Estácio de Alagoas</w:t>
          </w:r>
        </w:sdtContent>
      </w:sdt>
      <w:r w:rsidR="0070071B">
        <w:rPr>
          <w:rFonts w:ascii="Times New Roman" w:hAnsi="Times New Roman" w:cs="Times New Roman"/>
        </w:rPr>
        <w:t xml:space="preserve"> </w:t>
      </w:r>
    </w:p>
    <w:p w14:paraId="7340987A" w14:textId="77777777" w:rsidR="0070071B" w:rsidRDefault="0070071B" w:rsidP="0070071B">
      <w:pPr>
        <w:spacing w:before="0" w:after="0" w:line="360" w:lineRule="auto"/>
        <w:jc w:val="right"/>
        <w:rPr>
          <w:rFonts w:ascii="Times New Roman" w:hAnsi="Times New Roman" w:cs="Times New Roman"/>
        </w:rPr>
      </w:pPr>
    </w:p>
    <w:p w14:paraId="10266687"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sdt>
      <w:sdtPr>
        <w:rPr>
          <w:rFonts w:ascii="Times New Roman" w:hAnsi="Times New Roman" w:cs="Times New Roman"/>
        </w:rPr>
        <w:id w:val="1799338940"/>
        <w:placeholder>
          <w:docPart w:val="DefaultPlaceholder_-1854013440"/>
        </w:placeholder>
      </w:sdtPr>
      <w:sdtEndPr/>
      <w:sdtContent>
        <w:p w14:paraId="2C37F33B" w14:textId="63979878" w:rsidR="0070071B" w:rsidRPr="000754F5" w:rsidRDefault="00CA0F71" w:rsidP="0070071B">
          <w:pPr>
            <w:spacing w:before="0" w:after="0" w:line="360" w:lineRule="auto"/>
            <w:rPr>
              <w:rFonts w:ascii="Times New Roman" w:hAnsi="Times New Roman" w:cs="Times New Roman"/>
            </w:rPr>
          </w:pPr>
          <w:r w:rsidRPr="00AA0F30">
            <w:rPr>
              <w:rFonts w:ascii="Times New Roman" w:hAnsi="Times New Roman" w:cs="Times New Roman"/>
              <w:b/>
            </w:rPr>
            <w:t>Introdução:</w:t>
          </w:r>
          <w:r>
            <w:rPr>
              <w:rFonts w:ascii="Times New Roman" w:hAnsi="Times New Roman" w:cs="Times New Roman"/>
            </w:rPr>
            <w:t xml:space="preserve"> A dor apresenta-se como manifestação clínica de alguma doença, sendo considerada</w:t>
          </w:r>
          <w:r w:rsidR="00AA0F30">
            <w:rPr>
              <w:rFonts w:ascii="Times New Roman" w:hAnsi="Times New Roman" w:cs="Times New Roman"/>
            </w:rPr>
            <w:t xml:space="preserve"> um sintoma subjetivo, uma vez que, sua mensuração depende do relato do </w:t>
          </w:r>
          <w:proofErr w:type="gramStart"/>
          <w:r w:rsidR="00AA0F30">
            <w:rPr>
              <w:rFonts w:ascii="Times New Roman" w:hAnsi="Times New Roman" w:cs="Times New Roman"/>
            </w:rPr>
            <w:t>paciente.</w:t>
          </w:r>
          <w:r w:rsidR="00027643">
            <w:rPr>
              <w:rFonts w:ascii="Times New Roman" w:hAnsi="Times New Roman" w:cs="Times New Roman"/>
              <w:vertAlign w:val="superscript"/>
            </w:rPr>
            <w:t>(</w:t>
          </w:r>
          <w:proofErr w:type="gramEnd"/>
          <w:r w:rsidR="00027643">
            <w:rPr>
              <w:rFonts w:ascii="Times New Roman" w:hAnsi="Times New Roman" w:cs="Times New Roman"/>
              <w:vertAlign w:val="superscript"/>
            </w:rPr>
            <w:t>1)</w:t>
          </w:r>
          <w:r w:rsidR="00AA0F30">
            <w:rPr>
              <w:rFonts w:ascii="Times New Roman" w:hAnsi="Times New Roman" w:cs="Times New Roman"/>
            </w:rPr>
            <w:t xml:space="preserve"> Nos idosos, a prevalência de dor é bastante elevada, principalmente em clínicas de longa permanência, isso porque, o envelhecimento traz consigo inúmeras alterações</w:t>
          </w:r>
          <w:r w:rsidR="00E42D44">
            <w:rPr>
              <w:rFonts w:ascii="Times New Roman" w:hAnsi="Times New Roman" w:cs="Times New Roman"/>
            </w:rPr>
            <w:t xml:space="preserve"> fisiológicas</w:t>
          </w:r>
          <w:r w:rsidR="00AA0F30">
            <w:rPr>
              <w:rFonts w:ascii="Times New Roman" w:hAnsi="Times New Roman" w:cs="Times New Roman"/>
            </w:rPr>
            <w:t>.</w:t>
          </w:r>
          <w:r w:rsidR="00027643">
            <w:rPr>
              <w:rFonts w:ascii="Times New Roman" w:hAnsi="Times New Roman" w:cs="Times New Roman"/>
              <w:vertAlign w:val="superscript"/>
            </w:rPr>
            <w:t>(2)</w:t>
          </w:r>
          <w:r w:rsidR="00AA0F30">
            <w:rPr>
              <w:rFonts w:ascii="Times New Roman" w:hAnsi="Times New Roman" w:cs="Times New Roman"/>
            </w:rPr>
            <w:t xml:space="preserve"> No que se refere a intervenção da dor, o enfermeiro durante a consulta de enfermagem é responsável pelos cuidados primários. Tendo como ferramenta a Sistematização da Assistência de Enfermagem (SAE), utilizada para proporcionar uma assistência qualificada ao </w:t>
          </w:r>
          <w:proofErr w:type="gramStart"/>
          <w:r w:rsidR="00AA0F30">
            <w:rPr>
              <w:rFonts w:ascii="Times New Roman" w:hAnsi="Times New Roman" w:cs="Times New Roman"/>
            </w:rPr>
            <w:t>paciente.</w:t>
          </w:r>
          <w:r w:rsidR="00027643">
            <w:rPr>
              <w:rFonts w:ascii="Times New Roman" w:hAnsi="Times New Roman" w:cs="Times New Roman"/>
              <w:vertAlign w:val="superscript"/>
            </w:rPr>
            <w:t>(</w:t>
          </w:r>
          <w:proofErr w:type="gramEnd"/>
          <w:r w:rsidR="00027643">
            <w:rPr>
              <w:rFonts w:ascii="Times New Roman" w:hAnsi="Times New Roman" w:cs="Times New Roman"/>
              <w:vertAlign w:val="superscript"/>
            </w:rPr>
            <w:t>3)</w:t>
          </w:r>
          <w:r w:rsidR="0070071B" w:rsidRPr="000754F5">
            <w:rPr>
              <w:rFonts w:ascii="Times New Roman" w:hAnsi="Times New Roman" w:cs="Times New Roman"/>
            </w:rPr>
            <w:t xml:space="preserve"> </w:t>
          </w:r>
          <w:r w:rsidR="0070071B" w:rsidRPr="00AA0F30">
            <w:rPr>
              <w:rFonts w:ascii="Times New Roman" w:hAnsi="Times New Roman" w:cs="Times New Roman"/>
              <w:b/>
            </w:rPr>
            <w:t>Objetivo</w:t>
          </w:r>
          <w:r w:rsidR="00AA0F30" w:rsidRPr="00AA0F30">
            <w:rPr>
              <w:rFonts w:ascii="Times New Roman" w:hAnsi="Times New Roman" w:cs="Times New Roman"/>
              <w:b/>
            </w:rPr>
            <w:t>:</w:t>
          </w:r>
          <w:r w:rsidR="00AA0F30">
            <w:rPr>
              <w:rFonts w:ascii="Times New Roman" w:hAnsi="Times New Roman" w:cs="Times New Roman"/>
              <w:b/>
            </w:rPr>
            <w:t xml:space="preserve"> </w:t>
          </w:r>
          <w:r w:rsidR="003C00A7">
            <w:rPr>
              <w:rFonts w:ascii="Times New Roman" w:hAnsi="Times New Roman" w:cs="Times New Roman"/>
            </w:rPr>
            <w:t>Descrever através de um relato de experiência a vivê</w:t>
          </w:r>
          <w:r w:rsidR="00AA0F30">
            <w:rPr>
              <w:rFonts w:ascii="Times New Roman" w:hAnsi="Times New Roman" w:cs="Times New Roman"/>
            </w:rPr>
            <w:t>nci</w:t>
          </w:r>
          <w:r w:rsidR="00B51DAC">
            <w:rPr>
              <w:rFonts w:ascii="Times New Roman" w:hAnsi="Times New Roman" w:cs="Times New Roman"/>
            </w:rPr>
            <w:t xml:space="preserve">a de acadêmicos de enfermagem </w:t>
          </w:r>
          <w:r w:rsidR="00C126C5">
            <w:rPr>
              <w:rFonts w:ascii="Times New Roman" w:hAnsi="Times New Roman" w:cs="Times New Roman"/>
            </w:rPr>
            <w:t>a</w:t>
          </w:r>
          <w:r w:rsidR="00B51DAC">
            <w:rPr>
              <w:rFonts w:ascii="Times New Roman" w:hAnsi="Times New Roman" w:cs="Times New Roman"/>
            </w:rPr>
            <w:t>o implementa</w:t>
          </w:r>
          <w:r w:rsidR="00D0553B">
            <w:rPr>
              <w:rFonts w:ascii="Times New Roman" w:hAnsi="Times New Roman" w:cs="Times New Roman"/>
            </w:rPr>
            <w:t>rem</w:t>
          </w:r>
          <w:r w:rsidR="00C126C5">
            <w:rPr>
              <w:rFonts w:ascii="Times New Roman" w:hAnsi="Times New Roman" w:cs="Times New Roman"/>
            </w:rPr>
            <w:t xml:space="preserve"> </w:t>
          </w:r>
          <w:r w:rsidR="00AA0F30">
            <w:rPr>
              <w:rFonts w:ascii="Times New Roman" w:hAnsi="Times New Roman" w:cs="Times New Roman"/>
            </w:rPr>
            <w:t>a S</w:t>
          </w:r>
          <w:r w:rsidR="008E4FEA">
            <w:rPr>
              <w:rFonts w:ascii="Times New Roman" w:hAnsi="Times New Roman" w:cs="Times New Roman"/>
            </w:rPr>
            <w:t>AE para manejo da d</w:t>
          </w:r>
          <w:r w:rsidR="00B77F89">
            <w:rPr>
              <w:rFonts w:ascii="Times New Roman" w:hAnsi="Times New Roman" w:cs="Times New Roman"/>
            </w:rPr>
            <w:t>or em idosos institucionalizados</w:t>
          </w:r>
          <w:r w:rsidR="008E4FEA">
            <w:rPr>
              <w:rFonts w:ascii="Times New Roman" w:hAnsi="Times New Roman" w:cs="Times New Roman"/>
            </w:rPr>
            <w:t>.</w:t>
          </w:r>
          <w:r w:rsidR="0070071B" w:rsidRPr="000754F5">
            <w:rPr>
              <w:rFonts w:ascii="Times New Roman" w:hAnsi="Times New Roman" w:cs="Times New Roman"/>
            </w:rPr>
            <w:t xml:space="preserve"> </w:t>
          </w:r>
          <w:r w:rsidR="0070071B" w:rsidRPr="00AA0F30">
            <w:rPr>
              <w:rFonts w:ascii="Times New Roman" w:hAnsi="Times New Roman" w:cs="Times New Roman"/>
              <w:b/>
            </w:rPr>
            <w:t>Descrição da experiência</w:t>
          </w:r>
          <w:r w:rsidR="00AA0F30" w:rsidRPr="00AA0F30">
            <w:rPr>
              <w:rFonts w:ascii="Times New Roman" w:hAnsi="Times New Roman" w:cs="Times New Roman"/>
              <w:b/>
            </w:rPr>
            <w:t>:</w:t>
          </w:r>
          <w:r w:rsidR="003C00A7">
            <w:rPr>
              <w:rFonts w:ascii="Times New Roman" w:hAnsi="Times New Roman" w:cs="Times New Roman"/>
              <w:b/>
            </w:rPr>
            <w:t xml:space="preserve"> </w:t>
          </w:r>
          <w:r w:rsidR="003C00A7">
            <w:rPr>
              <w:rFonts w:ascii="Times New Roman" w:hAnsi="Times New Roman" w:cs="Times New Roman"/>
            </w:rPr>
            <w:t>O estudo foi realizado durante as aulas práticas em campo em uma Instituição de Longa Permanência para Idosos, supervisionados por uma preceptora da Faculdade Estácio de Alagoas, realizadas nos meses</w:t>
          </w:r>
          <w:r w:rsidR="00C126C5">
            <w:rPr>
              <w:rFonts w:ascii="Times New Roman" w:hAnsi="Times New Roman" w:cs="Times New Roman"/>
            </w:rPr>
            <w:t xml:space="preserve"> d</w:t>
          </w:r>
          <w:r w:rsidR="000A5C1C">
            <w:rPr>
              <w:rFonts w:ascii="Times New Roman" w:hAnsi="Times New Roman" w:cs="Times New Roman"/>
            </w:rPr>
            <w:t>e abril e</w:t>
          </w:r>
          <w:r w:rsidR="00E00595">
            <w:rPr>
              <w:rFonts w:ascii="Times New Roman" w:hAnsi="Times New Roman" w:cs="Times New Roman"/>
            </w:rPr>
            <w:t xml:space="preserve"> maio de 2018. Foi realizad</w:t>
          </w:r>
          <w:r w:rsidR="003C00A7">
            <w:rPr>
              <w:rFonts w:ascii="Times New Roman" w:hAnsi="Times New Roman" w:cs="Times New Roman"/>
            </w:rPr>
            <w:t>o inicialmente</w:t>
          </w:r>
          <w:r w:rsidR="00C126C5">
            <w:rPr>
              <w:rFonts w:ascii="Times New Roman" w:hAnsi="Times New Roman" w:cs="Times New Roman"/>
            </w:rPr>
            <w:t>,</w:t>
          </w:r>
          <w:r w:rsidR="003C00A7">
            <w:rPr>
              <w:rFonts w:ascii="Times New Roman" w:hAnsi="Times New Roman" w:cs="Times New Roman"/>
            </w:rPr>
            <w:t xml:space="preserve"> a anamnese e o exame físico nos idosos do local, sendo </w:t>
          </w:r>
          <w:r w:rsidR="003C00A7">
            <w:rPr>
              <w:rFonts w:ascii="Times New Roman" w:hAnsi="Times New Roman" w:cs="Times New Roman"/>
            </w:rPr>
            <w:lastRenderedPageBreak/>
            <w:t xml:space="preserve">identificado as queixas de dores presentes neles. Com isso, foi elaborado um plano de cuidados de enfermagem para cada idoso com suas respectivas </w:t>
          </w:r>
          <w:r w:rsidR="00F93BD2">
            <w:rPr>
              <w:rFonts w:ascii="Times New Roman" w:hAnsi="Times New Roman" w:cs="Times New Roman"/>
            </w:rPr>
            <w:t>etapas: diagnósticos de enfermagem, interve</w:t>
          </w:r>
          <w:r w:rsidR="00C126C5">
            <w:rPr>
              <w:rFonts w:ascii="Times New Roman" w:hAnsi="Times New Roman" w:cs="Times New Roman"/>
            </w:rPr>
            <w:t>nções e resultados de enfermagem</w:t>
          </w:r>
          <w:r w:rsidR="00F93BD2">
            <w:rPr>
              <w:rFonts w:ascii="Times New Roman" w:hAnsi="Times New Roman" w:cs="Times New Roman"/>
            </w:rPr>
            <w:t>, levando em consideração a história atual da doença de cada um.</w:t>
          </w:r>
          <w:r w:rsidR="00CD3E8A">
            <w:rPr>
              <w:rFonts w:ascii="Times New Roman" w:hAnsi="Times New Roman" w:cs="Times New Roman"/>
            </w:rPr>
            <w:t xml:space="preserve"> A partir daí, foi realizado</w:t>
          </w:r>
          <w:r w:rsidR="00C126C5">
            <w:rPr>
              <w:rFonts w:ascii="Times New Roman" w:hAnsi="Times New Roman" w:cs="Times New Roman"/>
            </w:rPr>
            <w:t xml:space="preserve"> intervenções como, </w:t>
          </w:r>
          <w:r w:rsidR="00B51DAC">
            <w:rPr>
              <w:rFonts w:ascii="Times New Roman" w:hAnsi="Times New Roman" w:cs="Times New Roman"/>
            </w:rPr>
            <w:t>massagem</w:t>
          </w:r>
          <w:r w:rsidR="00CD3E8A">
            <w:rPr>
              <w:rFonts w:ascii="Times New Roman" w:hAnsi="Times New Roman" w:cs="Times New Roman"/>
            </w:rPr>
            <w:t xml:space="preserve"> com gel</w:t>
          </w:r>
          <w:r w:rsidR="00B51DAC">
            <w:rPr>
              <w:rFonts w:ascii="Times New Roman" w:hAnsi="Times New Roman" w:cs="Times New Roman"/>
            </w:rPr>
            <w:t xml:space="preserve"> no</w:t>
          </w:r>
          <w:r w:rsidR="00C126C5">
            <w:rPr>
              <w:rFonts w:ascii="Times New Roman" w:hAnsi="Times New Roman" w:cs="Times New Roman"/>
            </w:rPr>
            <w:t xml:space="preserve"> local da do</w:t>
          </w:r>
          <w:r w:rsidR="00105A31">
            <w:rPr>
              <w:rFonts w:ascii="Times New Roman" w:hAnsi="Times New Roman" w:cs="Times New Roman"/>
            </w:rPr>
            <w:t xml:space="preserve">r e </w:t>
          </w:r>
          <w:r w:rsidR="00C53008">
            <w:rPr>
              <w:rFonts w:ascii="Times New Roman" w:hAnsi="Times New Roman" w:cs="Times New Roman"/>
            </w:rPr>
            <w:t>estimulação da deambulação</w:t>
          </w:r>
          <w:r w:rsidR="00105A31">
            <w:rPr>
              <w:rFonts w:ascii="Times New Roman" w:hAnsi="Times New Roman" w:cs="Times New Roman"/>
            </w:rPr>
            <w:t>. Além disso, foi incentivado a realização das</w:t>
          </w:r>
          <w:r w:rsidR="00E42D44">
            <w:rPr>
              <w:rFonts w:ascii="Times New Roman" w:hAnsi="Times New Roman" w:cs="Times New Roman"/>
            </w:rPr>
            <w:t xml:space="preserve"> atividades do cot</w:t>
          </w:r>
          <w:r w:rsidR="00105A31">
            <w:rPr>
              <w:rFonts w:ascii="Times New Roman" w:hAnsi="Times New Roman" w:cs="Times New Roman"/>
            </w:rPr>
            <w:t>idiano como forma de distração e relaxamento</w:t>
          </w:r>
          <w:r w:rsidR="00C126C5">
            <w:rPr>
              <w:rFonts w:ascii="Times New Roman" w:hAnsi="Times New Roman" w:cs="Times New Roman"/>
            </w:rPr>
            <w:t>.</w:t>
          </w:r>
          <w:r w:rsidR="00F93BD2">
            <w:rPr>
              <w:rFonts w:ascii="Times New Roman" w:hAnsi="Times New Roman" w:cs="Times New Roman"/>
            </w:rPr>
            <w:t xml:space="preserve"> Em seguida, foi observado alguns resultados sobre a implementação das intervenções realizadas. Posteriormente, foi analisado a importância da estimulação das </w:t>
          </w:r>
          <w:r w:rsidR="00105A31">
            <w:rPr>
              <w:rFonts w:ascii="Times New Roman" w:hAnsi="Times New Roman" w:cs="Times New Roman"/>
            </w:rPr>
            <w:t xml:space="preserve">atividades diárias </w:t>
          </w:r>
          <w:r w:rsidR="00F93BD2">
            <w:rPr>
              <w:rFonts w:ascii="Times New Roman" w:hAnsi="Times New Roman" w:cs="Times New Roman"/>
            </w:rPr>
            <w:t>para o idoso</w:t>
          </w:r>
          <w:r w:rsidR="00B77F89">
            <w:rPr>
              <w:rFonts w:ascii="Times New Roman" w:hAnsi="Times New Roman" w:cs="Times New Roman"/>
            </w:rPr>
            <w:t>,</w:t>
          </w:r>
          <w:r w:rsidR="00F93BD2">
            <w:rPr>
              <w:rFonts w:ascii="Times New Roman" w:hAnsi="Times New Roman" w:cs="Times New Roman"/>
            </w:rPr>
            <w:t xml:space="preserve"> e</w:t>
          </w:r>
          <w:r w:rsidR="00B77F89">
            <w:rPr>
              <w:rFonts w:ascii="Times New Roman" w:hAnsi="Times New Roman" w:cs="Times New Roman"/>
            </w:rPr>
            <w:t xml:space="preserve"> a importância</w:t>
          </w:r>
          <w:r w:rsidR="00F93BD2">
            <w:rPr>
              <w:rFonts w:ascii="Times New Roman" w:hAnsi="Times New Roman" w:cs="Times New Roman"/>
            </w:rPr>
            <w:t xml:space="preserve"> de métodos não farmacológico</w:t>
          </w:r>
          <w:r w:rsidR="00C126C5">
            <w:rPr>
              <w:rFonts w:ascii="Times New Roman" w:hAnsi="Times New Roman" w:cs="Times New Roman"/>
            </w:rPr>
            <w:t>s como maneira de aliviar a d</w:t>
          </w:r>
          <w:r w:rsidR="00E42D44">
            <w:rPr>
              <w:rFonts w:ascii="Times New Roman" w:hAnsi="Times New Roman" w:cs="Times New Roman"/>
            </w:rPr>
            <w:t>or</w:t>
          </w:r>
          <w:r w:rsidR="00C126C5">
            <w:rPr>
              <w:rFonts w:ascii="Times New Roman" w:hAnsi="Times New Roman" w:cs="Times New Roman"/>
            </w:rPr>
            <w:t>.</w:t>
          </w:r>
          <w:r w:rsidR="0070071B" w:rsidRPr="000754F5">
            <w:rPr>
              <w:rFonts w:ascii="Times New Roman" w:hAnsi="Times New Roman" w:cs="Times New Roman"/>
            </w:rPr>
            <w:t xml:space="preserve"> </w:t>
          </w:r>
          <w:r w:rsidR="0070071B" w:rsidRPr="00AA0F30">
            <w:rPr>
              <w:rFonts w:ascii="Times New Roman" w:hAnsi="Times New Roman" w:cs="Times New Roman"/>
              <w:b/>
            </w:rPr>
            <w:t xml:space="preserve">Resultados e/ou </w:t>
          </w:r>
          <w:r w:rsidR="000C00FE" w:rsidRPr="000C00FE">
            <w:rPr>
              <w:rFonts w:ascii="Times New Roman" w:hAnsi="Times New Roman" w:cs="Times New Roman"/>
              <w:b/>
            </w:rPr>
            <w:t>impactos:</w:t>
          </w:r>
          <w:r w:rsidR="00397AFF">
            <w:rPr>
              <w:rFonts w:ascii="Times New Roman" w:hAnsi="Times New Roman" w:cs="Times New Roman"/>
              <w:b/>
            </w:rPr>
            <w:t xml:space="preserve"> </w:t>
          </w:r>
          <w:r w:rsidR="00397AFF">
            <w:rPr>
              <w:rFonts w:ascii="Times New Roman" w:hAnsi="Times New Roman" w:cs="Times New Roman"/>
            </w:rPr>
            <w:t xml:space="preserve">Foi observado </w:t>
          </w:r>
          <w:r w:rsidR="00B77F89">
            <w:rPr>
              <w:rFonts w:ascii="Times New Roman" w:hAnsi="Times New Roman" w:cs="Times New Roman"/>
            </w:rPr>
            <w:t>que maioria das queixas de dor apresentadas pelos idosos afetavam sua rotina na instituição, fazendo com que muitos deles tivessem uma redução significativa na capacidade de se locomover, consequentemente trazendo prejuízos para a execução das atividades diárias e prejudicando sua qualidade de vida. Desse modo, percebeu-se</w:t>
          </w:r>
          <w:r w:rsidR="00397AFF">
            <w:rPr>
              <w:rFonts w:ascii="Times New Roman" w:hAnsi="Times New Roman" w:cs="Times New Roman"/>
            </w:rPr>
            <w:t xml:space="preserve"> que a assistência de enfermagem ao idoso institucionalizado requer mais paciência e cuidado com as práticas.</w:t>
          </w:r>
          <w:r w:rsidR="006A205F">
            <w:rPr>
              <w:rFonts w:ascii="Times New Roman" w:hAnsi="Times New Roman" w:cs="Times New Roman"/>
            </w:rPr>
            <w:t xml:space="preserve"> Além disso, é imprescindível a utilização da Sistematização da Assistência de Enfermagem </w:t>
          </w:r>
          <w:r w:rsidR="001645E4">
            <w:rPr>
              <w:rFonts w:ascii="Times New Roman" w:hAnsi="Times New Roman" w:cs="Times New Roman"/>
            </w:rPr>
            <w:t>como forma d</w:t>
          </w:r>
          <w:r w:rsidR="006A205F">
            <w:rPr>
              <w:rFonts w:ascii="Times New Roman" w:hAnsi="Times New Roman" w:cs="Times New Roman"/>
            </w:rPr>
            <w:t>e</w:t>
          </w:r>
          <w:r w:rsidR="001645E4">
            <w:rPr>
              <w:rFonts w:ascii="Times New Roman" w:hAnsi="Times New Roman" w:cs="Times New Roman"/>
            </w:rPr>
            <w:t xml:space="preserve"> sistematizar os cuidados prestados</w:t>
          </w:r>
          <w:r w:rsidR="000B7C2D">
            <w:rPr>
              <w:rFonts w:ascii="Times New Roman" w:hAnsi="Times New Roman" w:cs="Times New Roman"/>
            </w:rPr>
            <w:t xml:space="preserve"> pelo enfermeiro</w:t>
          </w:r>
          <w:r w:rsidR="001645E4">
            <w:rPr>
              <w:rFonts w:ascii="Times New Roman" w:hAnsi="Times New Roman" w:cs="Times New Roman"/>
            </w:rPr>
            <w:t xml:space="preserve"> ao idoso com dor. </w:t>
          </w:r>
          <w:r w:rsidR="0070071B" w:rsidRPr="00AA0F30">
            <w:rPr>
              <w:rFonts w:ascii="Times New Roman" w:hAnsi="Times New Roman" w:cs="Times New Roman"/>
              <w:b/>
            </w:rPr>
            <w:t>Considerações finais</w:t>
          </w:r>
          <w:r w:rsidR="00AA0F30" w:rsidRPr="00AA0F30">
            <w:rPr>
              <w:rFonts w:ascii="Times New Roman" w:hAnsi="Times New Roman" w:cs="Times New Roman"/>
              <w:b/>
            </w:rPr>
            <w:t>:</w:t>
          </w:r>
          <w:r w:rsidR="00AA0F30">
            <w:rPr>
              <w:rFonts w:ascii="Times New Roman" w:hAnsi="Times New Roman" w:cs="Times New Roman"/>
              <w:b/>
            </w:rPr>
            <w:t xml:space="preserve"> </w:t>
          </w:r>
          <w:r w:rsidR="000A5C1C" w:rsidRPr="000A5C1C">
            <w:rPr>
              <w:rFonts w:ascii="Times New Roman" w:hAnsi="Times New Roman" w:cs="Times New Roman"/>
            </w:rPr>
            <w:t>Diante</w:t>
          </w:r>
          <w:r w:rsidR="000A5C1C">
            <w:rPr>
              <w:rFonts w:ascii="Times New Roman" w:hAnsi="Times New Roman" w:cs="Times New Roman"/>
              <w:b/>
            </w:rPr>
            <w:t xml:space="preserve"> </w:t>
          </w:r>
          <w:r w:rsidR="000A5C1C">
            <w:rPr>
              <w:rFonts w:ascii="Times New Roman" w:hAnsi="Times New Roman" w:cs="Times New Roman"/>
            </w:rPr>
            <w:t>do exposto, concluiu-se que</w:t>
          </w:r>
          <w:r w:rsidR="000A5C1C">
            <w:rPr>
              <w:rFonts w:ascii="Times New Roman" w:hAnsi="Times New Roman" w:cs="Times New Roman"/>
              <w:b/>
            </w:rPr>
            <w:t xml:space="preserve"> </w:t>
          </w:r>
          <w:r w:rsidR="00AA0F30">
            <w:rPr>
              <w:rFonts w:ascii="Times New Roman" w:hAnsi="Times New Roman" w:cs="Times New Roman"/>
            </w:rPr>
            <w:t>quando executada corretamente, a SAE é uma ferramenta essencial para pr</w:t>
          </w:r>
          <w:r w:rsidR="000C00FE">
            <w:rPr>
              <w:rFonts w:ascii="Times New Roman" w:hAnsi="Times New Roman" w:cs="Times New Roman"/>
            </w:rPr>
            <w:t>omover o alivio da dor</w:t>
          </w:r>
          <w:r w:rsidR="00AA0F30">
            <w:rPr>
              <w:rFonts w:ascii="Times New Roman" w:hAnsi="Times New Roman" w:cs="Times New Roman"/>
            </w:rPr>
            <w:t>. Ao utilizar o processo de enfermagem, pode-se analisar a queixa especifica de cada indivíduo e promover intervenções para minimizar o prejuízo que as consequências da dor causa na qualidade de vida dos idosos.</w:t>
          </w:r>
        </w:p>
      </w:sdtContent>
    </w:sdt>
    <w:p w14:paraId="797ADC05" w14:textId="4A48E324" w:rsidR="0070071B" w:rsidRPr="000754F5" w:rsidRDefault="0070071B" w:rsidP="0070071B">
      <w:pPr>
        <w:spacing w:before="0" w:after="0" w:line="360" w:lineRule="auto"/>
        <w:jc w:val="left"/>
        <w:rPr>
          <w:rFonts w:ascii="Times New Roman" w:hAnsi="Times New Roman" w:cs="Times New Roman"/>
        </w:rPr>
      </w:pPr>
      <w:r w:rsidRPr="000754F5">
        <w:rPr>
          <w:rFonts w:ascii="Times New Roman" w:hAnsi="Times New Roman" w:cs="Times New Roman"/>
          <w:b/>
        </w:rPr>
        <w:t xml:space="preserve">Descritores: </w:t>
      </w:r>
      <w:sdt>
        <w:sdtPr>
          <w:rPr>
            <w:rFonts w:ascii="Times New Roman" w:hAnsi="Times New Roman" w:cs="Times New Roman"/>
            <w:b/>
          </w:rPr>
          <w:id w:val="-1514061333"/>
          <w:placeholder>
            <w:docPart w:val="DefaultPlaceholder_-1854013440"/>
          </w:placeholder>
        </w:sdtPr>
        <w:sdtEndPr>
          <w:rPr>
            <w:b w:val="0"/>
          </w:rPr>
        </w:sdtEndPr>
        <w:sdtContent>
          <w:r w:rsidR="00F93BD2">
            <w:rPr>
              <w:rFonts w:ascii="Times New Roman" w:hAnsi="Times New Roman" w:cs="Times New Roman"/>
            </w:rPr>
            <w:t>Cuidados de Enfermagem</w:t>
          </w:r>
        </w:sdtContent>
      </w:sdt>
      <w:r w:rsidRPr="000754F5">
        <w:rPr>
          <w:rFonts w:ascii="Times New Roman" w:hAnsi="Times New Roman" w:cs="Times New Roman"/>
        </w:rPr>
        <w:t xml:space="preserve">; </w:t>
      </w:r>
      <w:sdt>
        <w:sdtPr>
          <w:rPr>
            <w:rFonts w:ascii="Times New Roman" w:hAnsi="Times New Roman" w:cs="Times New Roman"/>
          </w:rPr>
          <w:id w:val="-363907186"/>
          <w:placeholder>
            <w:docPart w:val="DefaultPlaceholder_-1854013440"/>
          </w:placeholder>
        </w:sdtPr>
        <w:sdtEndPr/>
        <w:sdtContent>
          <w:r w:rsidR="00F93BD2">
            <w:rPr>
              <w:rFonts w:ascii="Times New Roman" w:hAnsi="Times New Roman" w:cs="Times New Roman"/>
            </w:rPr>
            <w:t>Idosos</w:t>
          </w:r>
        </w:sdtContent>
      </w:sdt>
      <w:r w:rsidRPr="000754F5">
        <w:rPr>
          <w:rFonts w:ascii="Times New Roman" w:hAnsi="Times New Roman" w:cs="Times New Roman"/>
        </w:rPr>
        <w:t xml:space="preserve">; </w:t>
      </w:r>
      <w:sdt>
        <w:sdtPr>
          <w:rPr>
            <w:rFonts w:ascii="Times New Roman" w:hAnsi="Times New Roman" w:cs="Times New Roman"/>
          </w:rPr>
          <w:id w:val="1938327837"/>
          <w:placeholder>
            <w:docPart w:val="DefaultPlaceholder_-1854013440"/>
          </w:placeholder>
        </w:sdtPr>
        <w:sdtEndPr/>
        <w:sdtContent>
          <w:r w:rsidR="00F93BD2">
            <w:rPr>
              <w:rFonts w:ascii="Times New Roman" w:hAnsi="Times New Roman" w:cs="Times New Roman"/>
            </w:rPr>
            <w:t>Instituição de Longa Permanência para Idosos</w:t>
          </w:r>
        </w:sdtContent>
      </w:sdt>
      <w:r w:rsidR="00F93BD2">
        <w:rPr>
          <w:rFonts w:ascii="Times New Roman" w:hAnsi="Times New Roman" w:cs="Times New Roman"/>
        </w:rPr>
        <w:t>;</w:t>
      </w:r>
      <w:r w:rsidRPr="000754F5">
        <w:rPr>
          <w:rFonts w:ascii="Times New Roman" w:hAnsi="Times New Roman" w:cs="Times New Roman"/>
        </w:rPr>
        <w:t xml:space="preserve"> </w:t>
      </w:r>
      <w:sdt>
        <w:sdtPr>
          <w:rPr>
            <w:rFonts w:ascii="Times New Roman" w:hAnsi="Times New Roman" w:cs="Times New Roman"/>
            <w:b/>
          </w:rPr>
          <w:id w:val="1928761714"/>
          <w:placeholder>
            <w:docPart w:val="4E66D24B9539404B833272906EC9D3EC"/>
          </w:placeholder>
        </w:sdtPr>
        <w:sdtEndPr>
          <w:rPr>
            <w:b w:val="0"/>
          </w:rPr>
        </w:sdtEndPr>
        <w:sdtContent>
          <w:r w:rsidR="00F93BD2">
            <w:rPr>
              <w:rFonts w:ascii="Times New Roman" w:hAnsi="Times New Roman" w:cs="Times New Roman"/>
            </w:rPr>
            <w:t>Proce</w:t>
          </w:r>
          <w:bookmarkStart w:id="0" w:name="_GoBack"/>
          <w:bookmarkEnd w:id="0"/>
          <w:r w:rsidR="00F93BD2">
            <w:rPr>
              <w:rFonts w:ascii="Times New Roman" w:hAnsi="Times New Roman" w:cs="Times New Roman"/>
            </w:rPr>
            <w:t>sso de Enfermagem</w:t>
          </w:r>
        </w:sdtContent>
      </w:sdt>
      <w:r w:rsidR="006E19A7">
        <w:rPr>
          <w:rFonts w:ascii="Times New Roman" w:hAnsi="Times New Roman" w:cs="Times New Roman"/>
        </w:rPr>
        <w:t>.</w:t>
      </w:r>
    </w:p>
    <w:p w14:paraId="7957B7DB" w14:textId="77777777" w:rsidR="0070071B" w:rsidRDefault="0070071B" w:rsidP="0070071B">
      <w:pPr>
        <w:spacing w:before="0" w:after="0" w:line="360" w:lineRule="auto"/>
        <w:jc w:val="left"/>
        <w:rPr>
          <w:rFonts w:ascii="Times New Roman" w:hAnsi="Times New Roman" w:cs="Times New Roman"/>
        </w:rPr>
      </w:pPr>
    </w:p>
    <w:p w14:paraId="35353921"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p w14:paraId="55DD8878" w14:textId="666CEF8A" w:rsidR="00ED178E" w:rsidRPr="00420207" w:rsidRDefault="00E0625F" w:rsidP="00ED178E">
      <w:pPr>
        <w:spacing w:before="0" w:after="0" w:line="240" w:lineRule="auto"/>
        <w:jc w:val="left"/>
        <w:rPr>
          <w:rFonts w:ascii="Times New Roman" w:hAnsi="Times New Roman" w:cs="Times New Roman"/>
        </w:rPr>
      </w:pPr>
      <w:sdt>
        <w:sdtPr>
          <w:rPr>
            <w:rFonts w:ascii="Times New Roman" w:hAnsi="Times New Roman" w:cs="Times New Roman"/>
          </w:rPr>
          <w:id w:val="-731691436"/>
          <w:placeholder>
            <w:docPart w:val="DefaultPlaceholder_-1854013440"/>
          </w:placeholder>
        </w:sdtPr>
        <w:sdtEndPr/>
        <w:sdtContent>
          <w:r w:rsidR="00F83654" w:rsidRPr="00420207">
            <w:rPr>
              <w:rFonts w:ascii="Times New Roman" w:hAnsi="Times New Roman" w:cs="Times New Roman"/>
            </w:rPr>
            <w:t>1.</w:t>
          </w:r>
          <w:r w:rsidR="00027643" w:rsidRPr="00420207">
            <w:rPr>
              <w:rFonts w:ascii="Times New Roman" w:hAnsi="Times New Roman" w:cs="Times New Roman"/>
            </w:rPr>
            <w:t>ARAÚJO, L. V.; ROMERO, B. Dor: avaliação do 5</w:t>
          </w:r>
          <w:r w:rsidR="00027643" w:rsidRPr="00420207">
            <w:rPr>
              <w:rFonts w:ascii="Times New Roman" w:hAnsi="Times New Roman" w:cs="Times New Roman"/>
              <w:vertAlign w:val="superscript"/>
            </w:rPr>
            <w:t xml:space="preserve"> </w:t>
          </w:r>
          <w:r w:rsidR="00027643" w:rsidRPr="00420207">
            <w:rPr>
              <w:rFonts w:ascii="Times New Roman" w:hAnsi="Times New Roman" w:cs="Times New Roman"/>
            </w:rPr>
            <w:t>sinal vital. Uma reflexão teórica</w:t>
          </w:r>
          <w:r w:rsidR="00F46897" w:rsidRPr="00420207">
            <w:rPr>
              <w:rFonts w:ascii="Times New Roman" w:hAnsi="Times New Roman" w:cs="Times New Roman"/>
            </w:rPr>
            <w:t xml:space="preserve">. </w:t>
          </w:r>
          <w:r w:rsidR="00F46897" w:rsidRPr="00420207">
            <w:rPr>
              <w:rFonts w:ascii="Times New Roman" w:hAnsi="Times New Roman" w:cs="Times New Roman"/>
              <w:b/>
            </w:rPr>
            <w:t>Revista Dor</w:t>
          </w:r>
          <w:r w:rsidR="00F46897" w:rsidRPr="00420207">
            <w:rPr>
              <w:rFonts w:ascii="Times New Roman" w:hAnsi="Times New Roman" w:cs="Times New Roman"/>
            </w:rPr>
            <w:t>, v. 16, n. 4, p. 291-296, 2015. Disponível em: https://www.scielo.br/scielo.php?pid=S1806-00132015000400291&amp;script=sci_arttext&amp;tlng=pt. Acesso em: 30 jun. 2020</w:t>
          </w:r>
        </w:sdtContent>
      </w:sdt>
      <w:r w:rsidR="00ED178E" w:rsidRPr="00420207">
        <w:rPr>
          <w:rFonts w:ascii="Times New Roman" w:hAnsi="Times New Roman" w:cs="Times New Roman"/>
        </w:rPr>
        <w:t xml:space="preserve">. </w:t>
      </w:r>
    </w:p>
    <w:p w14:paraId="7F27A8E8" w14:textId="74D3A855" w:rsidR="00D55666" w:rsidRPr="00420207" w:rsidRDefault="00D55666" w:rsidP="00ED178E">
      <w:pPr>
        <w:spacing w:before="0" w:after="0" w:line="240" w:lineRule="auto"/>
        <w:jc w:val="left"/>
        <w:rPr>
          <w:rFonts w:ascii="Times New Roman" w:hAnsi="Times New Roman" w:cs="Times New Roman"/>
        </w:rPr>
      </w:pPr>
    </w:p>
    <w:p w14:paraId="76EDABE7" w14:textId="77777777" w:rsidR="00F46897" w:rsidRPr="00420207" w:rsidRDefault="00F46897" w:rsidP="00ED178E">
      <w:pPr>
        <w:spacing w:before="0" w:after="0" w:line="240" w:lineRule="auto"/>
        <w:jc w:val="left"/>
        <w:rPr>
          <w:rFonts w:ascii="Times New Roman" w:hAnsi="Times New Roman" w:cs="Times New Roman"/>
        </w:rPr>
      </w:pPr>
    </w:p>
    <w:sdt>
      <w:sdtPr>
        <w:rPr>
          <w:rFonts w:ascii="Times New Roman" w:hAnsi="Times New Roman" w:cs="Times New Roman"/>
        </w:rPr>
        <w:id w:val="-1955941142"/>
        <w:placeholder>
          <w:docPart w:val="DefaultPlaceholder_-1854013440"/>
        </w:placeholder>
      </w:sdtPr>
      <w:sdtEndPr/>
      <w:sdtContent>
        <w:p w14:paraId="16428428" w14:textId="1CB4CDFB" w:rsidR="00E42D44" w:rsidRPr="00420207" w:rsidRDefault="00F83654" w:rsidP="00ED178E">
          <w:pPr>
            <w:spacing w:before="0" w:after="0" w:line="240" w:lineRule="auto"/>
            <w:jc w:val="left"/>
            <w:rPr>
              <w:rFonts w:ascii="Times New Roman" w:hAnsi="Times New Roman" w:cs="Times New Roman"/>
            </w:rPr>
          </w:pPr>
          <w:r w:rsidRPr="00420207">
            <w:rPr>
              <w:rFonts w:ascii="Times New Roman" w:hAnsi="Times New Roman" w:cs="Times New Roman"/>
            </w:rPr>
            <w:t>2.</w:t>
          </w:r>
          <w:r w:rsidR="00F46897" w:rsidRPr="00420207">
            <w:rPr>
              <w:rFonts w:ascii="Times New Roman" w:hAnsi="Times New Roman" w:cs="Times New Roman"/>
            </w:rPr>
            <w:t xml:space="preserve">PEREIRA, L. V. </w:t>
          </w:r>
          <w:r w:rsidR="00F46897" w:rsidRPr="00420207">
            <w:rPr>
              <w:rFonts w:ascii="Times New Roman" w:hAnsi="Times New Roman" w:cs="Times New Roman"/>
              <w:i/>
            </w:rPr>
            <w:t>et al</w:t>
          </w:r>
          <w:r w:rsidR="00F46897" w:rsidRPr="00420207">
            <w:rPr>
              <w:rFonts w:ascii="Times New Roman" w:hAnsi="Times New Roman" w:cs="Times New Roman"/>
            </w:rPr>
            <w:t xml:space="preserve">. Intensidade da dor em idosos institucionalizados: comparação entre as escalas numérica e de descritores verbais. </w:t>
          </w:r>
          <w:r w:rsidR="00F46897" w:rsidRPr="00420207">
            <w:rPr>
              <w:rFonts w:ascii="Times New Roman" w:hAnsi="Times New Roman" w:cs="Times New Roman"/>
              <w:b/>
            </w:rPr>
            <w:t xml:space="preserve">Rev. Esc. </w:t>
          </w:r>
          <w:proofErr w:type="spellStart"/>
          <w:r w:rsidR="00F46897" w:rsidRPr="00420207">
            <w:rPr>
              <w:rFonts w:ascii="Times New Roman" w:hAnsi="Times New Roman" w:cs="Times New Roman"/>
              <w:b/>
            </w:rPr>
            <w:t>Enferm</w:t>
          </w:r>
          <w:proofErr w:type="spellEnd"/>
          <w:r w:rsidR="00F46897" w:rsidRPr="00420207">
            <w:rPr>
              <w:rFonts w:ascii="Times New Roman" w:hAnsi="Times New Roman" w:cs="Times New Roman"/>
            </w:rPr>
            <w:t>., v. 49, n. 5, p. 804-810, 2016. Disponível em: https://www.scielo.br/scielo.php?pid=S0080-62342015000500804&amp;script=sci_abstract&amp;tlng=pt. Acesso em: 30 jun. 2020</w:t>
          </w:r>
          <w:r w:rsidR="00E42D44" w:rsidRPr="00420207">
            <w:rPr>
              <w:rFonts w:ascii="Times New Roman" w:hAnsi="Times New Roman" w:cs="Times New Roman"/>
            </w:rPr>
            <w:t>.</w:t>
          </w:r>
        </w:p>
        <w:p w14:paraId="4CF95DF8" w14:textId="77777777" w:rsidR="00E42D44" w:rsidRPr="00420207" w:rsidRDefault="00E42D44" w:rsidP="00ED178E">
          <w:pPr>
            <w:spacing w:before="0" w:after="0" w:line="240" w:lineRule="auto"/>
            <w:jc w:val="left"/>
            <w:rPr>
              <w:rFonts w:ascii="Times New Roman" w:hAnsi="Times New Roman" w:cs="Times New Roman"/>
            </w:rPr>
          </w:pPr>
        </w:p>
        <w:p w14:paraId="4C19205B" w14:textId="10D4C0E9" w:rsidR="0011587C" w:rsidRPr="00420207" w:rsidRDefault="00E0625F" w:rsidP="00ED178E">
          <w:pPr>
            <w:spacing w:before="0" w:after="0" w:line="240" w:lineRule="auto"/>
            <w:jc w:val="left"/>
            <w:rPr>
              <w:rFonts w:ascii="Times New Roman" w:hAnsi="Times New Roman" w:cs="Times New Roman"/>
            </w:rPr>
          </w:pPr>
        </w:p>
      </w:sdtContent>
    </w:sdt>
    <w:sdt>
      <w:sdtPr>
        <w:rPr>
          <w:rFonts w:ascii="Times New Roman" w:hAnsi="Times New Roman" w:cs="Times New Roman"/>
        </w:rPr>
        <w:id w:val="-1838144855"/>
        <w:placeholder>
          <w:docPart w:val="DefaultPlaceholder_-1854013440"/>
        </w:placeholder>
      </w:sdtPr>
      <w:sdtEndPr/>
      <w:sdtContent>
        <w:p w14:paraId="7AFB1B3F" w14:textId="6E55D626" w:rsidR="0011587C" w:rsidRPr="00420207" w:rsidRDefault="00F83654" w:rsidP="0011587C">
          <w:pPr>
            <w:spacing w:before="0" w:after="200"/>
            <w:jc w:val="left"/>
            <w:rPr>
              <w:rFonts w:ascii="Times New Roman" w:hAnsi="Times New Roman" w:cs="Times New Roman"/>
            </w:rPr>
          </w:pPr>
          <w:r w:rsidRPr="00420207">
            <w:rPr>
              <w:rFonts w:ascii="Times New Roman" w:hAnsi="Times New Roman" w:cs="Times New Roman"/>
            </w:rPr>
            <w:t>3.</w:t>
          </w:r>
          <w:r w:rsidR="00E42D44" w:rsidRPr="00420207">
            <w:rPr>
              <w:rFonts w:ascii="Times New Roman" w:hAnsi="Times New Roman" w:cs="Times New Roman"/>
            </w:rPr>
            <w:t xml:space="preserve">MOURA, C. C. </w:t>
          </w:r>
          <w:r w:rsidR="00E42D44" w:rsidRPr="00420207">
            <w:rPr>
              <w:rFonts w:ascii="Times New Roman" w:hAnsi="Times New Roman" w:cs="Times New Roman"/>
              <w:i/>
            </w:rPr>
            <w:t>et al</w:t>
          </w:r>
          <w:r w:rsidR="00E42D44" w:rsidRPr="00420207">
            <w:rPr>
              <w:rFonts w:ascii="Times New Roman" w:hAnsi="Times New Roman" w:cs="Times New Roman"/>
            </w:rPr>
            <w:t xml:space="preserve">. Impactos da dor crônica na vida das pessoas e a assistência de enfermagem no processo. </w:t>
          </w:r>
          <w:r w:rsidR="00E42D44" w:rsidRPr="00420207">
            <w:rPr>
              <w:rFonts w:ascii="Times New Roman" w:hAnsi="Times New Roman" w:cs="Times New Roman"/>
              <w:b/>
            </w:rPr>
            <w:t xml:space="preserve">Av. </w:t>
          </w:r>
          <w:proofErr w:type="spellStart"/>
          <w:r w:rsidR="00E42D44" w:rsidRPr="00420207">
            <w:rPr>
              <w:rFonts w:ascii="Times New Roman" w:hAnsi="Times New Roman" w:cs="Times New Roman"/>
              <w:b/>
            </w:rPr>
            <w:t>Enferm</w:t>
          </w:r>
          <w:proofErr w:type="spellEnd"/>
          <w:r w:rsidR="00E42D44" w:rsidRPr="00420207">
            <w:rPr>
              <w:rFonts w:ascii="Times New Roman" w:hAnsi="Times New Roman" w:cs="Times New Roman"/>
              <w:b/>
            </w:rPr>
            <w:t>.</w:t>
          </w:r>
          <w:r w:rsidR="00E42D44" w:rsidRPr="00420207">
            <w:rPr>
              <w:rFonts w:ascii="Times New Roman" w:hAnsi="Times New Roman" w:cs="Times New Roman"/>
            </w:rPr>
            <w:t>, v. 35, n. 1, p. 53-62, 2017. Disponível em: http://www.scielo.org.co/scielo.php?pid=S0121-45002017000100006&amp;script=sci_abstract&amp;tlng=en. Acesso em: 30 jun. 2020.</w:t>
          </w:r>
        </w:p>
      </w:sdtContent>
    </w:sdt>
    <w:p w14:paraId="61656348" w14:textId="567E7792" w:rsidR="00EA190E" w:rsidRPr="0070071B" w:rsidRDefault="00EA190E" w:rsidP="0011587C">
      <w:pPr>
        <w:spacing w:before="0" w:after="200"/>
        <w:jc w:val="left"/>
        <w:rPr>
          <w:rFonts w:ascii="Times New Roman" w:hAnsi="Times New Roman" w:cs="Times New Roman"/>
        </w:rPr>
      </w:pPr>
    </w:p>
    <w:sectPr w:rsidR="00EA190E" w:rsidRPr="0070071B" w:rsidSect="00054686">
      <w:headerReference w:type="even" r:id="rId8"/>
      <w:headerReference w:type="default" r:id="rId9"/>
      <w:footerReference w:type="default" r:id="rId10"/>
      <w:headerReference w:type="first" r:id="rId11"/>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A6372" w14:textId="77777777" w:rsidR="003E7CE5" w:rsidRDefault="003E7CE5" w:rsidP="00054686">
      <w:pPr>
        <w:spacing w:before="0" w:after="0" w:line="240" w:lineRule="auto"/>
      </w:pPr>
      <w:r>
        <w:separator/>
      </w:r>
    </w:p>
  </w:endnote>
  <w:endnote w:type="continuationSeparator" w:id="0">
    <w:p w14:paraId="3E87C74D" w14:textId="77777777" w:rsidR="003E7CE5" w:rsidRDefault="003E7CE5"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E6DD4"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4196E" w14:textId="77777777" w:rsidR="003E7CE5" w:rsidRDefault="003E7CE5" w:rsidP="00054686">
      <w:pPr>
        <w:spacing w:before="0" w:after="0" w:line="240" w:lineRule="auto"/>
      </w:pPr>
      <w:r>
        <w:separator/>
      </w:r>
    </w:p>
  </w:footnote>
  <w:footnote w:type="continuationSeparator" w:id="0">
    <w:p w14:paraId="27679A1D" w14:textId="77777777" w:rsidR="003E7CE5" w:rsidRDefault="003E7CE5"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BB848" w14:textId="77777777" w:rsidR="00054686" w:rsidRDefault="00E0625F">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4099"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11CEE" w14:textId="77777777" w:rsidR="00054686" w:rsidRDefault="00E0625F"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4098" type="#_x0000_t75" style="position:absolute;left:0;text-align:left;margin-left:0;margin-top:0;width:452.15pt;height:452.15pt;z-index:-251655168;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04E3" w14:textId="77777777" w:rsidR="00054686" w:rsidRDefault="00E0625F"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4097"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3E"/>
    <w:rsid w:val="00027643"/>
    <w:rsid w:val="00043457"/>
    <w:rsid w:val="00054686"/>
    <w:rsid w:val="000754F5"/>
    <w:rsid w:val="0009068B"/>
    <w:rsid w:val="000A5C1C"/>
    <w:rsid w:val="000B7C2D"/>
    <w:rsid w:val="000C00FE"/>
    <w:rsid w:val="000E596E"/>
    <w:rsid w:val="00105A31"/>
    <w:rsid w:val="0011587C"/>
    <w:rsid w:val="001645E4"/>
    <w:rsid w:val="001D4667"/>
    <w:rsid w:val="002268F9"/>
    <w:rsid w:val="002B0229"/>
    <w:rsid w:val="002C00CE"/>
    <w:rsid w:val="00330594"/>
    <w:rsid w:val="0037771A"/>
    <w:rsid w:val="00397AFF"/>
    <w:rsid w:val="003C00A7"/>
    <w:rsid w:val="003E7CE5"/>
    <w:rsid w:val="00417E55"/>
    <w:rsid w:val="00420207"/>
    <w:rsid w:val="004D0244"/>
    <w:rsid w:val="00553538"/>
    <w:rsid w:val="005605ED"/>
    <w:rsid w:val="005B6273"/>
    <w:rsid w:val="00606D0A"/>
    <w:rsid w:val="0062410F"/>
    <w:rsid w:val="006A205F"/>
    <w:rsid w:val="006C03DB"/>
    <w:rsid w:val="006E19A7"/>
    <w:rsid w:val="0070071B"/>
    <w:rsid w:val="007222AA"/>
    <w:rsid w:val="00853D66"/>
    <w:rsid w:val="008B3CAE"/>
    <w:rsid w:val="008B6F3E"/>
    <w:rsid w:val="008E4FEA"/>
    <w:rsid w:val="00AA0F30"/>
    <w:rsid w:val="00AB0DF9"/>
    <w:rsid w:val="00AC5179"/>
    <w:rsid w:val="00B51DAC"/>
    <w:rsid w:val="00B761CC"/>
    <w:rsid w:val="00B77F89"/>
    <w:rsid w:val="00BB3DA1"/>
    <w:rsid w:val="00C126C5"/>
    <w:rsid w:val="00C53008"/>
    <w:rsid w:val="00C72B29"/>
    <w:rsid w:val="00CA0F71"/>
    <w:rsid w:val="00CD3E8A"/>
    <w:rsid w:val="00D0239E"/>
    <w:rsid w:val="00D0553B"/>
    <w:rsid w:val="00D55666"/>
    <w:rsid w:val="00D63860"/>
    <w:rsid w:val="00E00595"/>
    <w:rsid w:val="00E0625F"/>
    <w:rsid w:val="00E42D44"/>
    <w:rsid w:val="00EA190E"/>
    <w:rsid w:val="00ED178E"/>
    <w:rsid w:val="00F3796C"/>
    <w:rsid w:val="00F46897"/>
    <w:rsid w:val="00F83654"/>
    <w:rsid w:val="00F9396B"/>
    <w:rsid w:val="00F93BD2"/>
    <w:rsid w:val="00FA08C9"/>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56B0251D"/>
  <w15:docId w15:val="{F443548A-F0ED-3341-B92E-A5E3A8507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styleId="Hyperlink">
    <w:name w:val="Hyperlink"/>
    <w:basedOn w:val="Fontepargpadro"/>
    <w:uiPriority w:val="99"/>
    <w:unhideWhenUsed/>
    <w:rsid w:val="00F468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4E66D24B9539404B833272906EC9D3EC"/>
        <w:category>
          <w:name w:val="Geral"/>
          <w:gallery w:val="placeholder"/>
        </w:category>
        <w:types>
          <w:type w:val="bbPlcHdr"/>
        </w:types>
        <w:behaviors>
          <w:behavior w:val="content"/>
        </w:behaviors>
        <w:guid w:val="{378D4D89-1984-4B02-B77C-C5474A60165C}"/>
      </w:docPartPr>
      <w:docPartBody>
        <w:p w:rsidR="001C26BA" w:rsidRDefault="00D32420" w:rsidP="00D32420">
          <w:pPr>
            <w:pStyle w:val="4E66D24B9539404B833272906EC9D3EC"/>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3D7"/>
    <w:rsid w:val="001C26BA"/>
    <w:rsid w:val="00851F45"/>
    <w:rsid w:val="00862201"/>
    <w:rsid w:val="00D32420"/>
    <w:rsid w:val="00D519C6"/>
    <w:rsid w:val="00E0183F"/>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32420"/>
    <w:rPr>
      <w:color w:val="808080"/>
    </w:rPr>
  </w:style>
  <w:style w:type="paragraph" w:customStyle="1" w:styleId="4E66D24B9539404B833272906EC9D3EC">
    <w:name w:val="4E66D24B9539404B833272906EC9D3EC"/>
    <w:rsid w:val="00D324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29AB1-19B8-49FA-8A97-2792C1681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3</Pages>
  <Words>693</Words>
  <Characters>3748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MULTILASER</cp:lastModifiedBy>
  <cp:revision>30</cp:revision>
  <cp:lastPrinted>2020-06-10T02:59:00Z</cp:lastPrinted>
  <dcterms:created xsi:type="dcterms:W3CDTF">2020-06-28T01:59:00Z</dcterms:created>
  <dcterms:modified xsi:type="dcterms:W3CDTF">2020-07-01T20:23:00Z</dcterms:modified>
</cp:coreProperties>
</file>