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7F543" w14:textId="77777777" w:rsidR="00C15BE6" w:rsidRDefault="00D30CD1">
      <w:r>
        <w:pict w14:anchorId="2E8BA5A0">
          <v:rect id="_x0000_i1025" style="width:0;height:1.5pt" o:hralign="center" o:hrstd="t" o:hr="t" fillcolor="#a0a0a0" stroked="f"/>
        </w:pict>
      </w:r>
    </w:p>
    <w:p w14:paraId="0508C56A" w14:textId="77777777" w:rsidR="00C15BE6" w:rsidRDefault="00C15BE6"/>
    <w:p w14:paraId="3C8A1E38" w14:textId="77777777" w:rsidR="00C15BE6" w:rsidRDefault="00C15BE6"/>
    <w:p w14:paraId="19B6125A" w14:textId="5F1749A9" w:rsidR="00806D12" w:rsidRPr="00806D12" w:rsidRDefault="00370A9E" w:rsidP="00806D12">
      <w:pPr>
        <w:widowControl w:val="0"/>
        <w:tabs>
          <w:tab w:val="center" w:pos="4536"/>
          <w:tab w:val="left" w:pos="6375"/>
        </w:tabs>
        <w:suppressAutoHyphens/>
        <w:spacing w:after="113" w:line="240" w:lineRule="auto"/>
        <w:jc w:val="center"/>
        <w:rPr>
          <w:rFonts w:ascii="Liberation Serif" w:eastAsia="DejaVu Sans" w:hAnsi="Liberation Serif" w:cs="Lohit Hindi"/>
          <w:kern w:val="2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BNCC NA PRÁTICA: ENGESSAMENTO DA</w:t>
      </w:r>
      <w:r w:rsidR="00806D12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 GEST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ÃO</w:t>
      </w:r>
      <w:r w:rsidR="00806D12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 ESCOLAR</w:t>
      </w:r>
    </w:p>
    <w:p w14:paraId="78EACF86" w14:textId="77777777" w:rsidR="00C15BE6" w:rsidRDefault="00C15BE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2836CC" w14:textId="77777777" w:rsidR="00C15BE6" w:rsidRDefault="00C15BE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CB1856" w14:textId="1CC172B7" w:rsidR="00C15BE6" w:rsidRDefault="00806D1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BOLLER</w:t>
      </w:r>
      <w:r w:rsidR="00C83EB4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, Murilo</w:t>
      </w:r>
      <w:r w:rsidR="00C83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3EB4">
        <w:rPr>
          <w:rFonts w:ascii="Times New Roman" w:eastAsia="Times New Roman" w:hAnsi="Times New Roman" w:cs="Times New Roman"/>
          <w:sz w:val="24"/>
          <w:szCs w:val="24"/>
        </w:rPr>
        <w:t>Bonavigo</w:t>
      </w:r>
      <w:proofErr w:type="spellEnd"/>
      <w:r w:rsidR="00DC555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C83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83EB4">
        <w:rPr>
          <w:rFonts w:ascii="Times New Roman" w:eastAsia="Times New Roman" w:hAnsi="Times New Roman" w:cs="Times New Roman"/>
          <w:sz w:val="24"/>
          <w:szCs w:val="24"/>
        </w:rPr>
        <w:t xml:space="preserve">nstituto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C83EB4">
        <w:rPr>
          <w:rFonts w:ascii="Times New Roman" w:eastAsia="Times New Roman" w:hAnsi="Times New Roman" w:cs="Times New Roman"/>
          <w:sz w:val="24"/>
          <w:szCs w:val="24"/>
        </w:rPr>
        <w:t xml:space="preserve">ederal do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C83EB4">
        <w:rPr>
          <w:rFonts w:ascii="Times New Roman" w:eastAsia="Times New Roman" w:hAnsi="Times New Roman" w:cs="Times New Roman"/>
          <w:sz w:val="24"/>
          <w:szCs w:val="24"/>
        </w:rPr>
        <w:t xml:space="preserve">io Grande do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C83EB4">
        <w:rPr>
          <w:rFonts w:ascii="Times New Roman" w:eastAsia="Times New Roman" w:hAnsi="Times New Roman" w:cs="Times New Roman"/>
          <w:sz w:val="24"/>
          <w:szCs w:val="24"/>
        </w:rPr>
        <w:t xml:space="preserve">ul, </w:t>
      </w:r>
      <w:r>
        <w:rPr>
          <w:rFonts w:ascii="Times New Roman" w:eastAsia="Times New Roman" w:hAnsi="Times New Roman" w:cs="Times New Roman"/>
          <w:sz w:val="24"/>
          <w:szCs w:val="24"/>
        </w:rPr>
        <w:t>murilo</w:t>
      </w:r>
      <w:r w:rsidR="00AE357E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oller@gmail.com</w:t>
      </w:r>
    </w:p>
    <w:p w14:paraId="4271681E" w14:textId="3259092B" w:rsidR="00C15BE6" w:rsidRPr="00C83EB4" w:rsidRDefault="00806D1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B4">
        <w:rPr>
          <w:rFonts w:ascii="Times New Roman" w:eastAsia="Times New Roman" w:hAnsi="Times New Roman" w:cs="Times New Roman"/>
          <w:sz w:val="24"/>
          <w:szCs w:val="24"/>
        </w:rPr>
        <w:t>PIEROZAN</w:t>
      </w:r>
      <w:r w:rsidR="00C83EB4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C83EB4">
        <w:rPr>
          <w:rFonts w:ascii="Times New Roman" w:eastAsia="Times New Roman" w:hAnsi="Times New Roman" w:cs="Times New Roman"/>
          <w:sz w:val="24"/>
          <w:szCs w:val="24"/>
        </w:rPr>
        <w:t>, Sandra Simone</w:t>
      </w:r>
      <w:r w:rsidR="00C83EB4" w:rsidRPr="00C83EB4">
        <w:rPr>
          <w:rFonts w:ascii="Times New Roman" w:eastAsia="Times New Roman" w:hAnsi="Times New Roman" w:cs="Times New Roman"/>
          <w:sz w:val="24"/>
          <w:szCs w:val="24"/>
        </w:rPr>
        <w:t xml:space="preserve"> Höpner</w:t>
      </w:r>
      <w:r w:rsidRPr="00C83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E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C5556" w:rsidRPr="00C83EB4">
        <w:rPr>
          <w:rFonts w:ascii="Times New Roman" w:eastAsia="Times New Roman" w:hAnsi="Times New Roman" w:cs="Times New Roman"/>
          <w:sz w:val="24"/>
          <w:szCs w:val="24"/>
        </w:rPr>
        <w:t>U</w:t>
      </w:r>
      <w:r w:rsidR="00C83EB4" w:rsidRPr="00C83EB4">
        <w:rPr>
          <w:rFonts w:ascii="Times New Roman" w:eastAsia="Times New Roman" w:hAnsi="Times New Roman" w:cs="Times New Roman"/>
          <w:sz w:val="24"/>
          <w:szCs w:val="24"/>
        </w:rPr>
        <w:t xml:space="preserve">niversidade </w:t>
      </w:r>
      <w:r w:rsidR="00DC5556" w:rsidRPr="00C83EB4">
        <w:rPr>
          <w:rFonts w:ascii="Times New Roman" w:eastAsia="Times New Roman" w:hAnsi="Times New Roman" w:cs="Times New Roman"/>
          <w:sz w:val="24"/>
          <w:szCs w:val="24"/>
        </w:rPr>
        <w:t>F</w:t>
      </w:r>
      <w:r w:rsidR="00C83EB4" w:rsidRPr="00C83EB4">
        <w:rPr>
          <w:rFonts w:ascii="Times New Roman" w:eastAsia="Times New Roman" w:hAnsi="Times New Roman" w:cs="Times New Roman"/>
          <w:sz w:val="24"/>
          <w:szCs w:val="24"/>
        </w:rPr>
        <w:t xml:space="preserve">ederal da </w:t>
      </w:r>
      <w:r w:rsidR="00DC5556" w:rsidRPr="00C83EB4">
        <w:rPr>
          <w:rFonts w:ascii="Times New Roman" w:eastAsia="Times New Roman" w:hAnsi="Times New Roman" w:cs="Times New Roman"/>
          <w:sz w:val="24"/>
          <w:szCs w:val="24"/>
        </w:rPr>
        <w:t>F</w:t>
      </w:r>
      <w:r w:rsidR="00C83EB4" w:rsidRPr="00C83EB4">
        <w:rPr>
          <w:rFonts w:ascii="Times New Roman" w:eastAsia="Times New Roman" w:hAnsi="Times New Roman" w:cs="Times New Roman"/>
          <w:sz w:val="24"/>
          <w:szCs w:val="24"/>
        </w:rPr>
        <w:t xml:space="preserve">ronteira </w:t>
      </w:r>
      <w:r w:rsidR="00DC5556" w:rsidRPr="00C83EB4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3EB4">
        <w:rPr>
          <w:rFonts w:ascii="Times New Roman" w:eastAsia="Times New Roman" w:hAnsi="Times New Roman" w:cs="Times New Roman"/>
          <w:sz w:val="24"/>
          <w:szCs w:val="24"/>
        </w:rPr>
        <w:t>ul, sandra.pierozan@uffs.edu.br</w:t>
      </w:r>
    </w:p>
    <w:p w14:paraId="13B42EAD" w14:textId="77777777" w:rsidR="00C15BE6" w:rsidRPr="00C83EB4" w:rsidRDefault="00C15BE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99B9EF" w14:textId="40995D71" w:rsidR="00C15BE6" w:rsidRDefault="00267BF7" w:rsidP="00EF4BF1">
      <w:pPr>
        <w:pStyle w:val="Default"/>
        <w:spacing w:line="360" w:lineRule="auto"/>
        <w:jc w:val="both"/>
      </w:pPr>
      <w:r>
        <w:rPr>
          <w:rFonts w:eastAsia="Times New Roman"/>
          <w:b/>
        </w:rPr>
        <w:t>RESUMO:</w:t>
      </w:r>
      <w:r w:rsidR="00AE357E" w:rsidRPr="00AE357E">
        <w:rPr>
          <w:rFonts w:ascii="Liberation Serif" w:eastAsia="DejaVu Sans" w:hAnsi="Liberation Serif" w:cs="Lohit Hindi"/>
          <w:kern w:val="2"/>
          <w:lang w:eastAsia="zh-CN" w:bidi="hi-IN"/>
        </w:rPr>
        <w:t xml:space="preserve"> </w:t>
      </w:r>
      <w:r w:rsidR="00E069D9" w:rsidRPr="00E069D9">
        <w:t xml:space="preserve">O presente trabalho apresenta uma análise do fascículo </w:t>
      </w:r>
      <w:r w:rsidR="00E069D9" w:rsidRPr="00E069D9">
        <w:rPr>
          <w:i/>
          <w:iCs/>
        </w:rPr>
        <w:t>BNCC na prática - Guia para a implementação na Gestão Educacional</w:t>
      </w:r>
      <w:r w:rsidR="0082245C">
        <w:rPr>
          <w:rFonts w:ascii="Nova Escola Medium" w:hAnsi="Nova Escola Medium" w:cs="Nova Escola Medium"/>
          <w:sz w:val="78"/>
          <w:szCs w:val="78"/>
        </w:rPr>
        <w:t xml:space="preserve"> </w:t>
      </w:r>
      <w:r w:rsidR="00E069D9" w:rsidRPr="00E069D9">
        <w:t xml:space="preserve">publicado pela Associação Nova Escola e Fundação Lemann, tendo em vista as implicações aos gestores escolares para atender as demandas de implementação da Base Nacional Comum Curricular. </w:t>
      </w:r>
      <w:r w:rsidR="003D241F">
        <w:t xml:space="preserve"> </w:t>
      </w:r>
      <w:r w:rsidR="003D241F" w:rsidRPr="003D241F">
        <w:t xml:space="preserve">O referido </w:t>
      </w:r>
      <w:r w:rsidR="003D241F" w:rsidRPr="003D241F">
        <w:rPr>
          <w:i/>
          <w:iCs/>
        </w:rPr>
        <w:t xml:space="preserve">Guia </w:t>
      </w:r>
      <w:r w:rsidR="003D241F" w:rsidRPr="003D241F">
        <w:t>possui a finalidade de apresentar orientações práticas de trabalho na (</w:t>
      </w:r>
      <w:proofErr w:type="spellStart"/>
      <w:r w:rsidR="003D241F" w:rsidRPr="003D241F">
        <w:t>re</w:t>
      </w:r>
      <w:proofErr w:type="spellEnd"/>
      <w:r w:rsidR="003D241F" w:rsidRPr="003D241F">
        <w:t>)elaboração da proposta curricular da rede de ensino ou escola de modo a construir um currículo alinhado à Base.</w:t>
      </w:r>
      <w:r w:rsidR="003D241F">
        <w:rPr>
          <w:sz w:val="23"/>
          <w:szCs w:val="23"/>
        </w:rPr>
        <w:t xml:space="preserve"> </w:t>
      </w:r>
      <w:r w:rsidR="00E069D9" w:rsidRPr="00E069D9">
        <w:t xml:space="preserve">Para tanto, </w:t>
      </w:r>
      <w:r w:rsidR="0082245C" w:rsidRPr="0082245C">
        <w:t>por meio de pesquisa bibliográfica e documental</w:t>
      </w:r>
      <w:r w:rsidR="0082245C">
        <w:t xml:space="preserve">, </w:t>
      </w:r>
      <w:r w:rsidR="00E069D9" w:rsidRPr="00E069D9">
        <w:t xml:space="preserve">inicialmente recuperamos na literatura específica aspectos da gestão escolar, bem como </w:t>
      </w:r>
      <w:r w:rsidR="00E069D9" w:rsidRPr="00E069D9">
        <w:rPr>
          <w:rFonts w:cs="Calibri"/>
        </w:rPr>
        <w:t xml:space="preserve">da Base Nacional Comum Curricular para compreender como o discurso das organizações se apresenta e impacta no papel do gestor. </w:t>
      </w:r>
      <w:r w:rsidR="00E069D9" w:rsidRPr="00E069D9">
        <w:t>Busc</w:t>
      </w:r>
      <w:r w:rsidR="0082245C">
        <w:t>ou</w:t>
      </w:r>
      <w:r w:rsidR="00E069D9" w:rsidRPr="00E069D9">
        <w:t xml:space="preserve">-se ainda, </w:t>
      </w:r>
      <w:r w:rsidR="00E069D9" w:rsidRPr="00E069D9">
        <w:rPr>
          <w:rFonts w:cs="Calibri"/>
        </w:rPr>
        <w:t xml:space="preserve">identificar como a gestão escolar e o papel do gestor são compreendidos pela BNCC e relacionar </w:t>
      </w:r>
      <w:r w:rsidR="00E069D9" w:rsidRPr="00E069D9">
        <w:t>os achados n</w:t>
      </w:r>
      <w:r w:rsidR="00E069D9" w:rsidRPr="00E069D9">
        <w:rPr>
          <w:rFonts w:cs="Calibri"/>
        </w:rPr>
        <w:t xml:space="preserve">o referido </w:t>
      </w:r>
      <w:r w:rsidR="00E069D9" w:rsidRPr="00E069D9">
        <w:rPr>
          <w:rFonts w:cs="Calibri"/>
          <w:i/>
          <w:iCs/>
        </w:rPr>
        <w:t xml:space="preserve">Guia.  </w:t>
      </w:r>
      <w:r w:rsidR="00E069D9" w:rsidRPr="00E069D9">
        <w:t xml:space="preserve">Para tanto, além da leitura de materiais do Ministério da Educação (MEC) e documentos legais, considera-se a análise do Guia, averiguando neste </w:t>
      </w:r>
      <w:r w:rsidR="00E069D9" w:rsidRPr="00E069D9">
        <w:lastRenderedPageBreak/>
        <w:t xml:space="preserve">documento as atribuições dos gestores das escolas da educação básica. </w:t>
      </w:r>
      <w:r w:rsidR="003D241F">
        <w:t xml:space="preserve">Pondera-se que as revistas pedagógicas apresentam materiais de apoio ao professor e pessoas ligadas a educação, buscando promover a compreensão acerca dos sentidos </w:t>
      </w:r>
      <w:r w:rsidR="003D241F" w:rsidRPr="003D241F">
        <w:t>que os patrocinadores dão para as políticas públicas</w:t>
      </w:r>
      <w:r w:rsidR="003D241F">
        <w:t xml:space="preserve">. Assim, atentamos </w:t>
      </w:r>
      <w:r w:rsidR="00E069D9" w:rsidRPr="00E069D9">
        <w:rPr>
          <w:rFonts w:cs="Calibri"/>
        </w:rPr>
        <w:t xml:space="preserve">que o </w:t>
      </w:r>
      <w:r w:rsidR="00E069D9" w:rsidRPr="00E069D9">
        <w:t xml:space="preserve">fascículo publicado é uma ferramenta para difundir ideias e práticas em educação, e nesse sentido, os resultados obtidos nos permitem a compreensão de que o </w:t>
      </w:r>
      <w:r w:rsidR="00E069D9" w:rsidRPr="00E069D9">
        <w:rPr>
          <w:i/>
          <w:iCs/>
        </w:rPr>
        <w:t>Guia</w:t>
      </w:r>
      <w:r w:rsidR="00E069D9" w:rsidRPr="00E069D9">
        <w:t xml:space="preserve"> trata a implementação da BNCC como uma forma de qualificar a educação</w:t>
      </w:r>
      <w:r w:rsidR="0082245C">
        <w:t xml:space="preserve">, </w:t>
      </w:r>
      <w:r w:rsidR="00E069D9" w:rsidRPr="00E069D9">
        <w:t>contudo</w:t>
      </w:r>
      <w:r w:rsidR="0082245C">
        <w:t xml:space="preserve">, </w:t>
      </w:r>
      <w:r w:rsidR="00E069D9" w:rsidRPr="00E069D9">
        <w:t>sem enfatizar o caráter democrático previsto na legislação</w:t>
      </w:r>
      <w:r w:rsidR="003D241F">
        <w:t xml:space="preserve">. </w:t>
      </w:r>
      <w:r w:rsidR="00EF4BF1">
        <w:t>Re</w:t>
      </w:r>
      <w:r w:rsidR="003D241F">
        <w:t>fere</w:t>
      </w:r>
      <w:r w:rsidR="00EF4BF1">
        <w:t>m</w:t>
      </w:r>
      <w:r w:rsidR="003D241F">
        <w:t xml:space="preserve">-se ao gestor como estrategista, animador, incentivador e </w:t>
      </w:r>
      <w:r w:rsidR="003D241F" w:rsidRPr="00EF4BF1">
        <w:t xml:space="preserve">promotor de ações, </w:t>
      </w:r>
      <w:r w:rsidR="00EF4BF1" w:rsidRPr="00EF4BF1">
        <w:t xml:space="preserve">papel reforçado pelas mídias de informação, </w:t>
      </w:r>
      <w:r w:rsidR="00BA44A4" w:rsidRPr="00EF4BF1">
        <w:t>que</w:t>
      </w:r>
      <w:r w:rsidR="00E069D9" w:rsidRPr="00EF4BF1">
        <w:t xml:space="preserve"> </w:t>
      </w:r>
      <w:r w:rsidR="00EF4BF1" w:rsidRPr="00EF4BF1">
        <w:t>apresentam a perspectiva das empresas que possuem interesses econômicos com a educação</w:t>
      </w:r>
      <w:r w:rsidR="00EF4BF1" w:rsidRPr="00E069D9">
        <w:t xml:space="preserve"> </w:t>
      </w:r>
      <w:r w:rsidR="00A916B9">
        <w:t>e</w:t>
      </w:r>
      <w:r w:rsidR="00E069D9" w:rsidRPr="00E069D9">
        <w:t xml:space="preserve"> publica</w:t>
      </w:r>
      <w:r w:rsidR="00A916B9">
        <w:t>m</w:t>
      </w:r>
      <w:r w:rsidR="00E069D9" w:rsidRPr="00E069D9">
        <w:t xml:space="preserve"> e distribu</w:t>
      </w:r>
      <w:r w:rsidR="00A916B9">
        <w:t>em</w:t>
      </w:r>
      <w:r w:rsidR="00E069D9" w:rsidRPr="00E069D9">
        <w:t xml:space="preserve"> </w:t>
      </w:r>
      <w:r w:rsidR="00A916B9">
        <w:t>os referidos</w:t>
      </w:r>
      <w:r w:rsidR="00E069D9" w:rsidRPr="00E069D9">
        <w:t xml:space="preserve"> fascículo</w:t>
      </w:r>
      <w:r w:rsidR="00A916B9">
        <w:t>s</w:t>
      </w:r>
      <w:r w:rsidR="00E069D9" w:rsidRPr="00E069D9">
        <w:t xml:space="preserve"> financiad</w:t>
      </w:r>
      <w:r w:rsidR="00A916B9">
        <w:t>os</w:t>
      </w:r>
      <w:r w:rsidR="00E069D9" w:rsidRPr="00E069D9">
        <w:t xml:space="preserve"> por organismos não governamentais</w:t>
      </w:r>
      <w:r w:rsidR="00EF4BF1">
        <w:t xml:space="preserve">. </w:t>
      </w:r>
    </w:p>
    <w:p w14:paraId="52EAEE6D" w14:textId="77777777" w:rsidR="00EF4BF1" w:rsidRPr="00710F4A" w:rsidRDefault="00EF4BF1" w:rsidP="00EF4BF1">
      <w:pPr>
        <w:pStyle w:val="Default"/>
        <w:spacing w:line="360" w:lineRule="auto"/>
        <w:jc w:val="both"/>
        <w:rPr>
          <w:rFonts w:eastAsia="DejaVu Sans"/>
          <w:kern w:val="2"/>
          <w:lang w:eastAsia="zh-CN" w:bidi="hi-IN"/>
        </w:rPr>
      </w:pPr>
    </w:p>
    <w:p w14:paraId="2F7ECD03" w14:textId="195873ED" w:rsidR="00C15BE6" w:rsidRDefault="00267BF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8172CE">
        <w:rPr>
          <w:rFonts w:ascii="Times New Roman" w:eastAsia="Times New Roman" w:hAnsi="Times New Roman" w:cs="Times New Roman"/>
          <w:sz w:val="24"/>
          <w:szCs w:val="24"/>
        </w:rPr>
        <w:t>BNCC; gestão</w:t>
      </w:r>
      <w:r w:rsidR="00AE357E">
        <w:rPr>
          <w:rFonts w:ascii="Times New Roman" w:eastAsia="Times New Roman" w:hAnsi="Times New Roman" w:cs="Times New Roman"/>
          <w:sz w:val="24"/>
          <w:szCs w:val="24"/>
        </w:rPr>
        <w:t xml:space="preserve"> escolar; revistas pedagógicas</w:t>
      </w:r>
      <w:r w:rsidR="00B5730C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15BE6">
      <w:headerReference w:type="default" r:id="rId7"/>
      <w:headerReference w:type="first" r:id="rId8"/>
      <w:footerReference w:type="first" r:id="rId9"/>
      <w:pgSz w:w="11909" w:h="16834"/>
      <w:pgMar w:top="1700" w:right="1711" w:bottom="211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9B6DC" w14:textId="77777777" w:rsidR="00D30CD1" w:rsidRDefault="00D30CD1">
      <w:pPr>
        <w:spacing w:line="240" w:lineRule="auto"/>
      </w:pPr>
      <w:r>
        <w:separator/>
      </w:r>
    </w:p>
  </w:endnote>
  <w:endnote w:type="continuationSeparator" w:id="0">
    <w:p w14:paraId="56878FB0" w14:textId="77777777" w:rsidR="00D30CD1" w:rsidRDefault="00D30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ohit Hindi">
    <w:altName w:val="MS Mincho"/>
    <w:charset w:val="80"/>
    <w:family w:val="auto"/>
    <w:pitch w:val="variable"/>
  </w:font>
  <w:font w:name="Nova Escola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50674" w14:textId="77777777" w:rsidR="00C15BE6" w:rsidRDefault="00C15B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21828" w14:textId="77777777" w:rsidR="00D30CD1" w:rsidRDefault="00D30CD1">
      <w:pPr>
        <w:spacing w:line="240" w:lineRule="auto"/>
      </w:pPr>
      <w:r>
        <w:separator/>
      </w:r>
    </w:p>
  </w:footnote>
  <w:footnote w:type="continuationSeparator" w:id="0">
    <w:p w14:paraId="33E1677F" w14:textId="77777777" w:rsidR="00D30CD1" w:rsidRDefault="00D30CD1">
      <w:pPr>
        <w:spacing w:line="240" w:lineRule="auto"/>
      </w:pPr>
      <w:r>
        <w:continuationSeparator/>
      </w:r>
    </w:p>
  </w:footnote>
  <w:footnote w:id="1">
    <w:p w14:paraId="78B8B65F" w14:textId="6267D156" w:rsidR="00C83EB4" w:rsidRDefault="00C83EB4" w:rsidP="00C83EB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70A9E">
        <w:rPr>
          <w:rFonts w:ascii="Times New Roman" w:hAnsi="Times New Roman" w:cs="Times New Roman"/>
        </w:rPr>
        <w:t>Acadêmico do Curso de Especialização em</w:t>
      </w:r>
      <w:r w:rsidR="00370A9E" w:rsidRPr="00370A9E">
        <w:rPr>
          <w:rFonts w:ascii="Times New Roman" w:hAnsi="Times New Roman" w:cs="Times New Roman"/>
        </w:rPr>
        <w:t xml:space="preserve"> Teorias e Metodologias da Ed</w:t>
      </w:r>
      <w:r w:rsidRPr="00370A9E">
        <w:rPr>
          <w:rFonts w:ascii="Times New Roman" w:hAnsi="Times New Roman" w:cs="Times New Roman"/>
        </w:rPr>
        <w:t>ucação</w:t>
      </w:r>
      <w:r w:rsidR="00370A9E">
        <w:rPr>
          <w:rFonts w:ascii="Times New Roman" w:hAnsi="Times New Roman" w:cs="Times New Roman"/>
        </w:rPr>
        <w:t xml:space="preserve"> no </w:t>
      </w:r>
      <w:r w:rsidRPr="00370A9E">
        <w:rPr>
          <w:rFonts w:ascii="Times New Roman" w:hAnsi="Times New Roman" w:cs="Times New Roman"/>
        </w:rPr>
        <w:t>I</w:t>
      </w:r>
      <w:r w:rsidR="00370A9E">
        <w:rPr>
          <w:rFonts w:ascii="Times New Roman" w:hAnsi="Times New Roman" w:cs="Times New Roman"/>
        </w:rPr>
        <w:t xml:space="preserve">nstituto Federal do Rio Grande do Sul, campus Sertão, </w:t>
      </w:r>
      <w:r w:rsidRPr="00370A9E">
        <w:rPr>
          <w:rFonts w:ascii="Times New Roman" w:hAnsi="Times New Roman" w:cs="Times New Roman"/>
        </w:rPr>
        <w:t>Licenciado em Pedagogia</w:t>
      </w:r>
      <w:r w:rsidR="00370A9E">
        <w:rPr>
          <w:rFonts w:ascii="Times New Roman" w:hAnsi="Times New Roman" w:cs="Times New Roman"/>
        </w:rPr>
        <w:t xml:space="preserve"> na Universidade Federal da Fronteira Sul, campus Erechim.</w:t>
      </w:r>
    </w:p>
  </w:footnote>
  <w:footnote w:id="2">
    <w:p w14:paraId="6E7FA5A3" w14:textId="2B16469E" w:rsidR="00C83EB4" w:rsidRDefault="00C83EB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76BCF">
        <w:rPr>
          <w:rFonts w:ascii="Times New Roman" w:hAnsi="Times New Roman"/>
        </w:rPr>
        <w:t>Doutora em Educação – UNISINOS. Professora do</w:t>
      </w:r>
      <w:r>
        <w:rPr>
          <w:rFonts w:ascii="Times New Roman" w:hAnsi="Times New Roman"/>
        </w:rPr>
        <w:t xml:space="preserve"> campus Erechim da Universidade Federal da Fronteira Sul, nos cursos de licenciatura em Pedagogia, Especialização em Gestão Escolar e do </w:t>
      </w:r>
      <w:r w:rsidRPr="00276BCF">
        <w:rPr>
          <w:rFonts w:ascii="Times New Roman" w:hAnsi="Times New Roman"/>
        </w:rPr>
        <w:t>Mestrado Profissional em Educação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B6398" w14:textId="77777777" w:rsidR="00C15BE6" w:rsidRDefault="00267BF7">
    <w:pPr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4022A65" wp14:editId="22212C53">
          <wp:simplePos x="0" y="0"/>
          <wp:positionH relativeFrom="column">
            <wp:posOffset>3678975</wp:posOffset>
          </wp:positionH>
          <wp:positionV relativeFrom="paragraph">
            <wp:posOffset>-57149</wp:posOffset>
          </wp:positionV>
          <wp:extent cx="1714500" cy="8745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DAE3880" wp14:editId="4FBA8A39">
          <wp:simplePos x="0" y="0"/>
          <wp:positionH relativeFrom="column">
            <wp:posOffset>-114299</wp:posOffset>
          </wp:positionH>
          <wp:positionV relativeFrom="paragraph">
            <wp:posOffset>104776</wp:posOffset>
          </wp:positionV>
          <wp:extent cx="1718807" cy="54768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38B19C" w14:textId="77777777" w:rsidR="00C15BE6" w:rsidRDefault="00C15BE6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08027D06" w14:textId="77777777" w:rsidR="00C15BE6" w:rsidRDefault="00C15BE6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6283105E" w14:textId="77777777" w:rsidR="00C15BE6" w:rsidRDefault="00267BF7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55CC5" w14:textId="77777777" w:rsidR="00C15BE6" w:rsidRDefault="00C15B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E6"/>
    <w:rsid w:val="00062FB0"/>
    <w:rsid w:val="00074E62"/>
    <w:rsid w:val="00267BF7"/>
    <w:rsid w:val="00370A9E"/>
    <w:rsid w:val="003D241F"/>
    <w:rsid w:val="003E3839"/>
    <w:rsid w:val="00710F4A"/>
    <w:rsid w:val="007D4165"/>
    <w:rsid w:val="00806D12"/>
    <w:rsid w:val="00816F3D"/>
    <w:rsid w:val="008172CE"/>
    <w:rsid w:val="0082245C"/>
    <w:rsid w:val="00A916B9"/>
    <w:rsid w:val="00AE357E"/>
    <w:rsid w:val="00B410BF"/>
    <w:rsid w:val="00B5730C"/>
    <w:rsid w:val="00BA44A4"/>
    <w:rsid w:val="00C15BE6"/>
    <w:rsid w:val="00C83EB4"/>
    <w:rsid w:val="00CF1089"/>
    <w:rsid w:val="00D30CD1"/>
    <w:rsid w:val="00DC5556"/>
    <w:rsid w:val="00E00561"/>
    <w:rsid w:val="00E069D9"/>
    <w:rsid w:val="00E3401F"/>
    <w:rsid w:val="00E34F3C"/>
    <w:rsid w:val="00EA31E3"/>
    <w:rsid w:val="00E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64CD"/>
  <w15:docId w15:val="{DA33E6D9-C6C9-46F2-AFD8-8039F3A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ABNT-Texto">
    <w:name w:val="ABNT - Texto"/>
    <w:uiPriority w:val="99"/>
    <w:rsid w:val="00AE357E"/>
    <w:pPr>
      <w:spacing w:line="360" w:lineRule="auto"/>
      <w:ind w:firstLine="709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rsid w:val="00E069D9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3EB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3EB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83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6542F-D1AC-45B8-A7AE-42E9B440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murilo</dc:creator>
  <cp:lastModifiedBy>murilo</cp:lastModifiedBy>
  <cp:revision>2</cp:revision>
  <dcterms:created xsi:type="dcterms:W3CDTF">2022-10-04T18:09:00Z</dcterms:created>
  <dcterms:modified xsi:type="dcterms:W3CDTF">2022-10-04T18:09:00Z</dcterms:modified>
</cp:coreProperties>
</file>