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867" w:rsidRDefault="00E01867" w:rsidP="000434BA">
      <w:pPr>
        <w:pStyle w:val="SemEspaamento"/>
      </w:pPr>
    </w:p>
    <w:p w:rsidR="00B23FCA" w:rsidRPr="00837FA7" w:rsidRDefault="00B23FCA">
      <w:pPr>
        <w:spacing w:after="0" w:line="240" w:lineRule="auto"/>
        <w:jc w:val="center"/>
        <w:rPr>
          <w:rFonts w:ascii="Arial" w:eastAsia="Arial" w:hAnsi="Arial" w:cs="Arial"/>
          <w:b/>
          <w:sz w:val="20"/>
          <w:szCs w:val="20"/>
        </w:rPr>
      </w:pPr>
    </w:p>
    <w:p w:rsidR="00E01867" w:rsidRDefault="00795AA2">
      <w:pPr>
        <w:spacing w:after="0" w:line="240" w:lineRule="auto"/>
        <w:jc w:val="center"/>
        <w:rPr>
          <w:rFonts w:ascii="Arial" w:eastAsia="Arial" w:hAnsi="Arial" w:cs="Arial"/>
          <w:b/>
          <w:sz w:val="24"/>
          <w:szCs w:val="24"/>
        </w:rPr>
      </w:pPr>
      <w:r>
        <w:rPr>
          <w:rFonts w:ascii="Arial" w:eastAsia="Arial" w:hAnsi="Arial" w:cs="Arial"/>
          <w:b/>
          <w:sz w:val="24"/>
          <w:szCs w:val="24"/>
        </w:rPr>
        <w:t>UNIVERSIDADE DE PERNAMBUCO CMN</w:t>
      </w:r>
    </w:p>
    <w:p w:rsidR="00795AA2" w:rsidRDefault="00795AA2">
      <w:pPr>
        <w:spacing w:after="0" w:line="240" w:lineRule="auto"/>
        <w:jc w:val="center"/>
        <w:rPr>
          <w:rFonts w:ascii="Arial" w:eastAsia="Arial" w:hAnsi="Arial" w:cs="Arial"/>
          <w:b/>
          <w:sz w:val="24"/>
          <w:szCs w:val="24"/>
        </w:rPr>
      </w:pPr>
      <w:r>
        <w:rPr>
          <w:rFonts w:ascii="Arial" w:eastAsia="Arial" w:hAnsi="Arial" w:cs="Arial"/>
          <w:b/>
          <w:sz w:val="24"/>
          <w:szCs w:val="24"/>
        </w:rPr>
        <w:t>LICENCIATURA EM HIST</w:t>
      </w:r>
      <w:r w:rsidR="005D47C4">
        <w:rPr>
          <w:rFonts w:ascii="Arial" w:eastAsia="Arial" w:hAnsi="Arial" w:cs="Arial"/>
          <w:b/>
          <w:sz w:val="24"/>
          <w:szCs w:val="24"/>
        </w:rPr>
        <w:t>Ó</w:t>
      </w:r>
      <w:r>
        <w:rPr>
          <w:rFonts w:ascii="Arial" w:eastAsia="Arial" w:hAnsi="Arial" w:cs="Arial"/>
          <w:b/>
          <w:sz w:val="24"/>
          <w:szCs w:val="24"/>
        </w:rPr>
        <w:t>RIA</w:t>
      </w:r>
    </w:p>
    <w:p w:rsidR="00E01867" w:rsidRDefault="00E01867">
      <w:pPr>
        <w:spacing w:after="0" w:line="240" w:lineRule="auto"/>
        <w:jc w:val="center"/>
        <w:rPr>
          <w:rFonts w:ascii="Arial" w:eastAsia="Arial" w:hAnsi="Arial" w:cs="Arial"/>
          <w:sz w:val="24"/>
          <w:szCs w:val="24"/>
        </w:rPr>
      </w:pPr>
    </w:p>
    <w:p w:rsidR="00E01867" w:rsidRDefault="00E01867">
      <w:pPr>
        <w:spacing w:after="0" w:line="240" w:lineRule="auto"/>
        <w:jc w:val="both"/>
        <w:rPr>
          <w:rFonts w:ascii="Arial" w:eastAsia="Arial" w:hAnsi="Arial" w:cs="Arial"/>
          <w:sz w:val="24"/>
          <w:szCs w:val="24"/>
        </w:rPr>
      </w:pPr>
    </w:p>
    <w:p w:rsidR="00795AA2" w:rsidRPr="00795AA2" w:rsidRDefault="00795AA2" w:rsidP="00795AA2">
      <w:pPr>
        <w:spacing w:line="360" w:lineRule="auto"/>
        <w:jc w:val="center"/>
        <w:rPr>
          <w:rFonts w:ascii="Arial" w:eastAsia="Times New Roman" w:hAnsi="Arial" w:cs="Arial"/>
          <w:b/>
          <w:sz w:val="28"/>
          <w:szCs w:val="28"/>
        </w:rPr>
      </w:pPr>
      <w:r w:rsidRPr="00795AA2">
        <w:rPr>
          <w:rFonts w:ascii="Arial" w:eastAsia="Times New Roman" w:hAnsi="Arial" w:cs="Arial"/>
          <w:b/>
          <w:sz w:val="28"/>
          <w:szCs w:val="28"/>
        </w:rPr>
        <w:t>PIBID 2018/2019: "</w:t>
      </w:r>
      <w:r>
        <w:rPr>
          <w:rFonts w:ascii="Arial" w:eastAsia="Times New Roman" w:hAnsi="Arial" w:cs="Arial"/>
          <w:b/>
          <w:sz w:val="28"/>
          <w:szCs w:val="28"/>
        </w:rPr>
        <w:t>DIREITO TEM, QUEM DIREITO ANDA</w:t>
      </w:r>
      <w:r w:rsidRPr="00795AA2">
        <w:rPr>
          <w:rFonts w:ascii="Arial" w:eastAsia="Times New Roman" w:hAnsi="Arial" w:cs="Arial"/>
          <w:b/>
          <w:sz w:val="28"/>
          <w:szCs w:val="28"/>
        </w:rPr>
        <w:t xml:space="preserve">"? </w:t>
      </w:r>
      <w:r>
        <w:rPr>
          <w:rFonts w:ascii="Arial" w:eastAsia="Times New Roman" w:hAnsi="Arial" w:cs="Arial"/>
          <w:b/>
          <w:sz w:val="28"/>
          <w:szCs w:val="28"/>
        </w:rPr>
        <w:t xml:space="preserve"> MULHER:</w:t>
      </w:r>
      <w:r w:rsidRPr="00795AA2">
        <w:rPr>
          <w:rFonts w:ascii="Arial" w:eastAsia="Times New Roman" w:hAnsi="Arial" w:cs="Arial"/>
          <w:b/>
          <w:sz w:val="28"/>
          <w:szCs w:val="28"/>
        </w:rPr>
        <w:t xml:space="preserve"> </w:t>
      </w:r>
      <w:r>
        <w:rPr>
          <w:rFonts w:ascii="Arial" w:eastAsia="Times New Roman" w:hAnsi="Arial" w:cs="Arial"/>
          <w:b/>
          <w:sz w:val="28"/>
          <w:szCs w:val="28"/>
        </w:rPr>
        <w:t>PROTAGONISTA DE SUA HISTÓRIA</w:t>
      </w:r>
    </w:p>
    <w:p w:rsidR="00E01867" w:rsidRPr="00795AA2" w:rsidRDefault="00795AA2">
      <w:pPr>
        <w:spacing w:after="120" w:line="240" w:lineRule="auto"/>
        <w:jc w:val="right"/>
        <w:rPr>
          <w:rFonts w:ascii="Arial" w:eastAsia="Arial" w:hAnsi="Arial" w:cs="Arial"/>
          <w:sz w:val="24"/>
          <w:szCs w:val="24"/>
        </w:rPr>
      </w:pPr>
      <w:proofErr w:type="spellStart"/>
      <w:r w:rsidRPr="00795AA2">
        <w:rPr>
          <w:rFonts w:ascii="Arial" w:eastAsia="Times New Roman" w:hAnsi="Arial" w:cs="Arial"/>
          <w:b/>
          <w:sz w:val="24"/>
          <w:szCs w:val="24"/>
        </w:rPr>
        <w:t>Halberys</w:t>
      </w:r>
      <w:proofErr w:type="spellEnd"/>
      <w:r w:rsidRPr="00795AA2">
        <w:rPr>
          <w:rFonts w:ascii="Arial" w:eastAsia="Times New Roman" w:hAnsi="Arial" w:cs="Arial"/>
          <w:b/>
          <w:sz w:val="24"/>
          <w:szCs w:val="24"/>
        </w:rPr>
        <w:t xml:space="preserve"> Morais de Holanda</w:t>
      </w:r>
      <w:r w:rsidRPr="00795AA2">
        <w:rPr>
          <w:rFonts w:ascii="Arial" w:eastAsia="Arial" w:hAnsi="Arial" w:cs="Arial"/>
          <w:sz w:val="24"/>
          <w:szCs w:val="24"/>
          <w:vertAlign w:val="superscript"/>
        </w:rPr>
        <w:t xml:space="preserve"> </w:t>
      </w:r>
      <w:r w:rsidR="006E67E6" w:rsidRPr="00795AA2">
        <w:rPr>
          <w:rFonts w:ascii="Arial" w:eastAsia="Arial" w:hAnsi="Arial" w:cs="Arial"/>
          <w:b/>
          <w:sz w:val="24"/>
          <w:szCs w:val="24"/>
          <w:vertAlign w:val="superscript"/>
        </w:rPr>
        <w:footnoteReference w:id="1"/>
      </w:r>
      <w:r w:rsidR="006E67E6" w:rsidRPr="00795AA2">
        <w:rPr>
          <w:rFonts w:ascii="Arial" w:eastAsia="Arial" w:hAnsi="Arial" w:cs="Arial"/>
          <w:sz w:val="24"/>
          <w:szCs w:val="24"/>
        </w:rPr>
        <w:t xml:space="preserve"> </w:t>
      </w:r>
    </w:p>
    <w:p w:rsidR="00E01867" w:rsidRPr="00795AA2" w:rsidRDefault="00795AA2">
      <w:pPr>
        <w:spacing w:after="120" w:line="240" w:lineRule="auto"/>
        <w:jc w:val="right"/>
        <w:rPr>
          <w:rFonts w:ascii="Arial" w:eastAsia="Arial" w:hAnsi="Arial" w:cs="Arial"/>
          <w:b/>
          <w:sz w:val="24"/>
          <w:szCs w:val="24"/>
        </w:rPr>
      </w:pPr>
      <w:r w:rsidRPr="00795AA2">
        <w:rPr>
          <w:rFonts w:ascii="Arial" w:eastAsia="Arial" w:hAnsi="Arial" w:cs="Arial"/>
          <w:b/>
          <w:sz w:val="24"/>
          <w:szCs w:val="24"/>
        </w:rPr>
        <w:t>Rafaela Lima de Souza</w:t>
      </w:r>
      <w:r w:rsidR="006E67E6" w:rsidRPr="00795AA2">
        <w:rPr>
          <w:rFonts w:ascii="Arial" w:eastAsia="Arial" w:hAnsi="Arial" w:cs="Arial"/>
          <w:b/>
          <w:sz w:val="24"/>
          <w:szCs w:val="24"/>
          <w:vertAlign w:val="superscript"/>
        </w:rPr>
        <w:footnoteReference w:id="2"/>
      </w:r>
      <w:r w:rsidR="006E67E6" w:rsidRPr="00795AA2">
        <w:rPr>
          <w:rFonts w:ascii="Arial" w:eastAsia="Arial" w:hAnsi="Arial" w:cs="Arial"/>
          <w:b/>
          <w:sz w:val="24"/>
          <w:szCs w:val="24"/>
        </w:rPr>
        <w:t xml:space="preserve"> </w:t>
      </w:r>
    </w:p>
    <w:p w:rsidR="00E01867" w:rsidRPr="00795AA2" w:rsidRDefault="00795AA2">
      <w:pPr>
        <w:spacing w:after="120" w:line="240" w:lineRule="auto"/>
        <w:jc w:val="right"/>
        <w:rPr>
          <w:rFonts w:ascii="Arial" w:eastAsia="Arial" w:hAnsi="Arial" w:cs="Arial"/>
          <w:b/>
          <w:sz w:val="24"/>
          <w:szCs w:val="24"/>
        </w:rPr>
      </w:pPr>
      <w:r w:rsidRPr="00795AA2">
        <w:rPr>
          <w:rFonts w:ascii="Arial" w:eastAsia="Arial" w:hAnsi="Arial" w:cs="Arial"/>
          <w:b/>
          <w:sz w:val="24"/>
          <w:szCs w:val="24"/>
        </w:rPr>
        <w:t>Janaína Guimarães F. da Silva</w:t>
      </w:r>
      <w:r w:rsidR="006E67E6" w:rsidRPr="00795AA2">
        <w:rPr>
          <w:rFonts w:ascii="Arial" w:eastAsia="Arial" w:hAnsi="Arial" w:cs="Arial"/>
          <w:b/>
          <w:sz w:val="24"/>
          <w:szCs w:val="24"/>
          <w:vertAlign w:val="superscript"/>
        </w:rPr>
        <w:footnoteReference w:id="3"/>
      </w:r>
    </w:p>
    <w:p w:rsidR="00E01867" w:rsidRPr="00795AA2" w:rsidRDefault="00E01867">
      <w:pPr>
        <w:spacing w:after="120" w:line="240" w:lineRule="auto"/>
        <w:jc w:val="both"/>
        <w:rPr>
          <w:rFonts w:ascii="Arial" w:eastAsia="Arial" w:hAnsi="Arial" w:cs="Arial"/>
          <w:b/>
          <w:sz w:val="24"/>
          <w:szCs w:val="24"/>
        </w:rPr>
      </w:pPr>
    </w:p>
    <w:p w:rsidR="00E01867" w:rsidRDefault="00E01867">
      <w:pPr>
        <w:spacing w:after="0" w:line="240" w:lineRule="auto"/>
        <w:jc w:val="both"/>
        <w:rPr>
          <w:rFonts w:ascii="Arial" w:eastAsia="Arial" w:hAnsi="Arial" w:cs="Arial"/>
          <w:b/>
          <w:sz w:val="24"/>
          <w:szCs w:val="24"/>
        </w:rPr>
      </w:pPr>
    </w:p>
    <w:p w:rsidR="00E01867" w:rsidRDefault="006E67E6">
      <w:pPr>
        <w:spacing w:after="0" w:line="240" w:lineRule="auto"/>
        <w:jc w:val="both"/>
        <w:rPr>
          <w:rFonts w:ascii="Arial" w:eastAsia="Arial" w:hAnsi="Arial" w:cs="Arial"/>
          <w:b/>
          <w:sz w:val="24"/>
          <w:szCs w:val="24"/>
        </w:rPr>
      </w:pPr>
      <w:r>
        <w:rPr>
          <w:rFonts w:ascii="Arial" w:eastAsia="Arial" w:hAnsi="Arial" w:cs="Arial"/>
          <w:b/>
          <w:sz w:val="24"/>
          <w:szCs w:val="24"/>
        </w:rPr>
        <w:t>Resumo</w:t>
      </w:r>
    </w:p>
    <w:p w:rsidR="00E01867" w:rsidRDefault="00E01867">
      <w:pPr>
        <w:spacing w:after="0" w:line="240" w:lineRule="auto"/>
        <w:jc w:val="both"/>
        <w:rPr>
          <w:rFonts w:ascii="Arial" w:eastAsia="Arial" w:hAnsi="Arial" w:cs="Arial"/>
          <w:b/>
          <w:sz w:val="24"/>
          <w:szCs w:val="24"/>
        </w:rPr>
      </w:pPr>
    </w:p>
    <w:p w:rsidR="00837FA7" w:rsidRPr="00837FA7" w:rsidRDefault="00837FA7" w:rsidP="00837FA7">
      <w:pPr>
        <w:spacing w:after="0" w:line="240" w:lineRule="auto"/>
        <w:jc w:val="both"/>
        <w:rPr>
          <w:rFonts w:ascii="Arial" w:eastAsia="Arial" w:hAnsi="Arial" w:cs="Arial"/>
          <w:sz w:val="20"/>
          <w:szCs w:val="20"/>
          <w:lang w:eastAsia="pt-BR"/>
        </w:rPr>
      </w:pPr>
      <w:r w:rsidRPr="00837FA7">
        <w:rPr>
          <w:rFonts w:ascii="Arial" w:eastAsia="Arial" w:hAnsi="Arial" w:cs="Arial"/>
          <w:sz w:val="20"/>
          <w:szCs w:val="20"/>
          <w:lang w:eastAsia="pt-BR"/>
        </w:rPr>
        <w:t xml:space="preserve">O presente artigo tratará sobre duas temáticas trabalhadas no PIBID de História durante o ano de 2018 e 2019: Direitos Humanos e o </w:t>
      </w:r>
      <w:proofErr w:type="spellStart"/>
      <w:r w:rsidRPr="00837FA7">
        <w:rPr>
          <w:rFonts w:ascii="Arial" w:eastAsia="Arial" w:hAnsi="Arial" w:cs="Arial"/>
          <w:sz w:val="20"/>
          <w:szCs w:val="20"/>
          <w:lang w:eastAsia="pt-BR"/>
        </w:rPr>
        <w:t>Silenciamento</w:t>
      </w:r>
      <w:proofErr w:type="spellEnd"/>
      <w:r w:rsidRPr="00837FA7">
        <w:rPr>
          <w:rFonts w:ascii="Arial" w:eastAsia="Arial" w:hAnsi="Arial" w:cs="Arial"/>
          <w:sz w:val="20"/>
          <w:szCs w:val="20"/>
          <w:lang w:eastAsia="pt-BR"/>
        </w:rPr>
        <w:t xml:space="preserve"> e Exclusão da Mulher na Historiografia. Apresentando um pouco das vivências estabelecidas dentro e fora da sala de aula. Olhando para as duas temáticas e identificando percepções diferentes entre os sujeitos, mas fazendo entender seus locais de fala, situações postas e relacionando seus conhecimentos e vivências almejando com os diálogos formados fazer ir além dos muros da escola, chegando às casas, amigos, parentes, funcionários da escola.</w:t>
      </w:r>
    </w:p>
    <w:p w:rsidR="00837FA7" w:rsidRPr="00837FA7" w:rsidRDefault="00837FA7" w:rsidP="00837FA7">
      <w:pPr>
        <w:spacing w:after="0" w:line="360" w:lineRule="auto"/>
        <w:jc w:val="both"/>
        <w:rPr>
          <w:rFonts w:ascii="Arial" w:eastAsia="Arial" w:hAnsi="Arial" w:cs="Arial"/>
          <w:sz w:val="24"/>
          <w:szCs w:val="24"/>
          <w:lang w:eastAsia="pt-BR"/>
        </w:rPr>
      </w:pPr>
    </w:p>
    <w:p w:rsidR="00837FA7" w:rsidRPr="00837FA7" w:rsidRDefault="00837FA7" w:rsidP="00837FA7">
      <w:pPr>
        <w:spacing w:after="0" w:line="240" w:lineRule="auto"/>
        <w:jc w:val="both"/>
        <w:rPr>
          <w:rFonts w:ascii="Arial" w:eastAsia="Arial" w:hAnsi="Arial" w:cs="Arial"/>
          <w:sz w:val="20"/>
          <w:szCs w:val="20"/>
          <w:lang w:eastAsia="pt-BR"/>
        </w:rPr>
      </w:pPr>
      <w:r w:rsidRPr="00837FA7">
        <w:rPr>
          <w:rFonts w:ascii="Arial" w:eastAsia="Arial" w:hAnsi="Arial" w:cs="Arial"/>
          <w:sz w:val="20"/>
          <w:szCs w:val="20"/>
          <w:lang w:eastAsia="pt-BR"/>
        </w:rPr>
        <w:t>Palavras-c</w:t>
      </w:r>
      <w:r w:rsidR="00666BA3">
        <w:rPr>
          <w:rFonts w:ascii="Arial" w:eastAsia="Arial" w:hAnsi="Arial" w:cs="Arial"/>
          <w:sz w:val="20"/>
          <w:szCs w:val="20"/>
          <w:lang w:eastAsia="pt-BR"/>
        </w:rPr>
        <w:t xml:space="preserve">haves: </w:t>
      </w:r>
      <w:proofErr w:type="spellStart"/>
      <w:r w:rsidR="00666BA3">
        <w:rPr>
          <w:rFonts w:ascii="Arial" w:eastAsia="Arial" w:hAnsi="Arial" w:cs="Arial"/>
          <w:sz w:val="20"/>
          <w:szCs w:val="20"/>
          <w:lang w:eastAsia="pt-BR"/>
        </w:rPr>
        <w:t>Pibid</w:t>
      </w:r>
      <w:proofErr w:type="spellEnd"/>
      <w:r w:rsidR="00666BA3">
        <w:rPr>
          <w:rFonts w:ascii="Arial" w:eastAsia="Arial" w:hAnsi="Arial" w:cs="Arial"/>
          <w:sz w:val="20"/>
          <w:szCs w:val="20"/>
          <w:lang w:eastAsia="pt-BR"/>
        </w:rPr>
        <w:t>, Direitos Humanos,</w:t>
      </w:r>
      <w:r w:rsidRPr="00837FA7">
        <w:rPr>
          <w:rFonts w:ascii="Arial" w:eastAsia="Arial" w:hAnsi="Arial" w:cs="Arial"/>
          <w:sz w:val="20"/>
          <w:szCs w:val="20"/>
          <w:lang w:eastAsia="pt-BR"/>
        </w:rPr>
        <w:t xml:space="preserve"> e Exclusão da Mulher.</w:t>
      </w:r>
    </w:p>
    <w:p w:rsidR="00837FA7" w:rsidRPr="00837FA7" w:rsidRDefault="00837FA7" w:rsidP="00837FA7">
      <w:pPr>
        <w:spacing w:after="0" w:line="360" w:lineRule="auto"/>
        <w:jc w:val="both"/>
        <w:rPr>
          <w:rFonts w:ascii="Arial" w:eastAsia="Arial" w:hAnsi="Arial" w:cs="Arial"/>
          <w:sz w:val="24"/>
          <w:szCs w:val="24"/>
          <w:lang w:eastAsia="pt-BR"/>
        </w:rPr>
      </w:pPr>
    </w:p>
    <w:p w:rsidR="00E01867" w:rsidRDefault="00E01867">
      <w:pPr>
        <w:spacing w:after="0" w:line="240" w:lineRule="auto"/>
        <w:jc w:val="both"/>
        <w:rPr>
          <w:rFonts w:ascii="Arial" w:eastAsia="Arial" w:hAnsi="Arial" w:cs="Arial"/>
          <w:sz w:val="24"/>
          <w:szCs w:val="24"/>
        </w:rPr>
      </w:pPr>
    </w:p>
    <w:p w:rsidR="00E01867" w:rsidRDefault="006E67E6">
      <w:pPr>
        <w:spacing w:after="0" w:line="240" w:lineRule="auto"/>
        <w:rPr>
          <w:rFonts w:ascii="Arial" w:eastAsia="Arial" w:hAnsi="Arial" w:cs="Arial"/>
          <w:b/>
          <w:smallCaps/>
          <w:sz w:val="24"/>
          <w:szCs w:val="24"/>
        </w:rPr>
      </w:pPr>
      <w:r>
        <w:rPr>
          <w:rFonts w:ascii="Arial" w:eastAsia="Arial" w:hAnsi="Arial" w:cs="Arial"/>
          <w:b/>
          <w:smallCaps/>
          <w:sz w:val="24"/>
          <w:szCs w:val="24"/>
        </w:rPr>
        <w:t xml:space="preserve">INTRODUÇÃO </w:t>
      </w:r>
    </w:p>
    <w:p w:rsidR="00E01867" w:rsidRDefault="00E01867">
      <w:pPr>
        <w:spacing w:after="0" w:line="240" w:lineRule="auto"/>
        <w:ind w:firstLine="709"/>
        <w:jc w:val="both"/>
        <w:rPr>
          <w:rFonts w:ascii="Arial" w:eastAsia="Arial" w:hAnsi="Arial" w:cs="Arial"/>
          <w:b/>
          <w:color w:val="FF0000"/>
          <w:sz w:val="24"/>
          <w:szCs w:val="24"/>
        </w:rPr>
      </w:pPr>
    </w:p>
    <w:p w:rsidR="00977E69" w:rsidRDefault="00977E69">
      <w:pPr>
        <w:spacing w:after="0" w:line="240" w:lineRule="auto"/>
        <w:ind w:firstLine="709"/>
        <w:jc w:val="both"/>
        <w:rPr>
          <w:rFonts w:ascii="Arial" w:eastAsia="Arial" w:hAnsi="Arial" w:cs="Arial"/>
          <w:b/>
          <w:sz w:val="24"/>
          <w:szCs w:val="24"/>
        </w:rPr>
      </w:pPr>
    </w:p>
    <w:p w:rsidR="00837FA7" w:rsidRPr="00837FA7" w:rsidRDefault="00837FA7" w:rsidP="00837FA7">
      <w:pPr>
        <w:spacing w:after="0" w:line="240" w:lineRule="auto"/>
        <w:ind w:firstLine="720"/>
        <w:jc w:val="both"/>
        <w:rPr>
          <w:rFonts w:ascii="Arial" w:eastAsia="Arial" w:hAnsi="Arial" w:cs="Arial"/>
          <w:sz w:val="24"/>
          <w:szCs w:val="24"/>
          <w:lang w:eastAsia="pt-BR"/>
        </w:rPr>
      </w:pPr>
      <w:r w:rsidRPr="00837FA7">
        <w:rPr>
          <w:rFonts w:ascii="Arial" w:eastAsia="Arial" w:hAnsi="Arial" w:cs="Arial"/>
          <w:sz w:val="24"/>
          <w:szCs w:val="24"/>
          <w:lang w:eastAsia="pt-BR"/>
        </w:rPr>
        <w:t>Observando a Constituição da Republica Federativa do Brasil instituída em 1988 nos</w:t>
      </w:r>
      <w:r>
        <w:rPr>
          <w:rFonts w:ascii="Arial" w:eastAsia="Arial" w:hAnsi="Arial" w:cs="Arial"/>
          <w:sz w:val="24"/>
          <w:szCs w:val="24"/>
          <w:lang w:eastAsia="pt-BR"/>
        </w:rPr>
        <w:t xml:space="preserve"> </w:t>
      </w:r>
      <w:r w:rsidRPr="00837FA7">
        <w:rPr>
          <w:rFonts w:ascii="Arial" w:eastAsia="Arial" w:hAnsi="Arial" w:cs="Arial"/>
          <w:sz w:val="24"/>
          <w:szCs w:val="24"/>
          <w:lang w:eastAsia="pt-BR"/>
        </w:rPr>
        <w:t xml:space="preserve">Art. 1º, 3º e 4º o Estado se responsabiliza em garantir cidadania e dignidade da pessoa humana; erradicar a pobreza, a marginalização, reduzir as desigualdades sociais e regionais; e, prevalência dos direitos humanos. Tomando como referência o que a constituição nos fornece, o PIBID no segundo semestre de 2018 trabalhou na escola Erem Don Vieira com o tema dos Direitos Humanos e buscou entender o que as/os </w:t>
      </w:r>
      <w:proofErr w:type="gramStart"/>
      <w:r w:rsidRPr="00837FA7">
        <w:rPr>
          <w:rFonts w:ascii="Arial" w:eastAsia="Arial" w:hAnsi="Arial" w:cs="Arial"/>
          <w:sz w:val="24"/>
          <w:szCs w:val="24"/>
          <w:lang w:eastAsia="pt-BR"/>
        </w:rPr>
        <w:t>alunas(</w:t>
      </w:r>
      <w:proofErr w:type="gramEnd"/>
      <w:r w:rsidRPr="00837FA7">
        <w:rPr>
          <w:rFonts w:ascii="Arial" w:eastAsia="Arial" w:hAnsi="Arial" w:cs="Arial"/>
          <w:sz w:val="24"/>
          <w:szCs w:val="24"/>
          <w:lang w:eastAsia="pt-BR"/>
        </w:rPr>
        <w:t xml:space="preserve">os) compreendiam, </w:t>
      </w:r>
      <w:proofErr w:type="spellStart"/>
      <w:r w:rsidRPr="00837FA7">
        <w:rPr>
          <w:rFonts w:ascii="Arial" w:eastAsia="Arial" w:hAnsi="Arial" w:cs="Arial"/>
          <w:sz w:val="24"/>
          <w:szCs w:val="24"/>
          <w:lang w:eastAsia="pt-BR"/>
        </w:rPr>
        <w:t>tonando-os</w:t>
      </w:r>
      <w:proofErr w:type="spellEnd"/>
      <w:r w:rsidRPr="00837FA7">
        <w:rPr>
          <w:rFonts w:ascii="Arial" w:eastAsia="Arial" w:hAnsi="Arial" w:cs="Arial"/>
          <w:sz w:val="24"/>
          <w:szCs w:val="24"/>
          <w:lang w:eastAsia="pt-BR"/>
        </w:rPr>
        <w:t xml:space="preserve"> conhecedores do assunto e aprimorando a(s) visão(</w:t>
      </w:r>
      <w:proofErr w:type="spellStart"/>
      <w:r w:rsidRPr="00837FA7">
        <w:rPr>
          <w:rFonts w:ascii="Arial" w:eastAsia="Arial" w:hAnsi="Arial" w:cs="Arial"/>
          <w:sz w:val="24"/>
          <w:szCs w:val="24"/>
          <w:lang w:eastAsia="pt-BR"/>
        </w:rPr>
        <w:t>ões</w:t>
      </w:r>
      <w:proofErr w:type="spellEnd"/>
      <w:r w:rsidRPr="00837FA7">
        <w:rPr>
          <w:rFonts w:ascii="Arial" w:eastAsia="Arial" w:hAnsi="Arial" w:cs="Arial"/>
          <w:sz w:val="24"/>
          <w:szCs w:val="24"/>
          <w:lang w:eastAsia="pt-BR"/>
        </w:rPr>
        <w:t>) que possuíam.</w:t>
      </w:r>
    </w:p>
    <w:p w:rsidR="00977E69" w:rsidRPr="00977E69" w:rsidRDefault="00977E69" w:rsidP="00977E69">
      <w:pPr>
        <w:spacing w:after="0" w:line="240" w:lineRule="auto"/>
        <w:jc w:val="both"/>
        <w:rPr>
          <w:rFonts w:ascii="Arial" w:eastAsia="Arial" w:hAnsi="Arial" w:cs="Arial"/>
          <w:sz w:val="24"/>
          <w:szCs w:val="24"/>
          <w:lang w:eastAsia="pt-BR"/>
        </w:rPr>
      </w:pPr>
    </w:p>
    <w:p w:rsidR="003176A3" w:rsidRDefault="003176A3" w:rsidP="00837FA7">
      <w:pPr>
        <w:spacing w:after="0" w:line="240" w:lineRule="auto"/>
        <w:jc w:val="both"/>
        <w:rPr>
          <w:rFonts w:ascii="Arial" w:eastAsia="Arial" w:hAnsi="Arial" w:cs="Arial"/>
          <w:sz w:val="24"/>
          <w:szCs w:val="24"/>
          <w:lang w:eastAsia="pt-BR"/>
        </w:rPr>
      </w:pPr>
    </w:p>
    <w:p w:rsidR="003176A3" w:rsidRDefault="003176A3" w:rsidP="00837FA7">
      <w:pPr>
        <w:spacing w:after="0" w:line="240" w:lineRule="auto"/>
        <w:jc w:val="both"/>
        <w:rPr>
          <w:rFonts w:ascii="Arial" w:eastAsia="Arial" w:hAnsi="Arial" w:cs="Arial"/>
          <w:sz w:val="24"/>
          <w:szCs w:val="24"/>
          <w:lang w:eastAsia="pt-BR"/>
        </w:rPr>
      </w:pPr>
    </w:p>
    <w:p w:rsidR="003176A3" w:rsidRDefault="003176A3" w:rsidP="00837FA7">
      <w:pPr>
        <w:spacing w:after="0" w:line="240" w:lineRule="auto"/>
        <w:jc w:val="both"/>
        <w:rPr>
          <w:rFonts w:ascii="Arial" w:eastAsia="Arial" w:hAnsi="Arial" w:cs="Arial"/>
          <w:sz w:val="24"/>
          <w:szCs w:val="24"/>
          <w:lang w:eastAsia="pt-BR"/>
        </w:rPr>
      </w:pPr>
    </w:p>
    <w:p w:rsidR="00837FA7" w:rsidRDefault="00837FA7" w:rsidP="00837FA7">
      <w:pPr>
        <w:spacing w:after="0" w:line="240" w:lineRule="auto"/>
        <w:jc w:val="both"/>
        <w:rPr>
          <w:rFonts w:ascii="Arial" w:eastAsia="Arial" w:hAnsi="Arial" w:cs="Arial"/>
          <w:sz w:val="24"/>
          <w:szCs w:val="24"/>
          <w:lang w:eastAsia="pt-BR"/>
        </w:rPr>
      </w:pPr>
      <w:r w:rsidRPr="00837FA7">
        <w:rPr>
          <w:rFonts w:ascii="Arial" w:eastAsia="Arial" w:hAnsi="Arial" w:cs="Arial"/>
          <w:sz w:val="24"/>
          <w:szCs w:val="24"/>
          <w:lang w:eastAsia="pt-BR"/>
        </w:rPr>
        <w:t xml:space="preserve">No ano de 2019, tem como proposta a exclusão da mulher na historiografia, discutindo os </w:t>
      </w:r>
      <w:proofErr w:type="spellStart"/>
      <w:r w:rsidRPr="00837FA7">
        <w:rPr>
          <w:rFonts w:ascii="Arial" w:eastAsia="Arial" w:hAnsi="Arial" w:cs="Arial"/>
          <w:sz w:val="24"/>
          <w:szCs w:val="24"/>
          <w:lang w:eastAsia="pt-BR"/>
        </w:rPr>
        <w:t>silenciamentos</w:t>
      </w:r>
      <w:proofErr w:type="spellEnd"/>
      <w:r w:rsidRPr="00837FA7">
        <w:rPr>
          <w:rFonts w:ascii="Arial" w:eastAsia="Arial" w:hAnsi="Arial" w:cs="Arial"/>
          <w:sz w:val="24"/>
          <w:szCs w:val="24"/>
          <w:lang w:eastAsia="pt-BR"/>
        </w:rPr>
        <w:t xml:space="preserve"> que ao longo da história foram cometidos. Ainda que </w:t>
      </w:r>
    </w:p>
    <w:p w:rsidR="00837FA7" w:rsidRPr="00837FA7" w:rsidRDefault="00D17368" w:rsidP="00837FA7">
      <w:pPr>
        <w:spacing w:after="0" w:line="240" w:lineRule="auto"/>
        <w:jc w:val="both"/>
        <w:rPr>
          <w:rFonts w:ascii="Arial" w:eastAsia="Arial" w:hAnsi="Arial" w:cs="Arial"/>
          <w:sz w:val="24"/>
          <w:szCs w:val="24"/>
          <w:lang w:eastAsia="pt-BR"/>
        </w:rPr>
      </w:pPr>
      <w:proofErr w:type="gramStart"/>
      <w:r>
        <w:rPr>
          <w:rFonts w:ascii="Arial" w:eastAsia="Arial" w:hAnsi="Arial" w:cs="Arial"/>
          <w:sz w:val="24"/>
          <w:szCs w:val="24"/>
          <w:lang w:eastAsia="pt-BR"/>
        </w:rPr>
        <w:t>s</w:t>
      </w:r>
      <w:r w:rsidR="003176A3" w:rsidRPr="00837FA7">
        <w:rPr>
          <w:rFonts w:ascii="Arial" w:eastAsia="Arial" w:hAnsi="Arial" w:cs="Arial"/>
          <w:sz w:val="24"/>
          <w:szCs w:val="24"/>
          <w:lang w:eastAsia="pt-BR"/>
        </w:rPr>
        <w:t>aibamos</w:t>
      </w:r>
      <w:proofErr w:type="gramEnd"/>
      <w:r w:rsidR="00837FA7" w:rsidRPr="00837FA7">
        <w:rPr>
          <w:rFonts w:ascii="Arial" w:eastAsia="Arial" w:hAnsi="Arial" w:cs="Arial"/>
          <w:sz w:val="24"/>
          <w:szCs w:val="24"/>
          <w:lang w:eastAsia="pt-BR"/>
        </w:rPr>
        <w:t xml:space="preserve"> que muitas mulheres foram protagonista da história e são até os dias de hoje. Mostrando suas histórias, feitos e representatividade. A ideia inicial é do lugar da mulher associado </w:t>
      </w:r>
      <w:proofErr w:type="gramStart"/>
      <w:r w:rsidR="00837FA7" w:rsidRPr="00837FA7">
        <w:rPr>
          <w:rFonts w:ascii="Arial" w:eastAsia="Arial" w:hAnsi="Arial" w:cs="Arial"/>
          <w:sz w:val="24"/>
          <w:szCs w:val="24"/>
          <w:lang w:eastAsia="pt-BR"/>
        </w:rPr>
        <w:t>à</w:t>
      </w:r>
      <w:proofErr w:type="gramEnd"/>
      <w:r w:rsidR="00837FA7" w:rsidRPr="00837FA7">
        <w:rPr>
          <w:rFonts w:ascii="Arial" w:eastAsia="Arial" w:hAnsi="Arial" w:cs="Arial"/>
          <w:sz w:val="24"/>
          <w:szCs w:val="24"/>
          <w:lang w:eastAsia="pt-BR"/>
        </w:rPr>
        <w:t xml:space="preserve"> atividades domésticas, na competência de cuidar dos filhos e serviços da casa. Mas ao longo do tempo vamos percebendo as mudanças suscitadas pela luta feminina, em busca da equidade de gênero, como conquistas ao voto e a salários com as mesmas proporções. Mostrando suas vozes, participação e presença na sociedade.</w:t>
      </w:r>
    </w:p>
    <w:p w:rsidR="00977E69" w:rsidRPr="00D85410" w:rsidRDefault="00977E69" w:rsidP="005761B4">
      <w:pPr>
        <w:spacing w:after="0" w:line="240" w:lineRule="auto"/>
        <w:rPr>
          <w:rFonts w:ascii="Arial" w:eastAsia="Arial" w:hAnsi="Arial" w:cs="Arial"/>
          <w:sz w:val="24"/>
          <w:szCs w:val="24"/>
        </w:rPr>
      </w:pPr>
      <w:bookmarkStart w:id="1" w:name="_30j0zll" w:colFirst="0" w:colLast="0"/>
      <w:bookmarkEnd w:id="1"/>
    </w:p>
    <w:p w:rsidR="00E01867" w:rsidRPr="00D85410" w:rsidRDefault="00E01867">
      <w:pPr>
        <w:spacing w:after="0" w:line="240" w:lineRule="auto"/>
        <w:ind w:firstLine="709"/>
        <w:rPr>
          <w:rFonts w:ascii="Arial" w:eastAsia="Arial" w:hAnsi="Arial" w:cs="Arial"/>
          <w:b/>
          <w:color w:val="FF0000"/>
          <w:sz w:val="24"/>
          <w:szCs w:val="24"/>
        </w:rPr>
      </w:pPr>
    </w:p>
    <w:p w:rsidR="00E01867" w:rsidRPr="00D85410" w:rsidRDefault="00977E69" w:rsidP="00977E69">
      <w:pPr>
        <w:spacing w:after="0" w:line="240" w:lineRule="auto"/>
        <w:jc w:val="both"/>
        <w:rPr>
          <w:rFonts w:ascii="Arial" w:eastAsia="Arial" w:hAnsi="Arial" w:cs="Arial"/>
          <w:b/>
          <w:smallCaps/>
          <w:sz w:val="24"/>
          <w:szCs w:val="24"/>
        </w:rPr>
      </w:pPr>
      <w:r w:rsidRPr="00D85410">
        <w:rPr>
          <w:rFonts w:ascii="Arial" w:eastAsia="Arial" w:hAnsi="Arial" w:cs="Arial"/>
          <w:b/>
          <w:smallCaps/>
          <w:sz w:val="24"/>
          <w:szCs w:val="24"/>
        </w:rPr>
        <w:t>DIREITOS HUMANOS E SEUS DESDOBRAMENTOS</w:t>
      </w:r>
    </w:p>
    <w:p w:rsidR="00E01867" w:rsidRPr="00D85410" w:rsidRDefault="00E01867" w:rsidP="00977E69">
      <w:pPr>
        <w:spacing w:after="0" w:line="240" w:lineRule="auto"/>
        <w:ind w:firstLine="708"/>
        <w:jc w:val="both"/>
        <w:rPr>
          <w:rFonts w:ascii="Arial" w:eastAsia="Arial" w:hAnsi="Arial" w:cs="Arial"/>
          <w:b/>
          <w:color w:val="FF0000"/>
          <w:sz w:val="24"/>
          <w:szCs w:val="24"/>
        </w:rPr>
      </w:pPr>
    </w:p>
    <w:p w:rsidR="00837FA7" w:rsidRPr="00837FA7" w:rsidRDefault="00837FA7" w:rsidP="00837FA7">
      <w:pPr>
        <w:spacing w:after="0" w:line="240" w:lineRule="auto"/>
        <w:jc w:val="both"/>
        <w:rPr>
          <w:rFonts w:ascii="Arial" w:eastAsia="Arial" w:hAnsi="Arial" w:cs="Arial"/>
          <w:sz w:val="24"/>
          <w:szCs w:val="24"/>
          <w:lang w:eastAsia="pt-BR"/>
        </w:rPr>
      </w:pPr>
      <w:bookmarkStart w:id="2" w:name="_1fob9te" w:colFirst="0" w:colLast="0"/>
      <w:bookmarkEnd w:id="2"/>
      <w:r w:rsidRPr="00837FA7">
        <w:rPr>
          <w:rFonts w:ascii="Arial" w:eastAsia="Arial" w:hAnsi="Arial" w:cs="Arial"/>
          <w:sz w:val="24"/>
          <w:szCs w:val="24"/>
          <w:lang w:eastAsia="pt-BR"/>
        </w:rPr>
        <w:t>"Direito tem, quem</w:t>
      </w:r>
      <w:r w:rsidR="00D17368" w:rsidRPr="00837FA7">
        <w:rPr>
          <w:rFonts w:ascii="Arial" w:eastAsia="Arial" w:hAnsi="Arial" w:cs="Arial"/>
          <w:sz w:val="24"/>
          <w:szCs w:val="24"/>
          <w:lang w:eastAsia="pt-BR"/>
        </w:rPr>
        <w:t xml:space="preserve"> </w:t>
      </w:r>
      <w:r w:rsidRPr="00837FA7">
        <w:rPr>
          <w:rFonts w:ascii="Arial" w:eastAsia="Arial" w:hAnsi="Arial" w:cs="Arial"/>
          <w:sz w:val="24"/>
          <w:szCs w:val="24"/>
          <w:lang w:eastAsia="pt-BR"/>
        </w:rPr>
        <w:t>direito anda"?</w:t>
      </w:r>
    </w:p>
    <w:p w:rsidR="00837FA7" w:rsidRPr="00837FA7" w:rsidRDefault="00837FA7" w:rsidP="00837FA7">
      <w:pPr>
        <w:spacing w:after="0" w:line="240" w:lineRule="auto"/>
        <w:jc w:val="both"/>
        <w:rPr>
          <w:rFonts w:ascii="Arial" w:eastAsia="Arial" w:hAnsi="Arial" w:cs="Arial"/>
          <w:sz w:val="24"/>
          <w:szCs w:val="24"/>
          <w:lang w:eastAsia="pt-BR"/>
        </w:rPr>
      </w:pPr>
    </w:p>
    <w:p w:rsidR="00837FA7" w:rsidRPr="00837FA7" w:rsidRDefault="00837FA7" w:rsidP="00666BA3">
      <w:pPr>
        <w:spacing w:after="0" w:line="240" w:lineRule="auto"/>
        <w:ind w:firstLine="720"/>
        <w:jc w:val="both"/>
        <w:rPr>
          <w:rFonts w:ascii="Arial" w:eastAsia="Arial" w:hAnsi="Arial" w:cs="Arial"/>
          <w:sz w:val="24"/>
          <w:szCs w:val="24"/>
          <w:lang w:eastAsia="pt-BR"/>
        </w:rPr>
      </w:pPr>
      <w:r w:rsidRPr="00837FA7">
        <w:rPr>
          <w:rFonts w:ascii="Arial" w:eastAsia="Arial" w:hAnsi="Arial" w:cs="Arial"/>
          <w:sz w:val="24"/>
          <w:szCs w:val="24"/>
          <w:lang w:eastAsia="pt-BR"/>
        </w:rPr>
        <w:t>Andar</w:t>
      </w:r>
      <w:r w:rsidR="00666BA3" w:rsidRPr="00837FA7">
        <w:rPr>
          <w:rFonts w:ascii="Arial" w:eastAsia="Arial" w:hAnsi="Arial" w:cs="Arial"/>
          <w:sz w:val="24"/>
          <w:szCs w:val="24"/>
          <w:lang w:eastAsia="pt-BR"/>
        </w:rPr>
        <w:t xml:space="preserve"> é</w:t>
      </w:r>
      <w:r w:rsidRPr="00837FA7">
        <w:rPr>
          <w:rFonts w:ascii="Arial" w:eastAsia="Arial" w:hAnsi="Arial" w:cs="Arial"/>
          <w:sz w:val="24"/>
          <w:szCs w:val="24"/>
          <w:lang w:eastAsia="pt-BR"/>
        </w:rPr>
        <w:t xml:space="preserve"> um verbo de ação que designa passos um após o outro. Consequentemente, a sociedade construiu </w:t>
      </w:r>
      <w:r w:rsidR="003176A3" w:rsidRPr="00837FA7">
        <w:rPr>
          <w:rFonts w:ascii="Arial" w:eastAsia="Arial" w:hAnsi="Arial" w:cs="Arial"/>
          <w:sz w:val="24"/>
          <w:szCs w:val="24"/>
          <w:lang w:eastAsia="pt-BR"/>
        </w:rPr>
        <w:t>um olhar</w:t>
      </w:r>
      <w:r w:rsidRPr="00837FA7">
        <w:rPr>
          <w:rFonts w:ascii="Arial" w:eastAsia="Arial" w:hAnsi="Arial" w:cs="Arial"/>
          <w:sz w:val="24"/>
          <w:szCs w:val="24"/>
          <w:lang w:eastAsia="pt-BR"/>
        </w:rPr>
        <w:t xml:space="preserve"> sobre passos corretos e incorretos. Levando a crença de práticas que induzem ir por esses caminhos, em que encontramos uma série de construções culturais,</w:t>
      </w:r>
      <w:proofErr w:type="gramStart"/>
      <w:r w:rsidRPr="00837FA7">
        <w:rPr>
          <w:rFonts w:ascii="Arial" w:eastAsia="Arial" w:hAnsi="Arial" w:cs="Arial"/>
          <w:sz w:val="24"/>
          <w:szCs w:val="24"/>
          <w:lang w:eastAsia="pt-BR"/>
        </w:rPr>
        <w:t xml:space="preserve">  </w:t>
      </w:r>
      <w:proofErr w:type="gramEnd"/>
      <w:r w:rsidRPr="00837FA7">
        <w:rPr>
          <w:rFonts w:ascii="Arial" w:eastAsia="Arial" w:hAnsi="Arial" w:cs="Arial"/>
          <w:sz w:val="24"/>
          <w:szCs w:val="24"/>
          <w:lang w:eastAsia="pt-BR"/>
        </w:rPr>
        <w:t>históricas e sociais.</w:t>
      </w:r>
      <w:r w:rsidR="00666BA3">
        <w:rPr>
          <w:rFonts w:ascii="Arial" w:eastAsia="Arial" w:hAnsi="Arial" w:cs="Arial"/>
          <w:sz w:val="24"/>
          <w:szCs w:val="24"/>
          <w:lang w:eastAsia="pt-BR"/>
        </w:rPr>
        <w:t xml:space="preserve"> </w:t>
      </w:r>
      <w:r w:rsidRPr="00837FA7">
        <w:rPr>
          <w:rFonts w:ascii="Arial" w:eastAsia="Arial" w:hAnsi="Arial" w:cs="Arial"/>
          <w:sz w:val="24"/>
          <w:szCs w:val="24"/>
          <w:lang w:eastAsia="pt-BR"/>
        </w:rPr>
        <w:t xml:space="preserve">Podemos perceber estas construções quando John Locke fala sobre a propriedade da terra, quando o homem disse </w:t>
      </w:r>
      <w:r w:rsidR="003176A3" w:rsidRPr="00837FA7">
        <w:rPr>
          <w:rFonts w:ascii="Arial" w:eastAsia="Arial" w:hAnsi="Arial" w:cs="Arial"/>
          <w:sz w:val="24"/>
          <w:szCs w:val="24"/>
          <w:lang w:eastAsia="pt-BR"/>
        </w:rPr>
        <w:t>“</w:t>
      </w:r>
      <w:r w:rsidRPr="00837FA7">
        <w:rPr>
          <w:rFonts w:ascii="Arial" w:eastAsia="Arial" w:hAnsi="Arial" w:cs="Arial"/>
          <w:sz w:val="24"/>
          <w:szCs w:val="24"/>
          <w:lang w:eastAsia="pt-BR"/>
        </w:rPr>
        <w:t>está terra é minha", constituindo o sentido de posse. É através deste exemplo, que também podemos fazer conexão com a pergunta inicial, quando olhamos para questão do direito, quem permite ou adverte alguém possuir ou não.</w:t>
      </w:r>
      <w:r w:rsidR="00666BA3">
        <w:rPr>
          <w:rFonts w:ascii="Arial" w:eastAsia="Arial" w:hAnsi="Arial" w:cs="Arial"/>
          <w:sz w:val="24"/>
          <w:szCs w:val="24"/>
          <w:lang w:eastAsia="pt-BR"/>
        </w:rPr>
        <w:t xml:space="preserve"> </w:t>
      </w:r>
      <w:r w:rsidRPr="00837FA7">
        <w:rPr>
          <w:rFonts w:ascii="Arial" w:eastAsia="Arial" w:hAnsi="Arial" w:cs="Arial"/>
          <w:sz w:val="24"/>
          <w:szCs w:val="24"/>
          <w:lang w:eastAsia="pt-BR"/>
        </w:rPr>
        <w:t>A partir desta pergunta criam-se diversos contextos que precisam ser analisados fora e dentro da sala de aula e que ao longo do segundo semestre de 2018, realizou-se com o PIBID na escola Erem Don Vieira.</w:t>
      </w:r>
      <w:r w:rsidR="00666BA3">
        <w:rPr>
          <w:rFonts w:ascii="Arial" w:eastAsia="Arial" w:hAnsi="Arial" w:cs="Arial"/>
          <w:sz w:val="24"/>
          <w:szCs w:val="24"/>
          <w:lang w:eastAsia="pt-BR"/>
        </w:rPr>
        <w:t xml:space="preserve"> </w:t>
      </w:r>
      <w:r w:rsidRPr="00837FA7">
        <w:rPr>
          <w:rFonts w:ascii="Arial" w:eastAsia="Arial" w:hAnsi="Arial" w:cs="Arial"/>
          <w:sz w:val="24"/>
          <w:szCs w:val="24"/>
          <w:lang w:eastAsia="pt-BR"/>
        </w:rPr>
        <w:t xml:space="preserve">Estudar Direitos Humanos é significar sentidos e esferas sociais que cotidianamente estão </w:t>
      </w:r>
      <w:r w:rsidR="003176A3" w:rsidRPr="00837FA7">
        <w:rPr>
          <w:rFonts w:ascii="Arial" w:eastAsia="Arial" w:hAnsi="Arial" w:cs="Arial"/>
          <w:sz w:val="24"/>
          <w:szCs w:val="24"/>
          <w:lang w:eastAsia="pt-BR"/>
        </w:rPr>
        <w:t>a todo o momento</w:t>
      </w:r>
      <w:r w:rsidRPr="00837FA7">
        <w:rPr>
          <w:rFonts w:ascii="Arial" w:eastAsia="Arial" w:hAnsi="Arial" w:cs="Arial"/>
          <w:sz w:val="24"/>
          <w:szCs w:val="24"/>
          <w:lang w:eastAsia="pt-BR"/>
        </w:rPr>
        <w:t xml:space="preserve"> sendo vivenciados ou retirados das pessoas. E o que </w:t>
      </w:r>
      <w:r w:rsidR="003176A3" w:rsidRPr="00837FA7">
        <w:rPr>
          <w:rFonts w:ascii="Arial" w:eastAsia="Arial" w:hAnsi="Arial" w:cs="Arial"/>
          <w:sz w:val="24"/>
          <w:szCs w:val="24"/>
          <w:lang w:eastAsia="pt-BR"/>
        </w:rPr>
        <w:t>acontece?</w:t>
      </w:r>
      <w:r w:rsidRPr="00837FA7">
        <w:rPr>
          <w:rFonts w:ascii="Arial" w:eastAsia="Arial" w:hAnsi="Arial" w:cs="Arial"/>
          <w:sz w:val="24"/>
          <w:szCs w:val="24"/>
          <w:lang w:eastAsia="pt-BR"/>
        </w:rPr>
        <w:t xml:space="preserve"> O que pode ser feito? Atrelado a estas questões, um local instaura-se como centro de reprodução desses direitos ou do conhecimento daqueles que não conhecem e que necessita</w:t>
      </w:r>
      <w:r w:rsidR="003176A3" w:rsidRPr="00837FA7">
        <w:rPr>
          <w:rFonts w:ascii="Arial" w:eastAsia="Arial" w:hAnsi="Arial" w:cs="Arial"/>
          <w:sz w:val="24"/>
          <w:szCs w:val="24"/>
          <w:lang w:eastAsia="pt-BR"/>
        </w:rPr>
        <w:t xml:space="preserve"> </w:t>
      </w:r>
      <w:r w:rsidR="00666BA3" w:rsidRPr="00837FA7">
        <w:rPr>
          <w:rFonts w:ascii="Arial" w:eastAsia="Arial" w:hAnsi="Arial" w:cs="Arial"/>
          <w:sz w:val="24"/>
          <w:szCs w:val="24"/>
          <w:lang w:eastAsia="pt-BR"/>
        </w:rPr>
        <w:t>expandi-</w:t>
      </w:r>
      <w:r w:rsidR="003176A3" w:rsidRPr="00837FA7">
        <w:rPr>
          <w:rFonts w:ascii="Arial" w:eastAsia="Arial" w:hAnsi="Arial" w:cs="Arial"/>
          <w:sz w:val="24"/>
          <w:szCs w:val="24"/>
          <w:lang w:eastAsia="pt-BR"/>
        </w:rPr>
        <w:t>lo:</w:t>
      </w:r>
      <w:r w:rsidRPr="00837FA7">
        <w:rPr>
          <w:rFonts w:ascii="Arial" w:eastAsia="Arial" w:hAnsi="Arial" w:cs="Arial"/>
          <w:sz w:val="24"/>
          <w:szCs w:val="24"/>
          <w:lang w:eastAsia="pt-BR"/>
        </w:rPr>
        <w:t xml:space="preserve"> a escola. Este espaço possui ferramentas importantes para os dispositivos multiplicadores do conhecimento. Compreendemos que através da interdisciplinaridade é possível que haja estás trocas tão importantes, mas, também é preciso ficar a tento a realidade que cada escola e aluno </w:t>
      </w:r>
      <w:proofErr w:type="gramStart"/>
      <w:r w:rsidRPr="00837FA7">
        <w:rPr>
          <w:rFonts w:ascii="Arial" w:eastAsia="Arial" w:hAnsi="Arial" w:cs="Arial"/>
          <w:sz w:val="24"/>
          <w:szCs w:val="24"/>
          <w:lang w:eastAsia="pt-BR"/>
        </w:rPr>
        <w:t>possuí</w:t>
      </w:r>
      <w:proofErr w:type="gramEnd"/>
      <w:r w:rsidRPr="00837FA7">
        <w:rPr>
          <w:rFonts w:ascii="Arial" w:eastAsia="Arial" w:hAnsi="Arial" w:cs="Arial"/>
          <w:sz w:val="24"/>
          <w:szCs w:val="24"/>
          <w:lang w:eastAsia="pt-BR"/>
        </w:rPr>
        <w:t>.</w:t>
      </w:r>
    </w:p>
    <w:p w:rsidR="00837FA7" w:rsidRPr="00837FA7" w:rsidRDefault="00837FA7" w:rsidP="00837FA7">
      <w:pPr>
        <w:spacing w:after="0" w:line="240" w:lineRule="auto"/>
        <w:jc w:val="both"/>
        <w:rPr>
          <w:rFonts w:ascii="Arial" w:eastAsia="Arial" w:hAnsi="Arial" w:cs="Arial"/>
          <w:sz w:val="24"/>
          <w:szCs w:val="24"/>
          <w:lang w:eastAsia="pt-BR"/>
        </w:rPr>
      </w:pPr>
    </w:p>
    <w:p w:rsidR="00837FA7" w:rsidRPr="00837FA7" w:rsidRDefault="00837FA7" w:rsidP="00837FA7">
      <w:pPr>
        <w:spacing w:after="0" w:line="240" w:lineRule="auto"/>
        <w:jc w:val="both"/>
        <w:rPr>
          <w:rFonts w:ascii="Arial" w:eastAsia="Arial" w:hAnsi="Arial" w:cs="Arial"/>
          <w:sz w:val="24"/>
          <w:szCs w:val="24"/>
          <w:lang w:eastAsia="pt-BR"/>
        </w:rPr>
      </w:pPr>
      <w:r w:rsidRPr="00837FA7">
        <w:rPr>
          <w:rFonts w:ascii="Arial" w:eastAsia="Arial" w:hAnsi="Arial" w:cs="Arial"/>
          <w:sz w:val="24"/>
          <w:szCs w:val="24"/>
          <w:lang w:eastAsia="pt-BR"/>
        </w:rPr>
        <w:t>A constituição federal assegura o direito a todos, mas porque não são resguardados?</w:t>
      </w:r>
    </w:p>
    <w:p w:rsidR="00837FA7" w:rsidRPr="00837FA7" w:rsidRDefault="00837FA7" w:rsidP="00837FA7">
      <w:pPr>
        <w:spacing w:after="0" w:line="240" w:lineRule="auto"/>
        <w:jc w:val="both"/>
        <w:rPr>
          <w:rFonts w:ascii="Arial" w:eastAsia="Arial" w:hAnsi="Arial" w:cs="Arial"/>
          <w:sz w:val="24"/>
          <w:szCs w:val="24"/>
          <w:lang w:eastAsia="pt-BR"/>
        </w:rPr>
      </w:pPr>
    </w:p>
    <w:p w:rsidR="003176A3" w:rsidRDefault="00837FA7" w:rsidP="00666BA3">
      <w:pPr>
        <w:spacing w:after="0" w:line="240" w:lineRule="auto"/>
        <w:ind w:firstLine="720"/>
        <w:jc w:val="both"/>
        <w:rPr>
          <w:rFonts w:ascii="Arial" w:eastAsia="Arial" w:hAnsi="Arial" w:cs="Arial"/>
          <w:sz w:val="24"/>
          <w:szCs w:val="24"/>
          <w:lang w:eastAsia="pt-BR"/>
        </w:rPr>
      </w:pPr>
      <w:r w:rsidRPr="00837FA7">
        <w:rPr>
          <w:rFonts w:ascii="Arial" w:eastAsia="Arial" w:hAnsi="Arial" w:cs="Arial"/>
          <w:sz w:val="24"/>
          <w:szCs w:val="24"/>
          <w:lang w:eastAsia="pt-BR"/>
        </w:rPr>
        <w:t>Para esta análise é preciso perceber o que se concebia antes da constituição e o que se formou depois de suas diretrizes. Principalmente, pelo pensamento cultural que foi perpetuado entre os cidadãos. Questão está em que se tem um grande embate em poder desconstruir certos conceitos cristalizados no seio da sociedade.</w:t>
      </w:r>
      <w:r w:rsidR="00666BA3">
        <w:rPr>
          <w:rFonts w:ascii="Arial" w:eastAsia="Arial" w:hAnsi="Arial" w:cs="Arial"/>
          <w:sz w:val="24"/>
          <w:szCs w:val="24"/>
          <w:lang w:eastAsia="pt-BR"/>
        </w:rPr>
        <w:t xml:space="preserve"> </w:t>
      </w:r>
      <w:r w:rsidRPr="00837FA7">
        <w:rPr>
          <w:rFonts w:ascii="Arial" w:eastAsia="Arial" w:hAnsi="Arial" w:cs="Arial"/>
          <w:sz w:val="24"/>
          <w:szCs w:val="24"/>
          <w:lang w:eastAsia="pt-BR"/>
        </w:rPr>
        <w:t xml:space="preserve">O período da Monarquia no Brasil é marcado por grandes revoltas e insurreições em prol de uma liberdade e conquista de direitos, são inúmeras </w:t>
      </w:r>
      <w:proofErr w:type="gramStart"/>
      <w:r w:rsidR="003176A3">
        <w:rPr>
          <w:rFonts w:ascii="Arial" w:eastAsia="Arial" w:hAnsi="Arial" w:cs="Arial"/>
          <w:sz w:val="24"/>
          <w:szCs w:val="24"/>
          <w:lang w:eastAsia="pt-BR"/>
        </w:rPr>
        <w:t>as</w:t>
      </w:r>
      <w:proofErr w:type="gramEnd"/>
      <w:r w:rsidRPr="00837FA7">
        <w:rPr>
          <w:rFonts w:ascii="Arial" w:eastAsia="Arial" w:hAnsi="Arial" w:cs="Arial"/>
          <w:sz w:val="24"/>
          <w:szCs w:val="24"/>
          <w:lang w:eastAsia="pt-BR"/>
        </w:rPr>
        <w:t xml:space="preserve"> </w:t>
      </w:r>
    </w:p>
    <w:p w:rsidR="003176A3" w:rsidRDefault="003176A3" w:rsidP="00666BA3">
      <w:pPr>
        <w:spacing w:after="0" w:line="240" w:lineRule="auto"/>
        <w:ind w:firstLine="720"/>
        <w:jc w:val="both"/>
        <w:rPr>
          <w:rFonts w:ascii="Arial" w:eastAsia="Arial" w:hAnsi="Arial" w:cs="Arial"/>
          <w:sz w:val="24"/>
          <w:szCs w:val="24"/>
          <w:lang w:eastAsia="pt-BR"/>
        </w:rPr>
      </w:pPr>
    </w:p>
    <w:p w:rsidR="003176A3" w:rsidRDefault="003176A3" w:rsidP="00666BA3">
      <w:pPr>
        <w:spacing w:after="0" w:line="240" w:lineRule="auto"/>
        <w:ind w:firstLine="720"/>
        <w:jc w:val="both"/>
        <w:rPr>
          <w:rFonts w:ascii="Arial" w:eastAsia="Arial" w:hAnsi="Arial" w:cs="Arial"/>
          <w:sz w:val="24"/>
          <w:szCs w:val="24"/>
          <w:lang w:eastAsia="pt-BR"/>
        </w:rPr>
      </w:pPr>
    </w:p>
    <w:p w:rsidR="003176A3" w:rsidRDefault="003176A3" w:rsidP="00666BA3">
      <w:pPr>
        <w:spacing w:after="0" w:line="240" w:lineRule="auto"/>
        <w:ind w:firstLine="720"/>
        <w:jc w:val="both"/>
        <w:rPr>
          <w:rFonts w:ascii="Arial" w:eastAsia="Arial" w:hAnsi="Arial" w:cs="Arial"/>
          <w:sz w:val="24"/>
          <w:szCs w:val="24"/>
          <w:lang w:eastAsia="pt-BR"/>
        </w:rPr>
      </w:pPr>
    </w:p>
    <w:p w:rsidR="003176A3" w:rsidRDefault="003176A3" w:rsidP="00666BA3">
      <w:pPr>
        <w:spacing w:after="0" w:line="240" w:lineRule="auto"/>
        <w:ind w:firstLine="720"/>
        <w:jc w:val="both"/>
        <w:rPr>
          <w:rFonts w:ascii="Arial" w:eastAsia="Arial" w:hAnsi="Arial" w:cs="Arial"/>
          <w:sz w:val="24"/>
          <w:szCs w:val="24"/>
          <w:lang w:eastAsia="pt-BR"/>
        </w:rPr>
      </w:pPr>
    </w:p>
    <w:p w:rsidR="00D17368" w:rsidRDefault="00D17368" w:rsidP="00666BA3">
      <w:pPr>
        <w:spacing w:after="0" w:line="240" w:lineRule="auto"/>
        <w:jc w:val="both"/>
        <w:rPr>
          <w:rFonts w:ascii="Arial" w:eastAsia="Arial" w:hAnsi="Arial" w:cs="Arial"/>
          <w:sz w:val="24"/>
          <w:szCs w:val="24"/>
          <w:lang w:eastAsia="pt-BR"/>
        </w:rPr>
      </w:pPr>
    </w:p>
    <w:p w:rsidR="00837FA7" w:rsidRPr="00837FA7" w:rsidRDefault="00837FA7" w:rsidP="00666BA3">
      <w:pPr>
        <w:spacing w:after="0" w:line="240" w:lineRule="auto"/>
        <w:jc w:val="both"/>
        <w:rPr>
          <w:rFonts w:ascii="Arial" w:eastAsia="Arial" w:hAnsi="Arial" w:cs="Arial"/>
          <w:sz w:val="24"/>
          <w:szCs w:val="24"/>
          <w:lang w:eastAsia="pt-BR"/>
        </w:rPr>
      </w:pPr>
      <w:proofErr w:type="gramStart"/>
      <w:r w:rsidRPr="00837FA7">
        <w:rPr>
          <w:rFonts w:ascii="Arial" w:eastAsia="Arial" w:hAnsi="Arial" w:cs="Arial"/>
          <w:sz w:val="24"/>
          <w:szCs w:val="24"/>
          <w:lang w:eastAsia="pt-BR"/>
        </w:rPr>
        <w:t>tentativas</w:t>
      </w:r>
      <w:proofErr w:type="gramEnd"/>
      <w:r w:rsidRPr="00837FA7">
        <w:rPr>
          <w:rFonts w:ascii="Arial" w:eastAsia="Arial" w:hAnsi="Arial" w:cs="Arial"/>
          <w:sz w:val="24"/>
          <w:szCs w:val="24"/>
          <w:lang w:eastAsia="pt-BR"/>
        </w:rPr>
        <w:t xml:space="preserve"> que ocorreram. Depois de todo o período atribulado da Monarquia e com a sua queda </w:t>
      </w:r>
      <w:r w:rsidR="00666BA3" w:rsidRPr="00837FA7">
        <w:rPr>
          <w:rFonts w:ascii="Arial" w:eastAsia="Arial" w:hAnsi="Arial" w:cs="Arial"/>
          <w:sz w:val="24"/>
          <w:szCs w:val="24"/>
          <w:lang w:eastAsia="pt-BR"/>
        </w:rPr>
        <w:t>definitiva</w:t>
      </w:r>
      <w:r w:rsidRPr="00837FA7">
        <w:rPr>
          <w:rFonts w:ascii="Arial" w:eastAsia="Arial" w:hAnsi="Arial" w:cs="Arial"/>
          <w:sz w:val="24"/>
          <w:szCs w:val="24"/>
          <w:lang w:eastAsia="pt-BR"/>
        </w:rPr>
        <w:t xml:space="preserve"> e a instauração da República, vamos</w:t>
      </w:r>
      <w:r w:rsidR="00666BA3">
        <w:rPr>
          <w:rFonts w:ascii="Arial" w:eastAsia="Arial" w:hAnsi="Arial" w:cs="Arial"/>
          <w:sz w:val="24"/>
          <w:szCs w:val="24"/>
          <w:lang w:eastAsia="pt-BR"/>
        </w:rPr>
        <w:t xml:space="preserve"> perceber algumas</w:t>
      </w:r>
      <w:proofErr w:type="gramStart"/>
      <w:r w:rsidR="00666BA3">
        <w:rPr>
          <w:rFonts w:ascii="Arial" w:eastAsia="Arial" w:hAnsi="Arial" w:cs="Arial"/>
          <w:sz w:val="24"/>
          <w:szCs w:val="24"/>
          <w:lang w:eastAsia="pt-BR"/>
        </w:rPr>
        <w:t xml:space="preserve">  </w:t>
      </w:r>
      <w:proofErr w:type="gramEnd"/>
      <w:r w:rsidR="00666BA3">
        <w:rPr>
          <w:rFonts w:ascii="Arial" w:eastAsia="Arial" w:hAnsi="Arial" w:cs="Arial"/>
          <w:sz w:val="24"/>
          <w:szCs w:val="24"/>
          <w:lang w:eastAsia="pt-BR"/>
        </w:rPr>
        <w:t xml:space="preserve">mudanças, que </w:t>
      </w:r>
      <w:r w:rsidRPr="00837FA7">
        <w:rPr>
          <w:rFonts w:ascii="Arial" w:eastAsia="Arial" w:hAnsi="Arial" w:cs="Arial"/>
          <w:sz w:val="24"/>
          <w:szCs w:val="24"/>
          <w:lang w:eastAsia="pt-BR"/>
        </w:rPr>
        <w:t>José Murilo de Carvalho vai dizer que o povo assistiu "bestializado"</w:t>
      </w:r>
      <w:r w:rsidRPr="00837FA7">
        <w:rPr>
          <w:rFonts w:ascii="Arial" w:eastAsia="Arial" w:hAnsi="Arial" w:cs="Arial"/>
          <w:sz w:val="24"/>
          <w:szCs w:val="24"/>
          <w:vertAlign w:val="superscript"/>
          <w:lang w:eastAsia="pt-BR"/>
        </w:rPr>
        <w:footnoteReference w:id="4"/>
      </w:r>
      <w:r w:rsidRPr="00837FA7">
        <w:rPr>
          <w:rFonts w:ascii="Arial" w:eastAsia="Arial" w:hAnsi="Arial" w:cs="Arial"/>
          <w:sz w:val="24"/>
          <w:szCs w:val="24"/>
          <w:lang w:eastAsia="pt-BR"/>
        </w:rPr>
        <w:t>. (Os bestializados: o Rio de Janeiro e a República que não foi. 1987). E que durante esta transição os rituais de passagens, nascimento, casamento e morte também vão sofrer alterações.</w:t>
      </w:r>
      <w:r w:rsidR="00666BA3">
        <w:rPr>
          <w:rFonts w:ascii="Arial" w:eastAsia="Arial" w:hAnsi="Arial" w:cs="Arial"/>
          <w:sz w:val="24"/>
          <w:szCs w:val="24"/>
          <w:lang w:eastAsia="pt-BR"/>
        </w:rPr>
        <w:t xml:space="preserve"> </w:t>
      </w:r>
      <w:r w:rsidRPr="00837FA7">
        <w:rPr>
          <w:rFonts w:ascii="Arial" w:eastAsia="Arial" w:hAnsi="Arial" w:cs="Arial"/>
          <w:sz w:val="24"/>
          <w:szCs w:val="24"/>
          <w:lang w:eastAsia="pt-BR"/>
        </w:rPr>
        <w:t>Embora, tenha-se modificado o sistema monárquico e os laços com coroa portuguesa</w:t>
      </w:r>
      <w:r w:rsidR="00666BA3" w:rsidRPr="00837FA7">
        <w:rPr>
          <w:rFonts w:ascii="Arial" w:eastAsia="Arial" w:hAnsi="Arial" w:cs="Arial"/>
          <w:sz w:val="24"/>
          <w:szCs w:val="24"/>
          <w:lang w:eastAsia="pt-BR"/>
        </w:rPr>
        <w:t xml:space="preserve"> </w:t>
      </w:r>
      <w:r w:rsidRPr="00837FA7">
        <w:rPr>
          <w:rFonts w:ascii="Arial" w:eastAsia="Arial" w:hAnsi="Arial" w:cs="Arial"/>
          <w:sz w:val="24"/>
          <w:szCs w:val="24"/>
          <w:lang w:eastAsia="pt-BR"/>
        </w:rPr>
        <w:t>cortados com a sua soberania, continua os direitos reservados para poucos da população, mulheres, escravos e negros não participavam das eleições. O que apresenta que a população não havia um sentido de nação, mas sim um grande "</w:t>
      </w:r>
      <w:r w:rsidR="00666BA3" w:rsidRPr="00837FA7">
        <w:rPr>
          <w:rFonts w:ascii="Arial" w:eastAsia="Arial" w:hAnsi="Arial" w:cs="Arial"/>
          <w:sz w:val="24"/>
          <w:szCs w:val="24"/>
          <w:lang w:eastAsia="pt-BR"/>
        </w:rPr>
        <w:t>mosaico</w:t>
      </w:r>
      <w:r w:rsidRPr="00837FA7">
        <w:rPr>
          <w:rFonts w:ascii="Arial" w:eastAsia="Arial" w:hAnsi="Arial" w:cs="Arial"/>
          <w:sz w:val="24"/>
          <w:szCs w:val="24"/>
          <w:lang w:eastAsia="pt-BR"/>
        </w:rPr>
        <w:t xml:space="preserve"> dividido por regiões". </w:t>
      </w:r>
    </w:p>
    <w:p w:rsidR="00837FA7" w:rsidRPr="00837FA7" w:rsidRDefault="00837FA7" w:rsidP="00837FA7">
      <w:pPr>
        <w:spacing w:after="0" w:line="240" w:lineRule="auto"/>
        <w:jc w:val="both"/>
        <w:rPr>
          <w:rFonts w:ascii="Arial" w:eastAsia="Arial" w:hAnsi="Arial" w:cs="Arial"/>
          <w:sz w:val="24"/>
          <w:szCs w:val="24"/>
          <w:lang w:eastAsia="pt-BR"/>
        </w:rPr>
      </w:pPr>
    </w:p>
    <w:p w:rsidR="00837FA7" w:rsidRPr="00837FA7" w:rsidRDefault="00837FA7" w:rsidP="00666BA3">
      <w:pPr>
        <w:spacing w:after="0" w:line="240" w:lineRule="auto"/>
        <w:ind w:firstLine="720"/>
        <w:jc w:val="both"/>
        <w:rPr>
          <w:rFonts w:ascii="Arial" w:eastAsia="Arial" w:hAnsi="Arial" w:cs="Arial"/>
          <w:sz w:val="24"/>
          <w:szCs w:val="24"/>
          <w:lang w:eastAsia="pt-BR"/>
        </w:rPr>
      </w:pPr>
      <w:r w:rsidRPr="00837FA7">
        <w:rPr>
          <w:rFonts w:ascii="Arial" w:eastAsia="Arial" w:hAnsi="Arial" w:cs="Arial"/>
          <w:sz w:val="24"/>
          <w:szCs w:val="24"/>
          <w:lang w:eastAsia="pt-BR"/>
        </w:rPr>
        <w:t>Diante disso, temos a Constituição Federal</w:t>
      </w:r>
      <w:r w:rsidR="00666BA3" w:rsidRPr="00837FA7">
        <w:rPr>
          <w:rFonts w:ascii="Arial" w:eastAsia="Arial" w:hAnsi="Arial" w:cs="Arial"/>
          <w:sz w:val="24"/>
          <w:szCs w:val="24"/>
          <w:lang w:eastAsia="pt-BR"/>
        </w:rPr>
        <w:t xml:space="preserve"> </w:t>
      </w:r>
      <w:r w:rsidRPr="00837FA7">
        <w:rPr>
          <w:rFonts w:ascii="Arial" w:eastAsia="Arial" w:hAnsi="Arial" w:cs="Arial"/>
          <w:sz w:val="24"/>
          <w:szCs w:val="24"/>
          <w:lang w:eastAsia="pt-BR"/>
        </w:rPr>
        <w:t>de 1988 em que</w:t>
      </w:r>
      <w:proofErr w:type="gramStart"/>
      <w:r w:rsidRPr="00837FA7">
        <w:rPr>
          <w:rFonts w:ascii="Arial" w:eastAsia="Arial" w:hAnsi="Arial" w:cs="Arial"/>
          <w:sz w:val="24"/>
          <w:szCs w:val="24"/>
          <w:lang w:eastAsia="pt-BR"/>
        </w:rPr>
        <w:t xml:space="preserve">  </w:t>
      </w:r>
      <w:proofErr w:type="gramEnd"/>
      <w:r w:rsidRPr="00837FA7">
        <w:rPr>
          <w:rFonts w:ascii="Arial" w:eastAsia="Arial" w:hAnsi="Arial" w:cs="Arial"/>
          <w:sz w:val="24"/>
          <w:szCs w:val="24"/>
          <w:lang w:eastAsia="pt-BR"/>
        </w:rPr>
        <w:t xml:space="preserve">são assegurados pela constituição pilares </w:t>
      </w:r>
      <w:r w:rsidR="00666BA3" w:rsidRPr="00837FA7">
        <w:rPr>
          <w:rFonts w:ascii="Arial" w:eastAsia="Arial" w:hAnsi="Arial" w:cs="Arial"/>
          <w:sz w:val="24"/>
          <w:szCs w:val="24"/>
          <w:lang w:eastAsia="pt-BR"/>
        </w:rPr>
        <w:t>político-sociais</w:t>
      </w:r>
      <w:r w:rsidRPr="00837FA7">
        <w:rPr>
          <w:rFonts w:ascii="Arial" w:eastAsia="Arial" w:hAnsi="Arial" w:cs="Arial"/>
          <w:sz w:val="24"/>
          <w:szCs w:val="24"/>
          <w:lang w:eastAsia="pt-BR"/>
        </w:rPr>
        <w:t xml:space="preserve">, como: educação, cultura, moradia, alimentação, cuidado com os direitos da infância, da adolescência e do idoso. Regulamentados com diretrizes que todos os cidadãos perante a lei, são dignos de receber estes serviços, não havendo distinções. Só que é dentro está </w:t>
      </w:r>
      <w:proofErr w:type="gramStart"/>
      <w:r w:rsidRPr="00837FA7">
        <w:rPr>
          <w:rFonts w:ascii="Arial" w:eastAsia="Arial" w:hAnsi="Arial" w:cs="Arial"/>
          <w:sz w:val="24"/>
          <w:szCs w:val="24"/>
          <w:lang w:eastAsia="pt-BR"/>
        </w:rPr>
        <w:t>problemática</w:t>
      </w:r>
      <w:proofErr w:type="gramEnd"/>
      <w:r w:rsidRPr="00837FA7">
        <w:rPr>
          <w:rFonts w:ascii="Arial" w:eastAsia="Arial" w:hAnsi="Arial" w:cs="Arial"/>
          <w:sz w:val="24"/>
          <w:szCs w:val="24"/>
          <w:lang w:eastAsia="pt-BR"/>
        </w:rPr>
        <w:t xml:space="preserve"> que encontramos divergências.</w:t>
      </w:r>
    </w:p>
    <w:p w:rsidR="00837FA7" w:rsidRPr="00837FA7" w:rsidRDefault="00837FA7" w:rsidP="00837FA7">
      <w:pPr>
        <w:spacing w:after="0" w:line="276" w:lineRule="auto"/>
        <w:jc w:val="both"/>
        <w:rPr>
          <w:rFonts w:ascii="Arial" w:eastAsia="Arial" w:hAnsi="Arial" w:cs="Arial"/>
          <w:lang w:eastAsia="pt-BR"/>
        </w:rPr>
      </w:pP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Bebida é água!</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Comida é pasto!</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Você tem sede de que?</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Você tem fome de que?...</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A gente não quer só comida</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A gente quer comida</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Diversão e arte</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A gente não quer só comida</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A gente quer saída</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Para qualquer parte...</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A gente não quer só comida</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A gente quer bebida</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Diversão, balé</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A gente não quer só comida</w:t>
      </w:r>
    </w:p>
    <w:p w:rsidR="00837FA7" w:rsidRP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A gente quer a vida</w:t>
      </w:r>
    </w:p>
    <w:p w:rsidR="00837FA7" w:rsidRDefault="00837FA7" w:rsidP="00666BA3">
      <w:pPr>
        <w:spacing w:after="0" w:line="240" w:lineRule="auto"/>
        <w:jc w:val="center"/>
        <w:rPr>
          <w:rFonts w:ascii="Arial" w:eastAsia="Arial" w:hAnsi="Arial" w:cs="Arial"/>
          <w:sz w:val="20"/>
          <w:szCs w:val="20"/>
          <w:lang w:eastAsia="pt-BR"/>
        </w:rPr>
      </w:pPr>
      <w:r w:rsidRPr="00837FA7">
        <w:rPr>
          <w:rFonts w:ascii="Arial" w:eastAsia="Arial" w:hAnsi="Arial" w:cs="Arial"/>
          <w:sz w:val="20"/>
          <w:szCs w:val="20"/>
          <w:lang w:eastAsia="pt-BR"/>
        </w:rPr>
        <w:t xml:space="preserve">Como a vida quer… </w:t>
      </w:r>
    </w:p>
    <w:p w:rsidR="00837FA7" w:rsidRPr="00837FA7" w:rsidRDefault="00837FA7" w:rsidP="00666BA3">
      <w:pPr>
        <w:spacing w:after="0" w:line="240" w:lineRule="auto"/>
        <w:jc w:val="center"/>
        <w:rPr>
          <w:rFonts w:ascii="Arial" w:eastAsia="Arial" w:hAnsi="Arial" w:cs="Arial"/>
          <w:sz w:val="20"/>
          <w:szCs w:val="20"/>
          <w:lang w:eastAsia="pt-BR"/>
        </w:rPr>
      </w:pPr>
      <w:proofErr w:type="gramStart"/>
      <w:r w:rsidRPr="00837FA7">
        <w:rPr>
          <w:rFonts w:ascii="Arial" w:eastAsia="Arial" w:hAnsi="Arial" w:cs="Arial"/>
          <w:sz w:val="20"/>
          <w:szCs w:val="20"/>
          <w:lang w:eastAsia="pt-BR"/>
        </w:rPr>
        <w:t xml:space="preserve">( </w:t>
      </w:r>
      <w:proofErr w:type="gramEnd"/>
      <w:r w:rsidRPr="00837FA7">
        <w:rPr>
          <w:rFonts w:ascii="Arial" w:eastAsia="Arial" w:hAnsi="Arial" w:cs="Arial"/>
          <w:sz w:val="20"/>
          <w:szCs w:val="20"/>
          <w:lang w:eastAsia="pt-BR"/>
        </w:rPr>
        <w:t>Comida, Titãs. Apud Caderno de orientações pedagógicas para a educação em direitos humanos,p15,2012)</w:t>
      </w:r>
    </w:p>
    <w:p w:rsidR="00837FA7" w:rsidRPr="00837FA7" w:rsidRDefault="00837FA7" w:rsidP="00666BA3">
      <w:pPr>
        <w:spacing w:after="0" w:line="240" w:lineRule="auto"/>
        <w:jc w:val="both"/>
        <w:rPr>
          <w:rFonts w:ascii="Arial" w:eastAsia="Arial" w:hAnsi="Arial" w:cs="Arial"/>
          <w:sz w:val="24"/>
          <w:szCs w:val="24"/>
          <w:lang w:eastAsia="pt-BR"/>
        </w:rPr>
      </w:pPr>
    </w:p>
    <w:p w:rsidR="003176A3" w:rsidRDefault="00837FA7" w:rsidP="00666BA3">
      <w:pPr>
        <w:spacing w:after="0" w:line="240" w:lineRule="auto"/>
        <w:ind w:firstLine="720"/>
        <w:jc w:val="both"/>
        <w:rPr>
          <w:rFonts w:ascii="Arial" w:eastAsia="Arial" w:hAnsi="Arial" w:cs="Arial"/>
          <w:sz w:val="24"/>
          <w:szCs w:val="24"/>
          <w:lang w:eastAsia="pt-BR"/>
        </w:rPr>
      </w:pPr>
      <w:r w:rsidRPr="00837FA7">
        <w:rPr>
          <w:rFonts w:ascii="Arial" w:eastAsia="Arial" w:hAnsi="Arial" w:cs="Arial"/>
          <w:sz w:val="24"/>
          <w:szCs w:val="24"/>
          <w:lang w:eastAsia="pt-BR"/>
        </w:rPr>
        <w:t>A música de titãs explícita bem que o povo não quer só</w:t>
      </w:r>
      <w:proofErr w:type="gramStart"/>
      <w:r w:rsidRPr="00837FA7">
        <w:rPr>
          <w:rFonts w:ascii="Arial" w:eastAsia="Arial" w:hAnsi="Arial" w:cs="Arial"/>
          <w:sz w:val="24"/>
          <w:szCs w:val="24"/>
          <w:lang w:eastAsia="pt-BR"/>
        </w:rPr>
        <w:t xml:space="preserve">  </w:t>
      </w:r>
      <w:proofErr w:type="gramEnd"/>
      <w:r w:rsidRPr="00837FA7">
        <w:rPr>
          <w:rFonts w:ascii="Arial" w:eastAsia="Arial" w:hAnsi="Arial" w:cs="Arial"/>
          <w:sz w:val="24"/>
          <w:szCs w:val="24"/>
          <w:lang w:eastAsia="pt-BR"/>
        </w:rPr>
        <w:t>ter direito a alimentação, mas que também almeja alcançar outros direitos e prazeres para sua vida. Que</w:t>
      </w:r>
      <w:proofErr w:type="gramStart"/>
      <w:r w:rsidRPr="00837FA7">
        <w:rPr>
          <w:rFonts w:ascii="Arial" w:eastAsia="Arial" w:hAnsi="Arial" w:cs="Arial"/>
          <w:sz w:val="24"/>
          <w:szCs w:val="24"/>
          <w:lang w:eastAsia="pt-BR"/>
        </w:rPr>
        <w:t xml:space="preserve"> no entanto</w:t>
      </w:r>
      <w:proofErr w:type="gramEnd"/>
      <w:r w:rsidRPr="00837FA7">
        <w:rPr>
          <w:rFonts w:ascii="Arial" w:eastAsia="Arial" w:hAnsi="Arial" w:cs="Arial"/>
          <w:sz w:val="24"/>
          <w:szCs w:val="24"/>
          <w:lang w:eastAsia="pt-BR"/>
        </w:rPr>
        <w:t xml:space="preserve">, no caderno de "Orientações Pedagógicas para a educação em Direitos Humanos", nos dá o subsídio para entender a relação da educação com os direitos humanos. E uma ferramenta integradora faz papel fundamental neste processo: a interdisciplinaridade. O caderno é dividido em oito tópicos trazendo </w:t>
      </w:r>
    </w:p>
    <w:p w:rsidR="003176A3" w:rsidRDefault="003176A3" w:rsidP="00666BA3">
      <w:pPr>
        <w:spacing w:after="0" w:line="240" w:lineRule="auto"/>
        <w:ind w:firstLine="720"/>
        <w:jc w:val="both"/>
        <w:rPr>
          <w:rFonts w:ascii="Arial" w:eastAsia="Arial" w:hAnsi="Arial" w:cs="Arial"/>
          <w:sz w:val="24"/>
          <w:szCs w:val="24"/>
          <w:lang w:eastAsia="pt-BR"/>
        </w:rPr>
      </w:pPr>
    </w:p>
    <w:p w:rsidR="003176A3" w:rsidRDefault="003176A3" w:rsidP="00666BA3">
      <w:pPr>
        <w:spacing w:after="0" w:line="240" w:lineRule="auto"/>
        <w:ind w:firstLine="720"/>
        <w:jc w:val="both"/>
        <w:rPr>
          <w:rFonts w:ascii="Arial" w:eastAsia="Arial" w:hAnsi="Arial" w:cs="Arial"/>
          <w:sz w:val="24"/>
          <w:szCs w:val="24"/>
          <w:lang w:eastAsia="pt-BR"/>
        </w:rPr>
      </w:pPr>
    </w:p>
    <w:p w:rsidR="003176A3" w:rsidRDefault="003176A3" w:rsidP="003176A3">
      <w:pPr>
        <w:spacing w:after="0" w:line="240" w:lineRule="auto"/>
        <w:jc w:val="both"/>
        <w:rPr>
          <w:rFonts w:ascii="Arial" w:eastAsia="Arial" w:hAnsi="Arial" w:cs="Arial"/>
          <w:sz w:val="24"/>
          <w:szCs w:val="24"/>
          <w:lang w:eastAsia="pt-BR"/>
        </w:rPr>
      </w:pPr>
    </w:p>
    <w:p w:rsidR="00D17368" w:rsidRDefault="00D17368" w:rsidP="003176A3">
      <w:pPr>
        <w:spacing w:after="0" w:line="240" w:lineRule="auto"/>
        <w:jc w:val="both"/>
        <w:rPr>
          <w:rFonts w:ascii="Arial" w:eastAsia="Arial" w:hAnsi="Arial" w:cs="Arial"/>
          <w:sz w:val="24"/>
          <w:szCs w:val="24"/>
          <w:lang w:eastAsia="pt-BR"/>
        </w:rPr>
      </w:pPr>
    </w:p>
    <w:p w:rsidR="00837FA7" w:rsidRPr="00837FA7" w:rsidRDefault="00837FA7" w:rsidP="003176A3">
      <w:pPr>
        <w:spacing w:after="0" w:line="240" w:lineRule="auto"/>
        <w:jc w:val="both"/>
        <w:rPr>
          <w:rFonts w:ascii="Arial" w:eastAsia="Arial" w:hAnsi="Arial" w:cs="Arial"/>
          <w:sz w:val="24"/>
          <w:szCs w:val="24"/>
          <w:lang w:eastAsia="pt-BR"/>
        </w:rPr>
      </w:pPr>
      <w:bookmarkStart w:id="3" w:name="_GoBack"/>
      <w:bookmarkEnd w:id="3"/>
      <w:proofErr w:type="gramStart"/>
      <w:r w:rsidRPr="00837FA7">
        <w:rPr>
          <w:rFonts w:ascii="Arial" w:eastAsia="Arial" w:hAnsi="Arial" w:cs="Arial"/>
          <w:sz w:val="24"/>
          <w:szCs w:val="24"/>
          <w:lang w:eastAsia="pt-BR"/>
        </w:rPr>
        <w:t>reflexões</w:t>
      </w:r>
      <w:proofErr w:type="gramEnd"/>
      <w:r w:rsidRPr="00837FA7">
        <w:rPr>
          <w:rFonts w:ascii="Arial" w:eastAsia="Arial" w:hAnsi="Arial" w:cs="Arial"/>
          <w:sz w:val="24"/>
          <w:szCs w:val="24"/>
          <w:lang w:eastAsia="pt-BR"/>
        </w:rPr>
        <w:t xml:space="preserve"> de pautas no que justamente discutimos sobre a constituição e elencamos abaixo os assuntos que são desenvolvidos.</w:t>
      </w:r>
    </w:p>
    <w:p w:rsidR="00837FA7" w:rsidRPr="00837FA7" w:rsidRDefault="00837FA7" w:rsidP="00837FA7">
      <w:pPr>
        <w:spacing w:after="0" w:line="360" w:lineRule="auto"/>
        <w:jc w:val="both"/>
        <w:rPr>
          <w:rFonts w:ascii="Arial" w:eastAsia="Arial" w:hAnsi="Arial" w:cs="Arial"/>
          <w:sz w:val="24"/>
          <w:szCs w:val="24"/>
          <w:lang w:eastAsia="pt-BR"/>
        </w:rPr>
      </w:pPr>
    </w:p>
    <w:p w:rsidR="00666BA3" w:rsidRDefault="00666BA3" w:rsidP="00666BA3">
      <w:pPr>
        <w:spacing w:after="0" w:line="240" w:lineRule="auto"/>
        <w:ind w:left="2268"/>
        <w:jc w:val="both"/>
        <w:rPr>
          <w:rFonts w:ascii="Arial" w:eastAsia="Arial" w:hAnsi="Arial" w:cs="Arial"/>
          <w:sz w:val="20"/>
          <w:szCs w:val="20"/>
          <w:lang w:eastAsia="pt-BR"/>
        </w:rPr>
      </w:pPr>
    </w:p>
    <w:p w:rsidR="00666BA3" w:rsidRDefault="00666BA3" w:rsidP="00666BA3">
      <w:pPr>
        <w:spacing w:after="0" w:line="240" w:lineRule="auto"/>
        <w:ind w:left="2268"/>
        <w:jc w:val="both"/>
        <w:rPr>
          <w:rFonts w:ascii="Arial" w:eastAsia="Arial" w:hAnsi="Arial" w:cs="Arial"/>
          <w:sz w:val="20"/>
          <w:szCs w:val="20"/>
          <w:lang w:eastAsia="pt-BR"/>
        </w:rPr>
      </w:pPr>
    </w:p>
    <w:p w:rsidR="00837FA7" w:rsidRPr="00837FA7" w:rsidRDefault="00837FA7" w:rsidP="00666BA3">
      <w:pPr>
        <w:spacing w:after="0" w:line="240" w:lineRule="auto"/>
        <w:ind w:left="2268"/>
        <w:jc w:val="both"/>
        <w:rPr>
          <w:rFonts w:ascii="Arial" w:eastAsia="Arial" w:hAnsi="Arial" w:cs="Arial"/>
          <w:sz w:val="20"/>
          <w:szCs w:val="20"/>
          <w:lang w:eastAsia="pt-BR"/>
        </w:rPr>
      </w:pPr>
      <w:r w:rsidRPr="00837FA7">
        <w:rPr>
          <w:rFonts w:ascii="Arial" w:eastAsia="Arial" w:hAnsi="Arial" w:cs="Arial"/>
          <w:sz w:val="20"/>
          <w:szCs w:val="20"/>
          <w:lang w:eastAsia="pt-BR"/>
        </w:rPr>
        <w:t xml:space="preserve">Eixo temático </w:t>
      </w:r>
      <w:proofErr w:type="gramStart"/>
      <w:r w:rsidRPr="00837FA7">
        <w:rPr>
          <w:rFonts w:ascii="Arial" w:eastAsia="Arial" w:hAnsi="Arial" w:cs="Arial"/>
          <w:sz w:val="20"/>
          <w:szCs w:val="20"/>
          <w:lang w:eastAsia="pt-BR"/>
        </w:rPr>
        <w:t>1</w:t>
      </w:r>
      <w:proofErr w:type="gramEnd"/>
      <w:r w:rsidRPr="00837FA7">
        <w:rPr>
          <w:rFonts w:ascii="Arial" w:eastAsia="Arial" w:hAnsi="Arial" w:cs="Arial"/>
          <w:sz w:val="20"/>
          <w:szCs w:val="20"/>
          <w:lang w:eastAsia="pt-BR"/>
        </w:rPr>
        <w:t>: Enfrentamento da pobreza e da fome;</w:t>
      </w:r>
    </w:p>
    <w:p w:rsidR="00837FA7" w:rsidRPr="00837FA7" w:rsidRDefault="00837FA7" w:rsidP="00666BA3">
      <w:pPr>
        <w:spacing w:after="0" w:line="240" w:lineRule="auto"/>
        <w:ind w:left="2268"/>
        <w:jc w:val="both"/>
        <w:rPr>
          <w:rFonts w:ascii="Arial" w:eastAsia="Arial" w:hAnsi="Arial" w:cs="Arial"/>
          <w:sz w:val="20"/>
          <w:szCs w:val="20"/>
          <w:lang w:eastAsia="pt-BR"/>
        </w:rPr>
      </w:pPr>
      <w:r w:rsidRPr="00837FA7">
        <w:rPr>
          <w:rFonts w:ascii="Arial" w:eastAsia="Arial" w:hAnsi="Arial" w:cs="Arial"/>
          <w:sz w:val="20"/>
          <w:szCs w:val="20"/>
          <w:lang w:eastAsia="pt-BR"/>
        </w:rPr>
        <w:t xml:space="preserve">• Eixo temático </w:t>
      </w:r>
      <w:proofErr w:type="gramStart"/>
      <w:r w:rsidRPr="00837FA7">
        <w:rPr>
          <w:rFonts w:ascii="Arial" w:eastAsia="Arial" w:hAnsi="Arial" w:cs="Arial"/>
          <w:sz w:val="20"/>
          <w:szCs w:val="20"/>
          <w:lang w:eastAsia="pt-BR"/>
        </w:rPr>
        <w:t>2</w:t>
      </w:r>
      <w:proofErr w:type="gramEnd"/>
      <w:r w:rsidRPr="00837FA7">
        <w:rPr>
          <w:rFonts w:ascii="Arial" w:eastAsia="Arial" w:hAnsi="Arial" w:cs="Arial"/>
          <w:sz w:val="20"/>
          <w:szCs w:val="20"/>
          <w:lang w:eastAsia="pt-BR"/>
        </w:rPr>
        <w:t>: Promoção da igualdade entre gêneros e diversidade sexual;</w:t>
      </w:r>
    </w:p>
    <w:p w:rsidR="00837FA7" w:rsidRPr="00837FA7" w:rsidRDefault="00837FA7" w:rsidP="00666BA3">
      <w:pPr>
        <w:spacing w:after="0" w:line="240" w:lineRule="auto"/>
        <w:ind w:left="2268"/>
        <w:jc w:val="both"/>
        <w:rPr>
          <w:rFonts w:ascii="Arial" w:eastAsia="Arial" w:hAnsi="Arial" w:cs="Arial"/>
          <w:sz w:val="20"/>
          <w:szCs w:val="20"/>
          <w:lang w:eastAsia="pt-BR"/>
        </w:rPr>
      </w:pPr>
      <w:r w:rsidRPr="00837FA7">
        <w:rPr>
          <w:rFonts w:ascii="Arial" w:eastAsia="Arial" w:hAnsi="Arial" w:cs="Arial"/>
          <w:sz w:val="20"/>
          <w:szCs w:val="20"/>
          <w:lang w:eastAsia="pt-BR"/>
        </w:rPr>
        <w:t xml:space="preserve">• Eixo temático </w:t>
      </w:r>
      <w:proofErr w:type="gramStart"/>
      <w:r w:rsidRPr="00837FA7">
        <w:rPr>
          <w:rFonts w:ascii="Arial" w:eastAsia="Arial" w:hAnsi="Arial" w:cs="Arial"/>
          <w:sz w:val="20"/>
          <w:szCs w:val="20"/>
          <w:lang w:eastAsia="pt-BR"/>
        </w:rPr>
        <w:t>3</w:t>
      </w:r>
      <w:proofErr w:type="gramEnd"/>
      <w:r w:rsidRPr="00837FA7">
        <w:rPr>
          <w:rFonts w:ascii="Arial" w:eastAsia="Arial" w:hAnsi="Arial" w:cs="Arial"/>
          <w:sz w:val="20"/>
          <w:szCs w:val="20"/>
          <w:lang w:eastAsia="pt-BR"/>
        </w:rPr>
        <w:t>: Garantia da sustentabilidade socioambiental;</w:t>
      </w:r>
    </w:p>
    <w:p w:rsidR="00837FA7" w:rsidRPr="00837FA7" w:rsidRDefault="00837FA7" w:rsidP="00666BA3">
      <w:pPr>
        <w:spacing w:after="0" w:line="240" w:lineRule="auto"/>
        <w:ind w:left="2268"/>
        <w:jc w:val="both"/>
        <w:rPr>
          <w:rFonts w:ascii="Arial" w:eastAsia="Arial" w:hAnsi="Arial" w:cs="Arial"/>
          <w:sz w:val="20"/>
          <w:szCs w:val="20"/>
          <w:lang w:eastAsia="pt-BR"/>
        </w:rPr>
      </w:pPr>
      <w:r w:rsidRPr="00837FA7">
        <w:rPr>
          <w:rFonts w:ascii="Arial" w:eastAsia="Arial" w:hAnsi="Arial" w:cs="Arial"/>
          <w:sz w:val="20"/>
          <w:szCs w:val="20"/>
          <w:lang w:eastAsia="pt-BR"/>
        </w:rPr>
        <w:t xml:space="preserve">• Eixo temático </w:t>
      </w:r>
      <w:proofErr w:type="gramStart"/>
      <w:r w:rsidRPr="00837FA7">
        <w:rPr>
          <w:rFonts w:ascii="Arial" w:eastAsia="Arial" w:hAnsi="Arial" w:cs="Arial"/>
          <w:sz w:val="20"/>
          <w:szCs w:val="20"/>
          <w:lang w:eastAsia="pt-BR"/>
        </w:rPr>
        <w:t>4</w:t>
      </w:r>
      <w:proofErr w:type="gramEnd"/>
      <w:r w:rsidRPr="00837FA7">
        <w:rPr>
          <w:rFonts w:ascii="Arial" w:eastAsia="Arial" w:hAnsi="Arial" w:cs="Arial"/>
          <w:sz w:val="20"/>
          <w:szCs w:val="20"/>
          <w:lang w:eastAsia="pt-BR"/>
        </w:rPr>
        <w:t xml:space="preserve">: Reconhecimento e garantia da preservação do patrimônio </w:t>
      </w:r>
    </w:p>
    <w:p w:rsidR="00837FA7" w:rsidRPr="00837FA7" w:rsidRDefault="00837FA7" w:rsidP="00666BA3">
      <w:pPr>
        <w:spacing w:after="0" w:line="240" w:lineRule="auto"/>
        <w:ind w:left="2268"/>
        <w:jc w:val="both"/>
        <w:rPr>
          <w:rFonts w:ascii="Arial" w:eastAsia="Arial" w:hAnsi="Arial" w:cs="Arial"/>
          <w:sz w:val="20"/>
          <w:szCs w:val="20"/>
          <w:lang w:eastAsia="pt-BR"/>
        </w:rPr>
      </w:pPr>
      <w:proofErr w:type="gramStart"/>
      <w:r w:rsidRPr="00837FA7">
        <w:rPr>
          <w:rFonts w:ascii="Arial" w:eastAsia="Arial" w:hAnsi="Arial" w:cs="Arial"/>
          <w:sz w:val="20"/>
          <w:szCs w:val="20"/>
          <w:lang w:eastAsia="pt-BR"/>
        </w:rPr>
        <w:t>material</w:t>
      </w:r>
      <w:proofErr w:type="gramEnd"/>
      <w:r w:rsidRPr="00837FA7">
        <w:rPr>
          <w:rFonts w:ascii="Arial" w:eastAsia="Arial" w:hAnsi="Arial" w:cs="Arial"/>
          <w:sz w:val="20"/>
          <w:szCs w:val="20"/>
          <w:lang w:eastAsia="pt-BR"/>
        </w:rPr>
        <w:t xml:space="preserve"> e imaterial da humanidade;</w:t>
      </w:r>
    </w:p>
    <w:p w:rsidR="00837FA7" w:rsidRPr="00837FA7" w:rsidRDefault="00837FA7" w:rsidP="00666BA3">
      <w:pPr>
        <w:spacing w:after="0" w:line="240" w:lineRule="auto"/>
        <w:ind w:left="2268"/>
        <w:jc w:val="both"/>
        <w:rPr>
          <w:rFonts w:ascii="Arial" w:eastAsia="Arial" w:hAnsi="Arial" w:cs="Arial"/>
          <w:sz w:val="20"/>
          <w:szCs w:val="20"/>
          <w:lang w:eastAsia="pt-BR"/>
        </w:rPr>
      </w:pPr>
      <w:r w:rsidRPr="00837FA7">
        <w:rPr>
          <w:rFonts w:ascii="Arial" w:eastAsia="Arial" w:hAnsi="Arial" w:cs="Arial"/>
          <w:sz w:val="20"/>
          <w:szCs w:val="20"/>
          <w:lang w:eastAsia="pt-BR"/>
        </w:rPr>
        <w:t xml:space="preserve">• Eixo temático </w:t>
      </w:r>
      <w:proofErr w:type="gramStart"/>
      <w:r w:rsidRPr="00837FA7">
        <w:rPr>
          <w:rFonts w:ascii="Arial" w:eastAsia="Arial" w:hAnsi="Arial" w:cs="Arial"/>
          <w:sz w:val="20"/>
          <w:szCs w:val="20"/>
          <w:lang w:eastAsia="pt-BR"/>
        </w:rPr>
        <w:t>5</w:t>
      </w:r>
      <w:proofErr w:type="gramEnd"/>
      <w:r w:rsidRPr="00837FA7">
        <w:rPr>
          <w:rFonts w:ascii="Arial" w:eastAsia="Arial" w:hAnsi="Arial" w:cs="Arial"/>
          <w:sz w:val="20"/>
          <w:szCs w:val="20"/>
          <w:lang w:eastAsia="pt-BR"/>
        </w:rPr>
        <w:t>: O direito à terra como condição de vida;</w:t>
      </w:r>
    </w:p>
    <w:p w:rsidR="00837FA7" w:rsidRPr="00837FA7" w:rsidRDefault="00837FA7" w:rsidP="00666BA3">
      <w:pPr>
        <w:spacing w:after="0" w:line="240" w:lineRule="auto"/>
        <w:ind w:left="2268"/>
        <w:jc w:val="both"/>
        <w:rPr>
          <w:rFonts w:ascii="Arial" w:eastAsia="Arial" w:hAnsi="Arial" w:cs="Arial"/>
          <w:sz w:val="20"/>
          <w:szCs w:val="20"/>
          <w:lang w:eastAsia="pt-BR"/>
        </w:rPr>
      </w:pPr>
      <w:r w:rsidRPr="00837FA7">
        <w:rPr>
          <w:rFonts w:ascii="Arial" w:eastAsia="Arial" w:hAnsi="Arial" w:cs="Arial"/>
          <w:sz w:val="20"/>
          <w:szCs w:val="20"/>
          <w:lang w:eastAsia="pt-BR"/>
        </w:rPr>
        <w:t xml:space="preserve">• Eixo temático </w:t>
      </w:r>
      <w:proofErr w:type="gramStart"/>
      <w:r w:rsidRPr="00837FA7">
        <w:rPr>
          <w:rFonts w:ascii="Arial" w:eastAsia="Arial" w:hAnsi="Arial" w:cs="Arial"/>
          <w:sz w:val="20"/>
          <w:szCs w:val="20"/>
          <w:lang w:eastAsia="pt-BR"/>
        </w:rPr>
        <w:t>6</w:t>
      </w:r>
      <w:proofErr w:type="gramEnd"/>
      <w:r w:rsidRPr="00837FA7">
        <w:rPr>
          <w:rFonts w:ascii="Arial" w:eastAsia="Arial" w:hAnsi="Arial" w:cs="Arial"/>
          <w:sz w:val="20"/>
          <w:szCs w:val="20"/>
          <w:lang w:eastAsia="pt-BR"/>
        </w:rPr>
        <w:t>: Prática pedagógica e as relações étnico-raciais na sociedade brasileira;</w:t>
      </w:r>
    </w:p>
    <w:p w:rsidR="00837FA7" w:rsidRPr="00837FA7" w:rsidRDefault="00837FA7" w:rsidP="00666BA3">
      <w:pPr>
        <w:spacing w:after="0" w:line="240" w:lineRule="auto"/>
        <w:ind w:left="2268"/>
        <w:jc w:val="both"/>
        <w:rPr>
          <w:rFonts w:ascii="Arial" w:eastAsia="Arial" w:hAnsi="Arial" w:cs="Arial"/>
          <w:sz w:val="20"/>
          <w:szCs w:val="20"/>
          <w:lang w:eastAsia="pt-BR"/>
        </w:rPr>
      </w:pPr>
      <w:r w:rsidRPr="00837FA7">
        <w:rPr>
          <w:rFonts w:ascii="Arial" w:eastAsia="Arial" w:hAnsi="Arial" w:cs="Arial"/>
          <w:sz w:val="20"/>
          <w:szCs w:val="20"/>
          <w:lang w:eastAsia="pt-BR"/>
        </w:rPr>
        <w:t xml:space="preserve">• Eixo temático </w:t>
      </w:r>
      <w:proofErr w:type="gramStart"/>
      <w:r w:rsidRPr="00837FA7">
        <w:rPr>
          <w:rFonts w:ascii="Arial" w:eastAsia="Arial" w:hAnsi="Arial" w:cs="Arial"/>
          <w:sz w:val="20"/>
          <w:szCs w:val="20"/>
          <w:lang w:eastAsia="pt-BR"/>
        </w:rPr>
        <w:t>7</w:t>
      </w:r>
      <w:proofErr w:type="gramEnd"/>
      <w:r w:rsidRPr="00837FA7">
        <w:rPr>
          <w:rFonts w:ascii="Arial" w:eastAsia="Arial" w:hAnsi="Arial" w:cs="Arial"/>
          <w:sz w:val="20"/>
          <w:szCs w:val="20"/>
          <w:lang w:eastAsia="pt-BR"/>
        </w:rPr>
        <w:t>: Garantia do bem estar físico, emocional e social;</w:t>
      </w:r>
    </w:p>
    <w:p w:rsidR="00837FA7" w:rsidRDefault="00837FA7" w:rsidP="00666BA3">
      <w:pPr>
        <w:spacing w:after="0" w:line="240" w:lineRule="auto"/>
        <w:ind w:left="2268"/>
        <w:jc w:val="both"/>
        <w:rPr>
          <w:rFonts w:ascii="Arial" w:eastAsia="Arial" w:hAnsi="Arial" w:cs="Arial"/>
          <w:sz w:val="20"/>
          <w:szCs w:val="20"/>
          <w:lang w:eastAsia="pt-BR"/>
        </w:rPr>
      </w:pPr>
      <w:r w:rsidRPr="00837FA7">
        <w:rPr>
          <w:rFonts w:ascii="Arial" w:eastAsia="Arial" w:hAnsi="Arial" w:cs="Arial"/>
          <w:sz w:val="20"/>
          <w:szCs w:val="20"/>
          <w:lang w:eastAsia="pt-BR"/>
        </w:rPr>
        <w:t xml:space="preserve">• Eixo temático </w:t>
      </w:r>
      <w:proofErr w:type="gramStart"/>
      <w:r w:rsidRPr="00837FA7">
        <w:rPr>
          <w:rFonts w:ascii="Arial" w:eastAsia="Arial" w:hAnsi="Arial" w:cs="Arial"/>
          <w:sz w:val="20"/>
          <w:szCs w:val="20"/>
          <w:lang w:eastAsia="pt-BR"/>
        </w:rPr>
        <w:t>8</w:t>
      </w:r>
      <w:proofErr w:type="gramEnd"/>
      <w:r w:rsidRPr="00837FA7">
        <w:rPr>
          <w:rFonts w:ascii="Arial" w:eastAsia="Arial" w:hAnsi="Arial" w:cs="Arial"/>
          <w:sz w:val="20"/>
          <w:szCs w:val="20"/>
          <w:lang w:eastAsia="pt-BR"/>
        </w:rPr>
        <w:t>: Os tempos humanos e as garantias dos direitos.</w:t>
      </w:r>
    </w:p>
    <w:p w:rsidR="00837FA7" w:rsidRDefault="00837FA7" w:rsidP="00666BA3">
      <w:pPr>
        <w:spacing w:after="0" w:line="240" w:lineRule="auto"/>
        <w:ind w:left="2268"/>
        <w:jc w:val="both"/>
        <w:rPr>
          <w:rFonts w:ascii="Arial" w:eastAsia="Arial" w:hAnsi="Arial" w:cs="Arial"/>
          <w:sz w:val="20"/>
          <w:szCs w:val="20"/>
          <w:lang w:eastAsia="pt-BR"/>
        </w:rPr>
      </w:pPr>
    </w:p>
    <w:p w:rsidR="00837FA7" w:rsidRPr="00837FA7" w:rsidRDefault="004C450A" w:rsidP="00666BA3">
      <w:pPr>
        <w:spacing w:after="0" w:line="240" w:lineRule="auto"/>
        <w:ind w:left="2268"/>
        <w:jc w:val="both"/>
        <w:rPr>
          <w:rFonts w:ascii="Arial" w:eastAsia="Arial" w:hAnsi="Arial" w:cs="Arial"/>
          <w:sz w:val="20"/>
          <w:szCs w:val="20"/>
          <w:lang w:eastAsia="pt-BR"/>
        </w:rPr>
      </w:pPr>
      <w:r w:rsidRPr="00837FA7">
        <w:rPr>
          <w:rFonts w:ascii="Arial" w:eastAsia="Arial" w:hAnsi="Arial" w:cs="Arial"/>
          <w:sz w:val="20"/>
          <w:szCs w:val="20"/>
          <w:lang w:eastAsia="pt-BR"/>
        </w:rPr>
        <w:t>(</w:t>
      </w:r>
      <w:r w:rsidR="00837FA7" w:rsidRPr="00837FA7">
        <w:rPr>
          <w:rFonts w:ascii="Arial" w:eastAsia="Arial" w:hAnsi="Arial" w:cs="Arial"/>
          <w:sz w:val="20"/>
          <w:szCs w:val="20"/>
          <w:lang w:eastAsia="pt-BR"/>
        </w:rPr>
        <w:t>Caderno de Orientações</w:t>
      </w:r>
      <w:r w:rsidR="00837FA7">
        <w:rPr>
          <w:rFonts w:ascii="Arial" w:eastAsia="Arial" w:hAnsi="Arial" w:cs="Arial"/>
          <w:sz w:val="20"/>
          <w:szCs w:val="20"/>
          <w:lang w:eastAsia="pt-BR"/>
        </w:rPr>
        <w:t xml:space="preserve"> </w:t>
      </w:r>
      <w:r w:rsidR="00837FA7" w:rsidRPr="00837FA7">
        <w:rPr>
          <w:rFonts w:ascii="Arial" w:eastAsia="Arial" w:hAnsi="Arial" w:cs="Arial"/>
          <w:sz w:val="20"/>
          <w:szCs w:val="20"/>
          <w:lang w:eastAsia="pt-BR"/>
        </w:rPr>
        <w:t>Pedagógicas para a Educação em Direitos Humanos. coordenação pedagógica do caderno Luciano Carlos Mendes de Freitas Filho. 2012</w:t>
      </w:r>
      <w:proofErr w:type="gramStart"/>
      <w:r w:rsidR="00837FA7" w:rsidRPr="00837FA7">
        <w:rPr>
          <w:rFonts w:ascii="Arial" w:eastAsia="Arial" w:hAnsi="Arial" w:cs="Arial"/>
          <w:sz w:val="20"/>
          <w:szCs w:val="20"/>
          <w:lang w:eastAsia="pt-BR"/>
        </w:rPr>
        <w:t>)</w:t>
      </w:r>
      <w:proofErr w:type="gramEnd"/>
    </w:p>
    <w:p w:rsidR="00837FA7" w:rsidRPr="00837FA7" w:rsidRDefault="00837FA7" w:rsidP="00837FA7">
      <w:pPr>
        <w:spacing w:after="0" w:line="276" w:lineRule="auto"/>
        <w:jc w:val="both"/>
        <w:rPr>
          <w:rFonts w:ascii="Arial" w:eastAsia="Arial" w:hAnsi="Arial" w:cs="Arial"/>
          <w:sz w:val="20"/>
          <w:szCs w:val="20"/>
          <w:lang w:eastAsia="pt-BR"/>
        </w:rPr>
      </w:pPr>
    </w:p>
    <w:p w:rsidR="00837FA7" w:rsidRPr="00837FA7" w:rsidRDefault="00837FA7" w:rsidP="00837FA7">
      <w:pPr>
        <w:spacing w:after="0" w:line="276" w:lineRule="auto"/>
        <w:jc w:val="both"/>
        <w:rPr>
          <w:rFonts w:ascii="Arial" w:eastAsia="Arial" w:hAnsi="Arial" w:cs="Arial"/>
          <w:sz w:val="20"/>
          <w:szCs w:val="20"/>
          <w:lang w:eastAsia="pt-BR"/>
        </w:rPr>
      </w:pPr>
    </w:p>
    <w:p w:rsidR="00837FA7" w:rsidRPr="00837FA7" w:rsidRDefault="00837FA7" w:rsidP="00666BA3">
      <w:pPr>
        <w:spacing w:after="0" w:line="240" w:lineRule="auto"/>
        <w:ind w:firstLine="720"/>
        <w:jc w:val="both"/>
        <w:rPr>
          <w:rFonts w:ascii="Arial" w:eastAsia="Arial" w:hAnsi="Arial" w:cs="Arial"/>
          <w:sz w:val="24"/>
          <w:szCs w:val="24"/>
          <w:lang w:eastAsia="pt-BR"/>
        </w:rPr>
      </w:pPr>
      <w:r w:rsidRPr="00837FA7">
        <w:rPr>
          <w:rFonts w:ascii="Arial" w:eastAsia="Arial" w:hAnsi="Arial" w:cs="Arial"/>
          <w:sz w:val="24"/>
          <w:szCs w:val="24"/>
          <w:lang w:eastAsia="pt-BR"/>
        </w:rPr>
        <w:t xml:space="preserve">Os oito eixos constituem fortes pontos de análises que necessitam ser sempre revisitadas e </w:t>
      </w:r>
      <w:proofErr w:type="spellStart"/>
      <w:r w:rsidRPr="00837FA7">
        <w:rPr>
          <w:rFonts w:ascii="Arial" w:eastAsia="Arial" w:hAnsi="Arial" w:cs="Arial"/>
          <w:sz w:val="24"/>
          <w:szCs w:val="24"/>
          <w:lang w:eastAsia="pt-BR"/>
        </w:rPr>
        <w:t>experenciadas</w:t>
      </w:r>
      <w:proofErr w:type="spellEnd"/>
      <w:r w:rsidRPr="00837FA7">
        <w:rPr>
          <w:rFonts w:ascii="Arial" w:eastAsia="Arial" w:hAnsi="Arial" w:cs="Arial"/>
          <w:sz w:val="24"/>
          <w:szCs w:val="24"/>
          <w:lang w:eastAsia="pt-BR"/>
        </w:rPr>
        <w:t xml:space="preserve">. E como antes falamos, a interdisciplinaridade constitui papel importantíssimo para o desenvolvimento na sala de aula. O professor recorrer a novas tecnologias e </w:t>
      </w:r>
      <w:proofErr w:type="spellStart"/>
      <w:r w:rsidRPr="00837FA7">
        <w:rPr>
          <w:rFonts w:ascii="Arial" w:eastAsia="Arial" w:hAnsi="Arial" w:cs="Arial"/>
          <w:sz w:val="24"/>
          <w:szCs w:val="24"/>
          <w:lang w:eastAsia="pt-BR"/>
        </w:rPr>
        <w:t>resignificar</w:t>
      </w:r>
      <w:proofErr w:type="spellEnd"/>
      <w:r w:rsidRPr="00837FA7">
        <w:rPr>
          <w:rFonts w:ascii="Arial" w:eastAsia="Arial" w:hAnsi="Arial" w:cs="Arial"/>
          <w:sz w:val="24"/>
          <w:szCs w:val="24"/>
          <w:lang w:eastAsia="pt-BR"/>
        </w:rPr>
        <w:t xml:space="preserve"> as práticas e modelos utilizadas. Não dispensando a experiência que a sala de aula fornece, mas incrementando novas ferramentas que dialoguem com as realidades dos discentes e os aproximem dos conteúdos estudados.</w:t>
      </w:r>
    </w:p>
    <w:p w:rsidR="00837FA7" w:rsidRPr="00837FA7" w:rsidRDefault="00837FA7" w:rsidP="00837FA7">
      <w:pPr>
        <w:spacing w:after="0" w:line="360" w:lineRule="auto"/>
        <w:jc w:val="both"/>
        <w:rPr>
          <w:rFonts w:ascii="Arial" w:eastAsia="Arial" w:hAnsi="Arial" w:cs="Arial"/>
          <w:sz w:val="24"/>
          <w:szCs w:val="24"/>
          <w:lang w:eastAsia="pt-BR"/>
        </w:rPr>
      </w:pPr>
    </w:p>
    <w:p w:rsidR="00837FA7" w:rsidRPr="00837FA7" w:rsidRDefault="00837FA7" w:rsidP="00666BA3">
      <w:pPr>
        <w:spacing w:after="0" w:line="240" w:lineRule="auto"/>
        <w:ind w:left="2268"/>
        <w:jc w:val="both"/>
        <w:rPr>
          <w:rFonts w:ascii="Arial" w:eastAsia="Arial" w:hAnsi="Arial" w:cs="Arial"/>
          <w:sz w:val="20"/>
          <w:szCs w:val="20"/>
          <w:lang w:eastAsia="pt-BR"/>
        </w:rPr>
      </w:pPr>
      <w:r w:rsidRPr="00837FA7">
        <w:rPr>
          <w:rFonts w:ascii="Arial" w:eastAsia="Arial" w:hAnsi="Arial" w:cs="Arial"/>
          <w:sz w:val="24"/>
          <w:szCs w:val="24"/>
          <w:lang w:eastAsia="pt-BR"/>
        </w:rPr>
        <w:t xml:space="preserve"> </w:t>
      </w:r>
      <w:r w:rsidRPr="00837FA7">
        <w:rPr>
          <w:rFonts w:ascii="Arial" w:eastAsia="Arial" w:hAnsi="Arial" w:cs="Arial"/>
          <w:sz w:val="20"/>
          <w:szCs w:val="20"/>
          <w:lang w:eastAsia="pt-BR"/>
        </w:rPr>
        <w:t>Se o mundo, a família, os modelos mudaram, faz-se necessário uma nova prática escolar, que atualize e valorize a própria escola e os que nela estão. Considerar as questões trazidas pelas crianças e jovens dos ensinos fundamental e médio, como questões menores, significa reduzir suas preocupações e sua própria existência. O mundo deles e o nosso têm questões que não são menores dos que as apresentadas em outras épocas por outros pensadores. São diferentes. Não permitir que</w:t>
      </w:r>
      <w:r w:rsidR="00666BA3">
        <w:rPr>
          <w:rFonts w:ascii="Arial" w:eastAsia="Arial" w:hAnsi="Arial" w:cs="Arial"/>
          <w:sz w:val="20"/>
          <w:szCs w:val="20"/>
          <w:lang w:eastAsia="pt-BR"/>
        </w:rPr>
        <w:t xml:space="preserve"> </w:t>
      </w:r>
      <w:r w:rsidRPr="00837FA7">
        <w:rPr>
          <w:rFonts w:ascii="Arial" w:eastAsia="Arial" w:hAnsi="Arial" w:cs="Arial"/>
          <w:sz w:val="20"/>
          <w:szCs w:val="20"/>
          <w:lang w:eastAsia="pt-BR"/>
        </w:rPr>
        <w:t>os temas do cotidiano se façam presentes em sala de aula em detrimento dos grandes feitos do passado, é ignorar a angústia dos alunos e educar com o olho voltado para trás, com um saudosismo injustificável que significa dizer que as questões d</w:t>
      </w:r>
      <w:r w:rsidR="00666BA3">
        <w:rPr>
          <w:rFonts w:ascii="Arial" w:eastAsia="Arial" w:hAnsi="Arial" w:cs="Arial"/>
          <w:sz w:val="20"/>
          <w:szCs w:val="20"/>
          <w:lang w:eastAsia="pt-BR"/>
        </w:rPr>
        <w:t>e outras gerações foram mais im</w:t>
      </w:r>
      <w:r w:rsidRPr="00837FA7">
        <w:rPr>
          <w:rFonts w:ascii="Arial" w:eastAsia="Arial" w:hAnsi="Arial" w:cs="Arial"/>
          <w:sz w:val="20"/>
          <w:szCs w:val="20"/>
          <w:lang w:eastAsia="pt-BR"/>
        </w:rPr>
        <w:t>portantes que as da atualidade. (</w:t>
      </w:r>
      <w:proofErr w:type="gramStart"/>
      <w:r w:rsidRPr="00837FA7">
        <w:rPr>
          <w:rFonts w:ascii="Arial" w:eastAsia="Arial" w:hAnsi="Arial" w:cs="Arial"/>
          <w:sz w:val="20"/>
          <w:szCs w:val="20"/>
          <w:lang w:eastAsia="pt-BR"/>
        </w:rPr>
        <w:t>NETO,</w:t>
      </w:r>
      <w:proofErr w:type="gramEnd"/>
      <w:r w:rsidRPr="00837FA7">
        <w:rPr>
          <w:rFonts w:ascii="Arial" w:eastAsia="Arial" w:hAnsi="Arial" w:cs="Arial"/>
          <w:sz w:val="20"/>
          <w:szCs w:val="20"/>
          <w:lang w:eastAsia="pt-BR"/>
        </w:rPr>
        <w:t>p.64-65, 2013)</w:t>
      </w:r>
    </w:p>
    <w:p w:rsidR="00837FA7" w:rsidRPr="00837FA7" w:rsidRDefault="00837FA7" w:rsidP="00837FA7">
      <w:pPr>
        <w:spacing w:after="0" w:line="276" w:lineRule="auto"/>
        <w:jc w:val="both"/>
        <w:rPr>
          <w:rFonts w:ascii="Arial" w:eastAsia="Arial" w:hAnsi="Arial" w:cs="Arial"/>
          <w:sz w:val="24"/>
          <w:szCs w:val="24"/>
          <w:lang w:eastAsia="pt-BR"/>
        </w:rPr>
      </w:pPr>
    </w:p>
    <w:p w:rsidR="00837FA7" w:rsidRPr="00837FA7" w:rsidRDefault="00837FA7" w:rsidP="00666BA3">
      <w:pPr>
        <w:spacing w:after="0" w:line="240" w:lineRule="auto"/>
        <w:ind w:firstLine="720"/>
        <w:jc w:val="both"/>
        <w:rPr>
          <w:rFonts w:ascii="Arial" w:eastAsia="Arial" w:hAnsi="Arial" w:cs="Arial"/>
          <w:sz w:val="24"/>
          <w:szCs w:val="24"/>
          <w:lang w:eastAsia="pt-BR"/>
        </w:rPr>
      </w:pPr>
      <w:r w:rsidRPr="00837FA7">
        <w:rPr>
          <w:rFonts w:ascii="Arial" w:eastAsia="Arial" w:hAnsi="Arial" w:cs="Arial"/>
          <w:sz w:val="24"/>
          <w:szCs w:val="24"/>
          <w:lang w:eastAsia="pt-BR"/>
        </w:rPr>
        <w:t>É neste quesito de propostas e atividades que o projeto do PIBID nos seis primeiros meses de atividades em 2018, voltou-se a falar a cerca dos direitos humanos e seus desdobramentos. Analisando a cada oficina proposta a interação com os alunos, visando apresentar os direitos humanos e com os diálogos formados fazer ir além dos muros da escola, chegando às casas, amigos, parentes, funcionários da escola.</w:t>
      </w:r>
    </w:p>
    <w:p w:rsidR="00837FA7" w:rsidRPr="00837FA7" w:rsidRDefault="00837FA7" w:rsidP="00837FA7">
      <w:pPr>
        <w:spacing w:after="0" w:line="240" w:lineRule="auto"/>
        <w:jc w:val="both"/>
        <w:rPr>
          <w:rFonts w:ascii="Arial" w:eastAsia="Arial" w:hAnsi="Arial" w:cs="Arial"/>
          <w:sz w:val="24"/>
          <w:szCs w:val="24"/>
          <w:lang w:eastAsia="pt-BR"/>
        </w:rPr>
      </w:pPr>
    </w:p>
    <w:p w:rsidR="004C450A" w:rsidRDefault="004C450A" w:rsidP="00666BA3">
      <w:pPr>
        <w:spacing w:after="0" w:line="240" w:lineRule="auto"/>
        <w:ind w:firstLine="720"/>
        <w:jc w:val="both"/>
        <w:rPr>
          <w:rFonts w:ascii="Arial" w:eastAsia="Arial" w:hAnsi="Arial" w:cs="Arial"/>
          <w:sz w:val="24"/>
          <w:szCs w:val="24"/>
          <w:lang w:eastAsia="pt-BR"/>
        </w:rPr>
      </w:pPr>
    </w:p>
    <w:p w:rsidR="004C450A" w:rsidRDefault="004C450A" w:rsidP="00666BA3">
      <w:pPr>
        <w:spacing w:after="0" w:line="240" w:lineRule="auto"/>
        <w:ind w:firstLine="720"/>
        <w:jc w:val="both"/>
        <w:rPr>
          <w:rFonts w:ascii="Arial" w:eastAsia="Arial" w:hAnsi="Arial" w:cs="Arial"/>
          <w:sz w:val="24"/>
          <w:szCs w:val="24"/>
          <w:lang w:eastAsia="pt-BR"/>
        </w:rPr>
      </w:pPr>
    </w:p>
    <w:p w:rsidR="004C450A" w:rsidRDefault="004C450A" w:rsidP="00666BA3">
      <w:pPr>
        <w:spacing w:after="0" w:line="240" w:lineRule="auto"/>
        <w:ind w:firstLine="720"/>
        <w:jc w:val="both"/>
        <w:rPr>
          <w:rFonts w:ascii="Arial" w:eastAsia="Arial" w:hAnsi="Arial" w:cs="Arial"/>
          <w:sz w:val="24"/>
          <w:szCs w:val="24"/>
          <w:lang w:eastAsia="pt-BR"/>
        </w:rPr>
      </w:pPr>
    </w:p>
    <w:p w:rsidR="00837FA7" w:rsidRPr="00837FA7" w:rsidRDefault="00837FA7" w:rsidP="004C450A">
      <w:pPr>
        <w:spacing w:after="0" w:line="240" w:lineRule="auto"/>
        <w:ind w:firstLine="720"/>
        <w:jc w:val="both"/>
        <w:rPr>
          <w:rFonts w:ascii="Arial" w:eastAsia="Arial" w:hAnsi="Arial" w:cs="Arial"/>
          <w:sz w:val="24"/>
          <w:szCs w:val="24"/>
          <w:lang w:eastAsia="pt-BR"/>
        </w:rPr>
      </w:pPr>
      <w:r w:rsidRPr="00837FA7">
        <w:rPr>
          <w:rFonts w:ascii="Arial" w:eastAsia="Arial" w:hAnsi="Arial" w:cs="Arial"/>
          <w:sz w:val="24"/>
          <w:szCs w:val="24"/>
          <w:lang w:eastAsia="pt-BR"/>
        </w:rPr>
        <w:t xml:space="preserve">Com o primeiro contato feito, entrevistas com funcionários e gestão pedagógica, o que faltava era conhecer </w:t>
      </w:r>
      <w:r w:rsidR="00666BA3" w:rsidRPr="00837FA7">
        <w:rPr>
          <w:rFonts w:ascii="Arial" w:eastAsia="Arial" w:hAnsi="Arial" w:cs="Arial"/>
          <w:sz w:val="24"/>
          <w:szCs w:val="24"/>
          <w:lang w:eastAsia="pt-BR"/>
        </w:rPr>
        <w:t>as (</w:t>
      </w:r>
      <w:r w:rsidRPr="00837FA7">
        <w:rPr>
          <w:rFonts w:ascii="Arial" w:eastAsia="Arial" w:hAnsi="Arial" w:cs="Arial"/>
          <w:sz w:val="24"/>
          <w:szCs w:val="24"/>
          <w:lang w:eastAsia="pt-BR"/>
        </w:rPr>
        <w:t xml:space="preserve">os) </w:t>
      </w:r>
      <w:proofErr w:type="gramStart"/>
      <w:r w:rsidRPr="00837FA7">
        <w:rPr>
          <w:rFonts w:ascii="Arial" w:eastAsia="Arial" w:hAnsi="Arial" w:cs="Arial"/>
          <w:sz w:val="24"/>
          <w:szCs w:val="24"/>
          <w:lang w:eastAsia="pt-BR"/>
        </w:rPr>
        <w:t>alunas(</w:t>
      </w:r>
      <w:proofErr w:type="gramEnd"/>
      <w:r w:rsidRPr="00837FA7">
        <w:rPr>
          <w:rFonts w:ascii="Arial" w:eastAsia="Arial" w:hAnsi="Arial" w:cs="Arial"/>
          <w:sz w:val="24"/>
          <w:szCs w:val="24"/>
          <w:lang w:eastAsia="pt-BR"/>
        </w:rPr>
        <w:t>os), suas necessidades, pensamentos e dificuldades. Então, a primeira oficina</w:t>
      </w:r>
      <w:r w:rsidR="00666BA3" w:rsidRPr="00837FA7">
        <w:rPr>
          <w:rFonts w:ascii="Arial" w:eastAsia="Arial" w:hAnsi="Arial" w:cs="Arial"/>
          <w:sz w:val="24"/>
          <w:szCs w:val="24"/>
          <w:lang w:eastAsia="pt-BR"/>
        </w:rPr>
        <w:t xml:space="preserve"> </w:t>
      </w:r>
      <w:r w:rsidRPr="00837FA7">
        <w:rPr>
          <w:rFonts w:ascii="Arial" w:eastAsia="Arial" w:hAnsi="Arial" w:cs="Arial"/>
          <w:sz w:val="24"/>
          <w:szCs w:val="24"/>
          <w:lang w:eastAsia="pt-BR"/>
        </w:rPr>
        <w:t xml:space="preserve">realizada com a turma do </w:t>
      </w:r>
      <w:r w:rsidR="00666BA3">
        <w:rPr>
          <w:rFonts w:ascii="Arial" w:eastAsia="Arial" w:hAnsi="Arial" w:cs="Arial"/>
          <w:sz w:val="24"/>
          <w:szCs w:val="24"/>
          <w:lang w:eastAsia="pt-BR"/>
        </w:rPr>
        <w:t>segundo</w:t>
      </w:r>
      <w:r w:rsidRPr="00837FA7">
        <w:rPr>
          <w:rFonts w:ascii="Arial" w:eastAsia="Arial" w:hAnsi="Arial" w:cs="Arial"/>
          <w:sz w:val="24"/>
          <w:szCs w:val="24"/>
          <w:lang w:eastAsia="pt-BR"/>
        </w:rPr>
        <w:t xml:space="preserve"> ano B, iniciou através de duas </w:t>
      </w:r>
      <w:r w:rsidR="00666BA3" w:rsidRPr="00837FA7">
        <w:rPr>
          <w:rFonts w:ascii="Arial" w:eastAsia="Arial" w:hAnsi="Arial" w:cs="Arial"/>
          <w:sz w:val="24"/>
          <w:szCs w:val="24"/>
          <w:lang w:eastAsia="pt-BR"/>
        </w:rPr>
        <w:t>músicas:</w:t>
      </w:r>
      <w:r w:rsidRPr="00837FA7">
        <w:rPr>
          <w:rFonts w:ascii="Arial" w:eastAsia="Arial" w:hAnsi="Arial" w:cs="Arial"/>
          <w:sz w:val="24"/>
          <w:szCs w:val="24"/>
          <w:lang w:eastAsia="pt-BR"/>
        </w:rPr>
        <w:t xml:space="preserve"> "Cota não é esmola" de Bia Ferreira e "Chega" de Gabriel Pensador. Percebemos uma boa interação dos alunos</w:t>
      </w:r>
      <w:proofErr w:type="gramStart"/>
      <w:r w:rsidRPr="00837FA7">
        <w:rPr>
          <w:rFonts w:ascii="Arial" w:eastAsia="Arial" w:hAnsi="Arial" w:cs="Arial"/>
          <w:sz w:val="24"/>
          <w:szCs w:val="24"/>
          <w:lang w:eastAsia="pt-BR"/>
        </w:rPr>
        <w:t xml:space="preserve">  </w:t>
      </w:r>
      <w:proofErr w:type="gramEnd"/>
      <w:r w:rsidRPr="00837FA7">
        <w:rPr>
          <w:rFonts w:ascii="Arial" w:eastAsia="Arial" w:hAnsi="Arial" w:cs="Arial"/>
          <w:sz w:val="24"/>
          <w:szCs w:val="24"/>
          <w:lang w:eastAsia="pt-BR"/>
        </w:rPr>
        <w:t>em ambas as músicas, com o debate ao final da oficina, ocorrendo testemunho de situações que já sofreram com o racismo, as diferenças que eles viam nas suas vidas diariamente. Por fim, utilizamos o vídeo da mãe do adolescente Marcus Vinicius de catorze anos que foi assassinado na comunidade da Maré no Rio de Janeiro numa ação da polícia militar</w:t>
      </w:r>
      <w:r w:rsidRPr="00837FA7">
        <w:rPr>
          <w:rFonts w:ascii="Arial" w:eastAsia="Arial" w:hAnsi="Arial" w:cs="Arial"/>
          <w:sz w:val="24"/>
          <w:szCs w:val="24"/>
          <w:vertAlign w:val="superscript"/>
          <w:lang w:eastAsia="pt-BR"/>
        </w:rPr>
        <w:footnoteReference w:id="5"/>
      </w:r>
      <w:r w:rsidRPr="00837FA7">
        <w:rPr>
          <w:rFonts w:ascii="Arial" w:eastAsia="Arial" w:hAnsi="Arial" w:cs="Arial"/>
          <w:sz w:val="24"/>
          <w:szCs w:val="24"/>
          <w:lang w:eastAsia="pt-BR"/>
        </w:rPr>
        <w:t>.  No vídeo pudemos conversar sobre as realidades que cercam Nazaré da Mata e a crescente</w:t>
      </w:r>
      <w:proofErr w:type="gramStart"/>
      <w:r w:rsidRPr="00837FA7">
        <w:rPr>
          <w:rFonts w:ascii="Arial" w:eastAsia="Arial" w:hAnsi="Arial" w:cs="Arial"/>
          <w:sz w:val="24"/>
          <w:szCs w:val="24"/>
          <w:lang w:eastAsia="pt-BR"/>
        </w:rPr>
        <w:t xml:space="preserve">  </w:t>
      </w:r>
      <w:proofErr w:type="gramEnd"/>
      <w:r w:rsidRPr="00837FA7">
        <w:rPr>
          <w:rFonts w:ascii="Arial" w:eastAsia="Arial" w:hAnsi="Arial" w:cs="Arial"/>
          <w:sz w:val="24"/>
          <w:szCs w:val="24"/>
          <w:lang w:eastAsia="pt-BR"/>
        </w:rPr>
        <w:t xml:space="preserve">onda de violência no Estado de Pernambuco. E que para nossa base teórica nos firmamos no texto "A Invenção dos Direitos Humanos", cuja autoria é de Lynn </w:t>
      </w:r>
      <w:proofErr w:type="spellStart"/>
      <w:r w:rsidRPr="00837FA7">
        <w:rPr>
          <w:rFonts w:ascii="Arial" w:eastAsia="Arial" w:hAnsi="Arial" w:cs="Arial"/>
          <w:sz w:val="24"/>
          <w:szCs w:val="24"/>
          <w:lang w:eastAsia="pt-BR"/>
        </w:rPr>
        <w:t>Hurt</w:t>
      </w:r>
      <w:proofErr w:type="spellEnd"/>
      <w:r w:rsidRPr="00837FA7">
        <w:rPr>
          <w:rFonts w:ascii="Arial" w:eastAsia="Arial" w:hAnsi="Arial" w:cs="Arial"/>
          <w:sz w:val="24"/>
          <w:szCs w:val="24"/>
          <w:lang w:eastAsia="pt-BR"/>
        </w:rPr>
        <w:t>,</w:t>
      </w:r>
      <w:proofErr w:type="gramStart"/>
      <w:r w:rsidRPr="00837FA7">
        <w:rPr>
          <w:rFonts w:ascii="Arial" w:eastAsia="Arial" w:hAnsi="Arial" w:cs="Arial"/>
          <w:sz w:val="24"/>
          <w:szCs w:val="24"/>
          <w:lang w:eastAsia="pt-BR"/>
        </w:rPr>
        <w:t xml:space="preserve">  </w:t>
      </w:r>
      <w:proofErr w:type="gramEnd"/>
      <w:r w:rsidRPr="00837FA7">
        <w:rPr>
          <w:rFonts w:ascii="Arial" w:eastAsia="Arial" w:hAnsi="Arial" w:cs="Arial"/>
          <w:sz w:val="24"/>
          <w:szCs w:val="24"/>
          <w:lang w:eastAsia="pt-BR"/>
        </w:rPr>
        <w:t>em que traz uma reflexão muito interessante sobre o início do existir este direito, com suas causas e ações.</w:t>
      </w:r>
    </w:p>
    <w:p w:rsidR="00837FA7" w:rsidRPr="00837FA7" w:rsidRDefault="00837FA7" w:rsidP="00837FA7">
      <w:pPr>
        <w:spacing w:after="0" w:line="240" w:lineRule="auto"/>
        <w:jc w:val="both"/>
        <w:rPr>
          <w:rFonts w:ascii="Arial" w:eastAsia="Arial" w:hAnsi="Arial" w:cs="Arial"/>
          <w:sz w:val="24"/>
          <w:szCs w:val="24"/>
          <w:lang w:eastAsia="pt-BR"/>
        </w:rPr>
      </w:pPr>
    </w:p>
    <w:p w:rsidR="00837FA7" w:rsidRPr="00837FA7" w:rsidRDefault="00837FA7" w:rsidP="00666BA3">
      <w:pPr>
        <w:spacing w:after="0" w:line="240" w:lineRule="auto"/>
        <w:ind w:firstLine="720"/>
        <w:jc w:val="both"/>
        <w:rPr>
          <w:rFonts w:ascii="Arial" w:eastAsia="Arial" w:hAnsi="Arial" w:cs="Arial"/>
          <w:sz w:val="24"/>
          <w:szCs w:val="24"/>
          <w:lang w:eastAsia="pt-BR"/>
        </w:rPr>
      </w:pPr>
      <w:r w:rsidRPr="00837FA7">
        <w:rPr>
          <w:rFonts w:ascii="Arial" w:eastAsia="Arial" w:hAnsi="Arial" w:cs="Arial"/>
          <w:sz w:val="24"/>
          <w:szCs w:val="24"/>
          <w:lang w:eastAsia="pt-BR"/>
        </w:rPr>
        <w:t xml:space="preserve">Seguindo com as propostas de intervenções na escola, recorremos ao documentário de Lima Barreto, onde fala de sua vida e obra, decorrendo sobre o racismo sofrido no qual dificultou sua obra ser reconhecida, só conseguindo obter a notoriedade que sua vasta obra possui, muitos anos depois. E mais </w:t>
      </w:r>
      <w:proofErr w:type="gramStart"/>
      <w:r w:rsidRPr="00837FA7">
        <w:rPr>
          <w:rFonts w:ascii="Arial" w:eastAsia="Arial" w:hAnsi="Arial" w:cs="Arial"/>
          <w:sz w:val="24"/>
          <w:szCs w:val="24"/>
          <w:lang w:eastAsia="pt-BR"/>
        </w:rPr>
        <w:t>uma vezes</w:t>
      </w:r>
      <w:proofErr w:type="gramEnd"/>
      <w:r w:rsidRPr="00837FA7">
        <w:rPr>
          <w:rFonts w:ascii="Arial" w:eastAsia="Arial" w:hAnsi="Arial" w:cs="Arial"/>
          <w:sz w:val="24"/>
          <w:szCs w:val="24"/>
          <w:lang w:eastAsia="pt-BR"/>
        </w:rPr>
        <w:t xml:space="preserve"> ao fim da atividade tivemos relatos sendo apresentados pela turma sobre algum racismo sofrido ou com situações vividas por amigos e familiares.</w:t>
      </w:r>
    </w:p>
    <w:p w:rsidR="00837FA7" w:rsidRPr="00837FA7" w:rsidRDefault="00837FA7" w:rsidP="00837FA7">
      <w:pPr>
        <w:spacing w:after="0" w:line="240" w:lineRule="auto"/>
        <w:jc w:val="both"/>
        <w:rPr>
          <w:rFonts w:ascii="Arial" w:eastAsia="Arial" w:hAnsi="Arial" w:cs="Arial"/>
          <w:sz w:val="24"/>
          <w:szCs w:val="24"/>
          <w:lang w:eastAsia="pt-BR"/>
        </w:rPr>
      </w:pPr>
    </w:p>
    <w:p w:rsidR="00837FA7" w:rsidRPr="00837FA7" w:rsidRDefault="00837FA7" w:rsidP="00666BA3">
      <w:pPr>
        <w:spacing w:after="0" w:line="240" w:lineRule="auto"/>
        <w:ind w:firstLine="720"/>
        <w:jc w:val="both"/>
        <w:rPr>
          <w:rFonts w:ascii="Arial" w:eastAsia="Arial" w:hAnsi="Arial" w:cs="Arial"/>
          <w:sz w:val="24"/>
          <w:szCs w:val="24"/>
          <w:lang w:eastAsia="pt-BR"/>
        </w:rPr>
      </w:pPr>
      <w:r w:rsidRPr="00837FA7">
        <w:rPr>
          <w:rFonts w:ascii="Arial" w:eastAsia="Arial" w:hAnsi="Arial" w:cs="Arial"/>
          <w:sz w:val="24"/>
          <w:szCs w:val="24"/>
          <w:lang w:eastAsia="pt-BR"/>
        </w:rPr>
        <w:t xml:space="preserve">Um texto que trouxemos para discutir com os alunos foi Mineirinho de Clarice Lispector, os diálogos pairavam sobre o discurso </w:t>
      </w:r>
      <w:proofErr w:type="gramStart"/>
      <w:r w:rsidRPr="00837FA7">
        <w:rPr>
          <w:rFonts w:ascii="Arial" w:eastAsia="Arial" w:hAnsi="Arial" w:cs="Arial"/>
          <w:sz w:val="24"/>
          <w:szCs w:val="24"/>
          <w:lang w:eastAsia="pt-BR"/>
        </w:rPr>
        <w:t xml:space="preserve">“ </w:t>
      </w:r>
      <w:proofErr w:type="gramEnd"/>
      <w:r w:rsidRPr="00837FA7">
        <w:rPr>
          <w:rFonts w:ascii="Arial" w:eastAsia="Arial" w:hAnsi="Arial" w:cs="Arial"/>
          <w:sz w:val="24"/>
          <w:szCs w:val="24"/>
          <w:lang w:eastAsia="pt-BR"/>
        </w:rPr>
        <w:t xml:space="preserve">bandido bom é bandido morto”, frase repetida pela sociedade e que com a proposta do PIBID pudemos conversar sobre esta concepção formada e o texto nos deu subsídio para retratar está situação, estabelecendo as pontes  para entender a razão de se cultuar este pensamento e com o diálogo poder levar a reflexão, trazendo à tona questões sobre a situação </w:t>
      </w:r>
      <w:proofErr w:type="spellStart"/>
      <w:r w:rsidRPr="00837FA7">
        <w:rPr>
          <w:rFonts w:ascii="Arial" w:eastAsia="Arial" w:hAnsi="Arial" w:cs="Arial"/>
          <w:sz w:val="24"/>
          <w:szCs w:val="24"/>
          <w:lang w:eastAsia="pt-BR"/>
        </w:rPr>
        <w:t>política,econômica</w:t>
      </w:r>
      <w:proofErr w:type="spellEnd"/>
      <w:r w:rsidRPr="00837FA7">
        <w:rPr>
          <w:rFonts w:ascii="Arial" w:eastAsia="Arial" w:hAnsi="Arial" w:cs="Arial"/>
          <w:sz w:val="24"/>
          <w:szCs w:val="24"/>
          <w:lang w:eastAsia="pt-BR"/>
        </w:rPr>
        <w:t xml:space="preserve"> e social do país. Sobre este contexto, Solange Martins Oliveira Magalhães traz o sentido de "afetar" em seu texto "Afetar e sensibilizar na educação: uma proposta transdisciplinar", em que nos mostra o quão é necessário uma educação afetuosa e sensibilizadora. </w:t>
      </w:r>
    </w:p>
    <w:p w:rsidR="00837FA7" w:rsidRPr="00837FA7" w:rsidRDefault="00837FA7" w:rsidP="00837FA7">
      <w:pPr>
        <w:spacing w:after="0" w:line="240" w:lineRule="auto"/>
        <w:jc w:val="both"/>
        <w:rPr>
          <w:rFonts w:ascii="Arial" w:eastAsia="Arial" w:hAnsi="Arial" w:cs="Arial"/>
          <w:sz w:val="24"/>
          <w:szCs w:val="24"/>
          <w:lang w:eastAsia="pt-BR"/>
        </w:rPr>
      </w:pPr>
    </w:p>
    <w:p w:rsidR="004C450A" w:rsidRDefault="00837FA7" w:rsidP="00666BA3">
      <w:pPr>
        <w:spacing w:after="0" w:line="240" w:lineRule="auto"/>
        <w:ind w:firstLine="720"/>
        <w:jc w:val="both"/>
        <w:rPr>
          <w:rFonts w:ascii="Arial" w:eastAsia="Arial" w:hAnsi="Arial" w:cs="Arial"/>
          <w:sz w:val="24"/>
          <w:szCs w:val="24"/>
          <w:lang w:eastAsia="pt-BR"/>
        </w:rPr>
      </w:pPr>
      <w:r w:rsidRPr="00837FA7">
        <w:rPr>
          <w:rFonts w:ascii="Arial" w:eastAsia="Arial" w:hAnsi="Arial" w:cs="Arial"/>
          <w:sz w:val="24"/>
          <w:szCs w:val="24"/>
          <w:lang w:eastAsia="pt-BR"/>
        </w:rPr>
        <w:t>O programa para iniciação a docência ele possui uma importância grandiosa no quadro acadêmico e institucional, pois permite ao aluno dar os primeiros passos que sucederão após concluir o curso. Tornando-se este momento de bastante aprendizado, haja vista, o contato semanalmente com a escola e as propostas realizadas.</w:t>
      </w:r>
      <w:r w:rsidR="00666BA3">
        <w:rPr>
          <w:rFonts w:ascii="Arial" w:eastAsia="Arial" w:hAnsi="Arial" w:cs="Arial"/>
          <w:sz w:val="24"/>
          <w:szCs w:val="24"/>
          <w:lang w:eastAsia="pt-BR"/>
        </w:rPr>
        <w:t xml:space="preserve"> </w:t>
      </w:r>
      <w:r w:rsidRPr="00837FA7">
        <w:rPr>
          <w:rFonts w:ascii="Arial" w:eastAsia="Arial" w:hAnsi="Arial" w:cs="Arial"/>
          <w:sz w:val="24"/>
          <w:szCs w:val="24"/>
          <w:lang w:eastAsia="pt-BR"/>
        </w:rPr>
        <w:t>A realização do programa com o período que foi estabelecido para tratar do tema dos direitos humanos</w:t>
      </w:r>
      <w:proofErr w:type="gramStart"/>
      <w:r w:rsidRPr="00837FA7">
        <w:rPr>
          <w:rFonts w:ascii="Arial" w:eastAsia="Arial" w:hAnsi="Arial" w:cs="Arial"/>
          <w:sz w:val="24"/>
          <w:szCs w:val="24"/>
          <w:lang w:eastAsia="pt-BR"/>
        </w:rPr>
        <w:t>, acreditamos</w:t>
      </w:r>
      <w:proofErr w:type="gramEnd"/>
      <w:r w:rsidRPr="00837FA7">
        <w:rPr>
          <w:rFonts w:ascii="Arial" w:eastAsia="Arial" w:hAnsi="Arial" w:cs="Arial"/>
          <w:sz w:val="24"/>
          <w:szCs w:val="24"/>
          <w:lang w:eastAsia="pt-BR"/>
        </w:rPr>
        <w:t xml:space="preserve"> ser muito </w:t>
      </w:r>
      <w:proofErr w:type="spellStart"/>
      <w:r w:rsidRPr="00837FA7">
        <w:rPr>
          <w:rFonts w:ascii="Arial" w:eastAsia="Arial" w:hAnsi="Arial" w:cs="Arial"/>
          <w:sz w:val="24"/>
          <w:szCs w:val="24"/>
          <w:lang w:eastAsia="pt-BR"/>
        </w:rPr>
        <w:t>acertivo</w:t>
      </w:r>
      <w:proofErr w:type="spellEnd"/>
      <w:r w:rsidRPr="00837FA7">
        <w:rPr>
          <w:rFonts w:ascii="Arial" w:eastAsia="Arial" w:hAnsi="Arial" w:cs="Arial"/>
          <w:sz w:val="24"/>
          <w:szCs w:val="24"/>
          <w:lang w:eastAsia="pt-BR"/>
        </w:rPr>
        <w:t xml:space="preserve">, pois cada aluno possui realidades diferentes, mas os direitos que todos possuem ali foram discutidos, se questionou, pôde elucidar dúvidas, existiu ideias para haver mudanças dentro da própria escola. </w:t>
      </w:r>
      <w:r w:rsidR="00666BA3">
        <w:rPr>
          <w:rFonts w:ascii="Arial" w:eastAsia="Arial" w:hAnsi="Arial" w:cs="Arial"/>
          <w:sz w:val="24"/>
          <w:szCs w:val="24"/>
          <w:lang w:eastAsia="pt-BR"/>
        </w:rPr>
        <w:t xml:space="preserve"> </w:t>
      </w:r>
      <w:r w:rsidRPr="00837FA7">
        <w:rPr>
          <w:rFonts w:ascii="Arial" w:eastAsia="Arial" w:hAnsi="Arial" w:cs="Arial"/>
          <w:sz w:val="24"/>
          <w:szCs w:val="24"/>
          <w:lang w:eastAsia="pt-BR"/>
        </w:rPr>
        <w:t xml:space="preserve">Chegar ao final do ano e poder conversar com todos os participantes e ouvir os relatos das experiências que cada um viveu, como por exemplo </w:t>
      </w:r>
      <w:proofErr w:type="gramStart"/>
      <w:r w:rsidRPr="00837FA7">
        <w:rPr>
          <w:rFonts w:ascii="Arial" w:eastAsia="Arial" w:hAnsi="Arial" w:cs="Arial"/>
          <w:sz w:val="24"/>
          <w:szCs w:val="24"/>
          <w:lang w:eastAsia="pt-BR"/>
        </w:rPr>
        <w:t xml:space="preserve">“ </w:t>
      </w:r>
      <w:proofErr w:type="gramEnd"/>
      <w:r w:rsidRPr="00837FA7">
        <w:rPr>
          <w:rFonts w:ascii="Arial" w:eastAsia="Arial" w:hAnsi="Arial" w:cs="Arial"/>
          <w:sz w:val="24"/>
          <w:szCs w:val="24"/>
          <w:lang w:eastAsia="pt-BR"/>
        </w:rPr>
        <w:t xml:space="preserve">vocês me ajudaram a fazer uma redação para o </w:t>
      </w:r>
      <w:proofErr w:type="spellStart"/>
      <w:r w:rsidRPr="00837FA7">
        <w:rPr>
          <w:rFonts w:ascii="Arial" w:eastAsia="Arial" w:hAnsi="Arial" w:cs="Arial"/>
          <w:sz w:val="24"/>
          <w:szCs w:val="24"/>
          <w:lang w:eastAsia="pt-BR"/>
        </w:rPr>
        <w:t>Enade</w:t>
      </w:r>
      <w:proofErr w:type="spellEnd"/>
      <w:r w:rsidRPr="00837FA7">
        <w:rPr>
          <w:rFonts w:ascii="Arial" w:eastAsia="Arial" w:hAnsi="Arial" w:cs="Arial"/>
          <w:sz w:val="24"/>
          <w:szCs w:val="24"/>
          <w:lang w:eastAsia="pt-BR"/>
        </w:rPr>
        <w:t xml:space="preserve">”. Isto é de muito </w:t>
      </w:r>
    </w:p>
    <w:p w:rsidR="004C450A" w:rsidRDefault="004C450A" w:rsidP="004C450A">
      <w:pPr>
        <w:spacing w:after="0" w:line="240" w:lineRule="auto"/>
        <w:jc w:val="both"/>
        <w:rPr>
          <w:rFonts w:ascii="Arial" w:eastAsia="Arial" w:hAnsi="Arial" w:cs="Arial"/>
          <w:sz w:val="24"/>
          <w:szCs w:val="24"/>
          <w:lang w:eastAsia="pt-BR"/>
        </w:rPr>
      </w:pPr>
    </w:p>
    <w:p w:rsidR="004C450A" w:rsidRDefault="004C450A" w:rsidP="004C450A">
      <w:pPr>
        <w:spacing w:after="0" w:line="240" w:lineRule="auto"/>
        <w:jc w:val="both"/>
        <w:rPr>
          <w:rFonts w:ascii="Arial" w:eastAsia="Arial" w:hAnsi="Arial" w:cs="Arial"/>
          <w:sz w:val="24"/>
          <w:szCs w:val="24"/>
          <w:lang w:eastAsia="pt-BR"/>
        </w:rPr>
      </w:pPr>
    </w:p>
    <w:p w:rsidR="00837FA7" w:rsidRPr="00837FA7" w:rsidRDefault="00837FA7" w:rsidP="004C450A">
      <w:pPr>
        <w:spacing w:after="0" w:line="240" w:lineRule="auto"/>
        <w:jc w:val="both"/>
        <w:rPr>
          <w:rFonts w:ascii="Arial" w:eastAsia="Arial" w:hAnsi="Arial" w:cs="Arial"/>
          <w:sz w:val="24"/>
          <w:szCs w:val="24"/>
          <w:lang w:eastAsia="pt-BR"/>
        </w:rPr>
      </w:pPr>
      <w:proofErr w:type="gramStart"/>
      <w:r w:rsidRPr="00837FA7">
        <w:rPr>
          <w:rFonts w:ascii="Arial" w:eastAsia="Arial" w:hAnsi="Arial" w:cs="Arial"/>
          <w:sz w:val="24"/>
          <w:szCs w:val="24"/>
          <w:lang w:eastAsia="pt-BR"/>
        </w:rPr>
        <w:t>significado</w:t>
      </w:r>
      <w:proofErr w:type="gramEnd"/>
      <w:r w:rsidRPr="00837FA7">
        <w:rPr>
          <w:rFonts w:ascii="Arial" w:eastAsia="Arial" w:hAnsi="Arial" w:cs="Arial"/>
          <w:sz w:val="24"/>
          <w:szCs w:val="24"/>
          <w:lang w:eastAsia="pt-BR"/>
        </w:rPr>
        <w:t>, um fruto que foi gerado e certifica-se que o PIBID está cumprindo seu papel.</w:t>
      </w:r>
      <w:r w:rsidR="00666BA3">
        <w:rPr>
          <w:rFonts w:ascii="Arial" w:eastAsia="Arial" w:hAnsi="Arial" w:cs="Arial"/>
          <w:sz w:val="24"/>
          <w:szCs w:val="24"/>
          <w:lang w:eastAsia="pt-BR"/>
        </w:rPr>
        <w:t xml:space="preserve"> </w:t>
      </w:r>
      <w:r w:rsidRPr="00837FA7">
        <w:rPr>
          <w:rFonts w:ascii="Arial" w:eastAsia="Arial" w:hAnsi="Arial" w:cs="Arial"/>
          <w:sz w:val="24"/>
          <w:szCs w:val="24"/>
          <w:lang w:eastAsia="pt-BR"/>
        </w:rPr>
        <w:t>Até agora</w:t>
      </w:r>
      <w:r w:rsidR="004C450A" w:rsidRPr="00837FA7">
        <w:rPr>
          <w:rFonts w:ascii="Arial" w:eastAsia="Arial" w:hAnsi="Arial" w:cs="Arial"/>
          <w:sz w:val="24"/>
          <w:szCs w:val="24"/>
          <w:lang w:eastAsia="pt-BR"/>
        </w:rPr>
        <w:t xml:space="preserve"> </w:t>
      </w:r>
      <w:r w:rsidRPr="00837FA7">
        <w:rPr>
          <w:rFonts w:ascii="Arial" w:eastAsia="Arial" w:hAnsi="Arial" w:cs="Arial"/>
          <w:sz w:val="24"/>
          <w:szCs w:val="24"/>
          <w:lang w:eastAsia="pt-BR"/>
        </w:rPr>
        <w:t xml:space="preserve">falamos do direito de uma forma geral, discutindo os problemas, vendo na prática a interação com os alunos, mas atrelado a todos estes direitos, onde estão </w:t>
      </w:r>
      <w:proofErr w:type="gramStart"/>
      <w:r w:rsidRPr="00837FA7">
        <w:rPr>
          <w:rFonts w:ascii="Arial" w:eastAsia="Arial" w:hAnsi="Arial" w:cs="Arial"/>
          <w:sz w:val="24"/>
          <w:szCs w:val="24"/>
          <w:lang w:eastAsia="pt-BR"/>
        </w:rPr>
        <w:t>as</w:t>
      </w:r>
      <w:proofErr w:type="gramEnd"/>
      <w:r w:rsidRPr="00837FA7">
        <w:rPr>
          <w:rFonts w:ascii="Arial" w:eastAsia="Arial" w:hAnsi="Arial" w:cs="Arial"/>
          <w:sz w:val="24"/>
          <w:szCs w:val="24"/>
          <w:lang w:eastAsia="pt-BR"/>
        </w:rPr>
        <w:t xml:space="preserve"> mulheres e suas histórias ou são a-históricas e sem participação na vida cotidiana, histórica e cultural?</w:t>
      </w:r>
    </w:p>
    <w:p w:rsidR="00837FA7" w:rsidRPr="00837FA7" w:rsidRDefault="00837FA7" w:rsidP="00837FA7">
      <w:pPr>
        <w:spacing w:after="0" w:line="240" w:lineRule="auto"/>
        <w:jc w:val="both"/>
        <w:rPr>
          <w:rFonts w:ascii="Arial" w:eastAsia="Arial" w:hAnsi="Arial" w:cs="Arial"/>
          <w:sz w:val="24"/>
          <w:szCs w:val="24"/>
          <w:lang w:eastAsia="pt-BR"/>
        </w:rPr>
      </w:pPr>
    </w:p>
    <w:p w:rsidR="00666BA3" w:rsidRDefault="00666BA3" w:rsidP="00837FA7">
      <w:pPr>
        <w:spacing w:after="0" w:line="240" w:lineRule="auto"/>
        <w:jc w:val="both"/>
        <w:rPr>
          <w:rFonts w:ascii="Arial" w:eastAsia="Arial" w:hAnsi="Arial" w:cs="Arial"/>
          <w:b/>
          <w:sz w:val="24"/>
          <w:szCs w:val="24"/>
          <w:lang w:eastAsia="pt-BR"/>
        </w:rPr>
      </w:pPr>
    </w:p>
    <w:p w:rsidR="00666BA3" w:rsidRDefault="00666BA3" w:rsidP="00837FA7">
      <w:pPr>
        <w:spacing w:after="0" w:line="240" w:lineRule="auto"/>
        <w:jc w:val="both"/>
        <w:rPr>
          <w:rFonts w:ascii="Arial" w:eastAsia="Arial" w:hAnsi="Arial" w:cs="Arial"/>
          <w:b/>
          <w:sz w:val="24"/>
          <w:szCs w:val="24"/>
          <w:lang w:eastAsia="pt-BR"/>
        </w:rPr>
      </w:pPr>
    </w:p>
    <w:p w:rsidR="00837FA7" w:rsidRPr="00837FA7" w:rsidRDefault="00837FA7" w:rsidP="00837FA7">
      <w:pPr>
        <w:spacing w:after="0" w:line="240" w:lineRule="auto"/>
        <w:jc w:val="both"/>
        <w:rPr>
          <w:rFonts w:ascii="Arial" w:eastAsia="Arial" w:hAnsi="Arial" w:cs="Arial"/>
          <w:b/>
          <w:sz w:val="24"/>
          <w:szCs w:val="24"/>
          <w:lang w:eastAsia="pt-BR"/>
        </w:rPr>
      </w:pPr>
      <w:r w:rsidRPr="00837FA7">
        <w:rPr>
          <w:rFonts w:ascii="Arial" w:eastAsia="Arial" w:hAnsi="Arial" w:cs="Arial"/>
          <w:b/>
          <w:sz w:val="24"/>
          <w:szCs w:val="24"/>
          <w:lang w:eastAsia="pt-BR"/>
        </w:rPr>
        <w:t xml:space="preserve">MULHERES: HISTÓRIAS, LUTAS E </w:t>
      </w:r>
      <w:r w:rsidR="004C450A" w:rsidRPr="00837FA7">
        <w:rPr>
          <w:rFonts w:ascii="Arial" w:eastAsia="Arial" w:hAnsi="Arial" w:cs="Arial"/>
          <w:b/>
          <w:sz w:val="24"/>
          <w:szCs w:val="24"/>
          <w:lang w:eastAsia="pt-BR"/>
        </w:rPr>
        <w:t>CONQUISTAS.</w:t>
      </w:r>
    </w:p>
    <w:p w:rsidR="00837FA7" w:rsidRPr="00837FA7" w:rsidRDefault="00837FA7" w:rsidP="00837FA7">
      <w:pPr>
        <w:spacing w:after="0" w:line="240" w:lineRule="auto"/>
        <w:jc w:val="both"/>
        <w:rPr>
          <w:rFonts w:ascii="Arial" w:eastAsia="Arial" w:hAnsi="Arial" w:cs="Arial"/>
          <w:sz w:val="24"/>
          <w:szCs w:val="24"/>
          <w:lang w:eastAsia="pt-BR"/>
        </w:rPr>
      </w:pPr>
    </w:p>
    <w:p w:rsidR="00837FA7" w:rsidRPr="00837FA7" w:rsidRDefault="00837FA7" w:rsidP="00837FA7">
      <w:pPr>
        <w:spacing w:after="200" w:line="240" w:lineRule="auto"/>
        <w:ind w:firstLine="708"/>
        <w:jc w:val="both"/>
        <w:rPr>
          <w:rFonts w:ascii="Arial" w:eastAsia="Arial" w:hAnsi="Arial" w:cs="Arial"/>
          <w:sz w:val="24"/>
          <w:szCs w:val="24"/>
          <w:lang w:eastAsia="pt-BR"/>
        </w:rPr>
      </w:pPr>
      <w:r w:rsidRPr="00837FA7">
        <w:rPr>
          <w:rFonts w:ascii="Arial" w:eastAsia="Arial" w:hAnsi="Arial" w:cs="Arial"/>
          <w:sz w:val="24"/>
          <w:szCs w:val="24"/>
          <w:lang w:eastAsia="pt-BR"/>
        </w:rPr>
        <w:t xml:space="preserve">A história das mulheres é algo que foi excluído do processo histórico, as relações de </w:t>
      </w:r>
      <w:proofErr w:type="gramStart"/>
      <w:r w:rsidRPr="00837FA7">
        <w:rPr>
          <w:rFonts w:ascii="Arial" w:eastAsia="Arial" w:hAnsi="Arial" w:cs="Arial"/>
          <w:sz w:val="24"/>
          <w:szCs w:val="24"/>
          <w:lang w:eastAsia="pt-BR"/>
        </w:rPr>
        <w:t>poder foram fundamentais</w:t>
      </w:r>
      <w:proofErr w:type="gramEnd"/>
      <w:r w:rsidRPr="00837FA7">
        <w:rPr>
          <w:rFonts w:ascii="Arial" w:eastAsia="Arial" w:hAnsi="Arial" w:cs="Arial"/>
          <w:sz w:val="24"/>
          <w:szCs w:val="24"/>
          <w:lang w:eastAsia="pt-BR"/>
        </w:rPr>
        <w:t xml:space="preserve"> para este fato. Vamos ter várias discussões sobre o feminino, a visão que a igreja </w:t>
      </w:r>
      <w:proofErr w:type="gramStart"/>
      <w:r w:rsidRPr="00837FA7">
        <w:rPr>
          <w:rFonts w:ascii="Arial" w:eastAsia="Arial" w:hAnsi="Arial" w:cs="Arial"/>
          <w:sz w:val="24"/>
          <w:szCs w:val="24"/>
          <w:lang w:eastAsia="pt-BR"/>
        </w:rPr>
        <w:t>possuía,</w:t>
      </w:r>
      <w:proofErr w:type="gramEnd"/>
      <w:r w:rsidRPr="00837FA7">
        <w:rPr>
          <w:rFonts w:ascii="Arial" w:eastAsia="Arial" w:hAnsi="Arial" w:cs="Arial"/>
          <w:sz w:val="24"/>
          <w:szCs w:val="24"/>
          <w:lang w:eastAsia="pt-BR"/>
        </w:rPr>
        <w:t xml:space="preserve"> as concepções de que a mulher estava ligada a algo diabólico, causando um afastamento da sua presença e voz dentro das sociedades. Com isso, vamos ter</w:t>
      </w:r>
      <w:proofErr w:type="gramStart"/>
      <w:r w:rsidRPr="00837FA7">
        <w:rPr>
          <w:rFonts w:ascii="Arial" w:eastAsia="Arial" w:hAnsi="Arial" w:cs="Arial"/>
          <w:sz w:val="24"/>
          <w:szCs w:val="24"/>
          <w:lang w:eastAsia="pt-BR"/>
        </w:rPr>
        <w:t xml:space="preserve">  </w:t>
      </w:r>
      <w:proofErr w:type="gramEnd"/>
      <w:r w:rsidRPr="00837FA7">
        <w:rPr>
          <w:rFonts w:ascii="Arial" w:eastAsia="Arial" w:hAnsi="Arial" w:cs="Arial"/>
          <w:sz w:val="24"/>
          <w:szCs w:val="24"/>
          <w:lang w:eastAsia="pt-BR"/>
        </w:rPr>
        <w:t xml:space="preserve">uma mudança no século XX quando questionamentos são feitos e a partir daí vamos  perceber que não dá mais para permanecer no mesmo local de fala, surgindo  vários pensamentos, dentre eles o de  Michelle </w:t>
      </w:r>
      <w:proofErr w:type="spellStart"/>
      <w:r w:rsidRPr="00837FA7">
        <w:rPr>
          <w:rFonts w:ascii="Arial" w:eastAsia="Arial" w:hAnsi="Arial" w:cs="Arial"/>
          <w:sz w:val="24"/>
          <w:szCs w:val="24"/>
          <w:lang w:eastAsia="pt-BR"/>
        </w:rPr>
        <w:t>Perrot</w:t>
      </w:r>
      <w:proofErr w:type="spellEnd"/>
      <w:r w:rsidRPr="00837FA7">
        <w:rPr>
          <w:rFonts w:ascii="Arial" w:eastAsia="Arial" w:hAnsi="Arial" w:cs="Arial"/>
          <w:sz w:val="24"/>
          <w:szCs w:val="24"/>
          <w:lang w:eastAsia="pt-BR"/>
        </w:rPr>
        <w:t>, que  fala sobre os motivos da exclusão da mulher na historiografia, evidenciando os campos de atuação de cada um e seus locais  divididos.</w:t>
      </w:r>
    </w:p>
    <w:p w:rsidR="00837FA7" w:rsidRPr="00837FA7" w:rsidRDefault="00837FA7" w:rsidP="00837FA7">
      <w:pPr>
        <w:spacing w:after="200" w:line="240" w:lineRule="auto"/>
        <w:ind w:left="2268"/>
        <w:jc w:val="both"/>
        <w:rPr>
          <w:rFonts w:ascii="Arial" w:eastAsia="Arial" w:hAnsi="Arial" w:cs="Arial"/>
          <w:lang w:eastAsia="pt-BR"/>
        </w:rPr>
      </w:pPr>
      <w:r w:rsidRPr="00837FA7">
        <w:rPr>
          <w:rFonts w:ascii="Arial" w:eastAsia="Arial" w:hAnsi="Arial" w:cs="Arial"/>
          <w:sz w:val="20"/>
          <w:szCs w:val="20"/>
          <w:lang w:eastAsia="pt-BR"/>
        </w:rPr>
        <w:t xml:space="preserve">O oficio de historiador é um ofício de homens que escrevem a história no masculino. Os campos que abordam são os da ação e do poder masculinos, mesmo quando anexam novos territórios. Econômica, a história ignora a mulher improdutiva. Social, ela privilegia as classes e negligencia os sexos. </w:t>
      </w:r>
      <w:proofErr w:type="gramStart"/>
      <w:r w:rsidRPr="00837FA7">
        <w:rPr>
          <w:rFonts w:ascii="Arial" w:eastAsia="Arial" w:hAnsi="Arial" w:cs="Arial"/>
          <w:sz w:val="20"/>
          <w:szCs w:val="20"/>
          <w:lang w:eastAsia="pt-BR"/>
        </w:rPr>
        <w:t>Cultural ou 'mental"</w:t>
      </w:r>
      <w:proofErr w:type="gramEnd"/>
      <w:r w:rsidRPr="00837FA7">
        <w:rPr>
          <w:rFonts w:ascii="Arial" w:eastAsia="Arial" w:hAnsi="Arial" w:cs="Arial"/>
          <w:sz w:val="20"/>
          <w:szCs w:val="20"/>
          <w:lang w:eastAsia="pt-BR"/>
        </w:rPr>
        <w:t>, ela fala do Homem em geral, tão assexuado quanto a humanidade .( PERROT. Michelle. Os excluídos da história, p. 185, 1992.)</w:t>
      </w:r>
    </w:p>
    <w:p w:rsidR="00837FA7" w:rsidRPr="00837FA7" w:rsidRDefault="00837FA7" w:rsidP="004C450A">
      <w:pPr>
        <w:spacing w:after="200" w:line="240" w:lineRule="auto"/>
        <w:jc w:val="both"/>
        <w:rPr>
          <w:rFonts w:ascii="Arial" w:eastAsia="Arial" w:hAnsi="Arial" w:cs="Arial"/>
          <w:sz w:val="24"/>
          <w:szCs w:val="24"/>
          <w:lang w:eastAsia="pt-BR"/>
        </w:rPr>
      </w:pPr>
    </w:p>
    <w:p w:rsidR="00837FA7" w:rsidRPr="00837FA7" w:rsidRDefault="00837FA7" w:rsidP="00837FA7">
      <w:pPr>
        <w:spacing w:after="0" w:line="240" w:lineRule="auto"/>
        <w:jc w:val="both"/>
        <w:rPr>
          <w:rFonts w:ascii="Arial" w:eastAsia="Arial" w:hAnsi="Arial" w:cs="Arial"/>
          <w:sz w:val="24"/>
          <w:szCs w:val="24"/>
          <w:lang w:eastAsia="pt-BR"/>
        </w:rPr>
      </w:pPr>
      <w:r w:rsidRPr="00837FA7">
        <w:rPr>
          <w:rFonts w:ascii="Arial" w:eastAsia="Arial" w:hAnsi="Arial" w:cs="Arial"/>
          <w:sz w:val="24"/>
          <w:szCs w:val="24"/>
          <w:lang w:eastAsia="pt-BR"/>
        </w:rPr>
        <w:t xml:space="preserve">          Diante deste cenário de exclusão, nos detemos a analisar o livro didático </w:t>
      </w:r>
      <w:r w:rsidR="00873F4B" w:rsidRPr="00837FA7">
        <w:rPr>
          <w:rFonts w:ascii="Arial" w:eastAsia="Arial" w:hAnsi="Arial" w:cs="Arial"/>
          <w:sz w:val="24"/>
          <w:szCs w:val="24"/>
          <w:lang w:eastAsia="pt-BR"/>
        </w:rPr>
        <w:t>utilizado</w:t>
      </w:r>
      <w:r w:rsidRPr="00837FA7">
        <w:rPr>
          <w:rFonts w:ascii="Arial" w:eastAsia="Arial" w:hAnsi="Arial" w:cs="Arial"/>
          <w:sz w:val="24"/>
          <w:szCs w:val="24"/>
          <w:lang w:eastAsia="pt-BR"/>
        </w:rPr>
        <w:t xml:space="preserve"> pelos alunos da Escola Don Vieira, percebendo a ausência das mulheres e principalmente das mulheres negras nos assuntos que são </w:t>
      </w:r>
      <w:r w:rsidR="00666BA3">
        <w:rPr>
          <w:rFonts w:ascii="Arial" w:eastAsia="Arial" w:hAnsi="Arial" w:cs="Arial"/>
          <w:sz w:val="24"/>
          <w:szCs w:val="24"/>
          <w:lang w:eastAsia="pt-BR"/>
        </w:rPr>
        <w:t xml:space="preserve">abordados no livro de História. </w:t>
      </w:r>
      <w:r w:rsidRPr="00837FA7">
        <w:rPr>
          <w:rFonts w:ascii="Arial" w:eastAsia="Arial" w:hAnsi="Arial" w:cs="Arial"/>
          <w:sz w:val="24"/>
          <w:szCs w:val="24"/>
          <w:lang w:eastAsia="pt-BR"/>
        </w:rPr>
        <w:t xml:space="preserve">Está questão vem em virtude de uma escrita que sempre foi feita por homens, muitos deles brancos, cujas visões </w:t>
      </w:r>
      <w:r w:rsidR="00873F4B" w:rsidRPr="00837FA7">
        <w:rPr>
          <w:rFonts w:ascii="Arial" w:eastAsia="Arial" w:hAnsi="Arial" w:cs="Arial"/>
          <w:sz w:val="24"/>
          <w:szCs w:val="24"/>
          <w:lang w:eastAsia="pt-BR"/>
        </w:rPr>
        <w:t>priorizavam</w:t>
      </w:r>
      <w:r w:rsidRPr="00837FA7">
        <w:rPr>
          <w:rFonts w:ascii="Arial" w:eastAsia="Arial" w:hAnsi="Arial" w:cs="Arial"/>
          <w:sz w:val="24"/>
          <w:szCs w:val="24"/>
          <w:lang w:eastAsia="pt-BR"/>
        </w:rPr>
        <w:t xml:space="preserve"> o colonizador colocando-o em destaque e não olhava com a mesma atenção para os outros sujeitos constituintes desta mesma sociedade. O que terminou não apresentando as mulheres que influenciaram tanto quanto os homens nos assuntos para o que viriam a ser a construção deste país.</w:t>
      </w:r>
    </w:p>
    <w:p w:rsidR="00837FA7" w:rsidRPr="00837FA7" w:rsidRDefault="00837FA7" w:rsidP="00837FA7">
      <w:pPr>
        <w:spacing w:after="0" w:line="240" w:lineRule="auto"/>
        <w:jc w:val="both"/>
        <w:rPr>
          <w:rFonts w:ascii="Arial" w:eastAsia="Arial" w:hAnsi="Arial" w:cs="Arial"/>
          <w:sz w:val="24"/>
          <w:szCs w:val="24"/>
          <w:lang w:eastAsia="pt-BR"/>
        </w:rPr>
      </w:pPr>
    </w:p>
    <w:p w:rsidR="00873F4B" w:rsidRDefault="00837FA7" w:rsidP="00666BA3">
      <w:pPr>
        <w:spacing w:after="0" w:line="240" w:lineRule="auto"/>
        <w:jc w:val="both"/>
        <w:rPr>
          <w:rFonts w:ascii="Arial" w:eastAsia="Arial" w:hAnsi="Arial" w:cs="Arial"/>
          <w:sz w:val="24"/>
          <w:szCs w:val="24"/>
          <w:lang w:eastAsia="pt-BR"/>
        </w:rPr>
      </w:pPr>
      <w:r w:rsidRPr="00837FA7">
        <w:rPr>
          <w:rFonts w:ascii="Arial" w:eastAsia="Arial" w:hAnsi="Arial" w:cs="Arial"/>
          <w:sz w:val="24"/>
          <w:szCs w:val="24"/>
          <w:lang w:eastAsia="pt-BR"/>
        </w:rPr>
        <w:t xml:space="preserve">         As mulheres possuem e possuíam muita participação na sociedade, porém eram excluídas das reuniões, atividades e decisões. </w:t>
      </w:r>
      <w:proofErr w:type="gramStart"/>
      <w:r w:rsidRPr="00837FA7">
        <w:rPr>
          <w:rFonts w:ascii="Arial" w:eastAsia="Arial" w:hAnsi="Arial" w:cs="Arial"/>
          <w:sz w:val="24"/>
          <w:szCs w:val="24"/>
          <w:lang w:eastAsia="pt-BR"/>
        </w:rPr>
        <w:t>Os locais que as encontramos muitas vezes ao longo do livro</w:t>
      </w:r>
      <w:r w:rsidR="00666BA3" w:rsidRPr="00837FA7">
        <w:rPr>
          <w:rFonts w:ascii="Arial" w:eastAsia="Arial" w:hAnsi="Arial" w:cs="Arial"/>
          <w:sz w:val="24"/>
          <w:szCs w:val="24"/>
          <w:lang w:eastAsia="pt-BR"/>
        </w:rPr>
        <w:t xml:space="preserve"> é</w:t>
      </w:r>
      <w:proofErr w:type="gramEnd"/>
      <w:r w:rsidRPr="00837FA7">
        <w:rPr>
          <w:rFonts w:ascii="Arial" w:eastAsia="Arial" w:hAnsi="Arial" w:cs="Arial"/>
          <w:sz w:val="24"/>
          <w:szCs w:val="24"/>
          <w:lang w:eastAsia="pt-BR"/>
        </w:rPr>
        <w:t xml:space="preserve"> nas atividades de serviços domésticos, cuidando dos filhos dos senhores de engenhos, nas lavouras e cafezais. </w:t>
      </w:r>
      <w:proofErr w:type="gramStart"/>
      <w:r w:rsidRPr="00837FA7">
        <w:rPr>
          <w:rFonts w:ascii="Arial" w:eastAsia="Arial" w:hAnsi="Arial" w:cs="Arial"/>
          <w:sz w:val="24"/>
          <w:szCs w:val="24"/>
          <w:lang w:eastAsia="pt-BR"/>
        </w:rPr>
        <w:t>Atividades estás</w:t>
      </w:r>
      <w:proofErr w:type="gramEnd"/>
      <w:r w:rsidRPr="00837FA7">
        <w:rPr>
          <w:rFonts w:ascii="Arial" w:eastAsia="Arial" w:hAnsi="Arial" w:cs="Arial"/>
          <w:sz w:val="24"/>
          <w:szCs w:val="24"/>
          <w:lang w:eastAsia="pt-BR"/>
        </w:rPr>
        <w:t>, que as retiravam de qualquer ambiente político e social, suas vozes sendo silenciadas e esquecidas.</w:t>
      </w:r>
      <w:r w:rsidR="00666BA3">
        <w:rPr>
          <w:rFonts w:ascii="Arial" w:eastAsia="Arial" w:hAnsi="Arial" w:cs="Arial"/>
          <w:sz w:val="24"/>
          <w:szCs w:val="24"/>
          <w:lang w:eastAsia="pt-BR"/>
        </w:rPr>
        <w:t xml:space="preserve"> </w:t>
      </w:r>
    </w:p>
    <w:p w:rsidR="00873F4B" w:rsidRDefault="00873F4B" w:rsidP="00873F4B">
      <w:pPr>
        <w:spacing w:after="0" w:line="240" w:lineRule="auto"/>
        <w:ind w:firstLine="720"/>
        <w:jc w:val="both"/>
        <w:rPr>
          <w:rFonts w:ascii="Arial" w:eastAsia="Arial" w:hAnsi="Arial" w:cs="Arial"/>
          <w:sz w:val="24"/>
          <w:szCs w:val="24"/>
          <w:lang w:eastAsia="pt-BR"/>
        </w:rPr>
      </w:pPr>
    </w:p>
    <w:p w:rsidR="004C450A" w:rsidRDefault="00051A43" w:rsidP="00873F4B">
      <w:pPr>
        <w:spacing w:after="0" w:line="240" w:lineRule="auto"/>
        <w:ind w:firstLine="720"/>
        <w:jc w:val="both"/>
        <w:rPr>
          <w:rFonts w:ascii="Arial" w:hAnsi="Arial" w:cs="Arial"/>
          <w:sz w:val="24"/>
          <w:szCs w:val="24"/>
        </w:rPr>
      </w:pPr>
      <w:r w:rsidRPr="00D85410">
        <w:rPr>
          <w:rFonts w:ascii="Arial" w:hAnsi="Arial" w:cs="Arial"/>
          <w:sz w:val="24"/>
          <w:szCs w:val="24"/>
        </w:rPr>
        <w:t xml:space="preserve">A história tem uma grande responsabilidade com a sociedade, a de trazer fatos, </w:t>
      </w:r>
      <w:r w:rsidR="000434BA">
        <w:rPr>
          <w:rFonts w:ascii="Arial" w:hAnsi="Arial" w:cs="Arial"/>
          <w:sz w:val="24"/>
          <w:szCs w:val="24"/>
        </w:rPr>
        <w:t>discussões</w:t>
      </w:r>
      <w:r w:rsidRPr="00D85410">
        <w:rPr>
          <w:rFonts w:ascii="Arial" w:hAnsi="Arial" w:cs="Arial"/>
          <w:sz w:val="24"/>
          <w:szCs w:val="24"/>
        </w:rPr>
        <w:t xml:space="preserve"> e debates, a de dar o poder de analise do que vivemos hoje e do que se tinha no passado. Com ela temos a oportunidade de conhecer o antes,</w:t>
      </w:r>
      <w:r w:rsidR="00A70270" w:rsidRPr="00D85410">
        <w:rPr>
          <w:rFonts w:ascii="Arial" w:hAnsi="Arial" w:cs="Arial"/>
          <w:sz w:val="24"/>
          <w:szCs w:val="24"/>
        </w:rPr>
        <w:t xml:space="preserve"> </w:t>
      </w:r>
      <w:proofErr w:type="gramStart"/>
      <w:r w:rsidRPr="00D85410">
        <w:rPr>
          <w:rFonts w:ascii="Arial" w:hAnsi="Arial" w:cs="Arial"/>
          <w:sz w:val="24"/>
          <w:szCs w:val="24"/>
        </w:rPr>
        <w:t>e</w:t>
      </w:r>
      <w:proofErr w:type="gramEnd"/>
      <w:r w:rsidRPr="00D85410">
        <w:rPr>
          <w:rFonts w:ascii="Arial" w:hAnsi="Arial" w:cs="Arial"/>
          <w:sz w:val="24"/>
          <w:szCs w:val="24"/>
        </w:rPr>
        <w:t xml:space="preserve"> </w:t>
      </w:r>
    </w:p>
    <w:p w:rsidR="004C450A" w:rsidRDefault="004C450A" w:rsidP="004C450A">
      <w:pPr>
        <w:spacing w:after="0" w:line="240" w:lineRule="auto"/>
        <w:jc w:val="both"/>
        <w:rPr>
          <w:rFonts w:ascii="Arial" w:hAnsi="Arial" w:cs="Arial"/>
          <w:sz w:val="24"/>
          <w:szCs w:val="24"/>
        </w:rPr>
      </w:pPr>
    </w:p>
    <w:p w:rsidR="004C450A" w:rsidRDefault="004C450A" w:rsidP="004C450A">
      <w:pPr>
        <w:spacing w:after="0" w:line="240" w:lineRule="auto"/>
        <w:jc w:val="both"/>
        <w:rPr>
          <w:rFonts w:ascii="Arial" w:hAnsi="Arial" w:cs="Arial"/>
          <w:sz w:val="24"/>
          <w:szCs w:val="24"/>
        </w:rPr>
      </w:pPr>
    </w:p>
    <w:p w:rsidR="00A70270" w:rsidRPr="00666BA3" w:rsidRDefault="00051A43" w:rsidP="004C450A">
      <w:pPr>
        <w:spacing w:after="0" w:line="240" w:lineRule="auto"/>
        <w:jc w:val="both"/>
        <w:rPr>
          <w:rFonts w:ascii="Arial" w:eastAsia="Arial" w:hAnsi="Arial" w:cs="Arial"/>
          <w:sz w:val="24"/>
          <w:szCs w:val="24"/>
          <w:lang w:eastAsia="pt-BR"/>
        </w:rPr>
      </w:pPr>
      <w:proofErr w:type="gramStart"/>
      <w:r w:rsidRPr="00D85410">
        <w:rPr>
          <w:rFonts w:ascii="Arial" w:hAnsi="Arial" w:cs="Arial"/>
          <w:sz w:val="24"/>
          <w:szCs w:val="24"/>
        </w:rPr>
        <w:t>como</w:t>
      </w:r>
      <w:proofErr w:type="gramEnd"/>
      <w:r w:rsidRPr="00D85410">
        <w:rPr>
          <w:rFonts w:ascii="Arial" w:hAnsi="Arial" w:cs="Arial"/>
          <w:sz w:val="24"/>
          <w:szCs w:val="24"/>
        </w:rPr>
        <w:t xml:space="preserve"> ele se dava em diferentes aspectos. Entretanto, se a disciplina possui um </w:t>
      </w:r>
      <w:r w:rsidR="00A70270" w:rsidRPr="00D85410">
        <w:rPr>
          <w:rFonts w:ascii="Arial" w:hAnsi="Arial" w:cs="Arial"/>
          <w:sz w:val="24"/>
          <w:szCs w:val="24"/>
        </w:rPr>
        <w:t>déficit,</w:t>
      </w:r>
      <w:r w:rsidRPr="00D85410">
        <w:rPr>
          <w:rFonts w:ascii="Arial" w:hAnsi="Arial" w:cs="Arial"/>
          <w:sz w:val="24"/>
          <w:szCs w:val="24"/>
        </w:rPr>
        <w:t xml:space="preserve"> podemos dizer que esse déficit esta relacionado </w:t>
      </w:r>
      <w:r w:rsidR="00A70270" w:rsidRPr="00D85410">
        <w:rPr>
          <w:rFonts w:ascii="Arial" w:hAnsi="Arial" w:cs="Arial"/>
          <w:sz w:val="24"/>
          <w:szCs w:val="24"/>
        </w:rPr>
        <w:t>às</w:t>
      </w:r>
      <w:r w:rsidRPr="00D85410">
        <w:rPr>
          <w:rFonts w:ascii="Arial" w:hAnsi="Arial" w:cs="Arial"/>
          <w:sz w:val="24"/>
          <w:szCs w:val="24"/>
        </w:rPr>
        <w:t xml:space="preserve"> minorias, dentre elas a história das mulheres, que é contada, a partir da divisão entre, as atividades que homens e mulheres realizam na sociedade. Desse modo, as relações de Gênero possuem relação com esse fato, tendo em vista que o gênero é o que constitui as relações entre os sexos e seus valores na sociedade, onde normalmente o homem </w:t>
      </w:r>
      <w:proofErr w:type="gramStart"/>
      <w:r w:rsidRPr="00D85410">
        <w:rPr>
          <w:rFonts w:ascii="Arial" w:hAnsi="Arial" w:cs="Arial"/>
          <w:sz w:val="24"/>
          <w:szCs w:val="24"/>
        </w:rPr>
        <w:t>é</w:t>
      </w:r>
      <w:proofErr w:type="gramEnd"/>
      <w:r w:rsidRPr="00D85410">
        <w:rPr>
          <w:rFonts w:ascii="Arial" w:hAnsi="Arial" w:cs="Arial"/>
          <w:sz w:val="24"/>
          <w:szCs w:val="24"/>
        </w:rPr>
        <w:t xml:space="preserve"> </w:t>
      </w:r>
    </w:p>
    <w:p w:rsidR="00666BA3" w:rsidRDefault="00051A43" w:rsidP="00873F4B">
      <w:pPr>
        <w:spacing w:after="200" w:line="240" w:lineRule="auto"/>
        <w:jc w:val="both"/>
        <w:rPr>
          <w:rFonts w:ascii="Arial" w:hAnsi="Arial" w:cs="Arial"/>
          <w:sz w:val="24"/>
          <w:szCs w:val="24"/>
        </w:rPr>
      </w:pPr>
      <w:proofErr w:type="gramStart"/>
      <w:r w:rsidRPr="00D85410">
        <w:rPr>
          <w:rFonts w:ascii="Arial" w:hAnsi="Arial" w:cs="Arial"/>
          <w:sz w:val="24"/>
          <w:szCs w:val="24"/>
        </w:rPr>
        <w:t>o</w:t>
      </w:r>
      <w:proofErr w:type="gramEnd"/>
      <w:r w:rsidRPr="00D85410">
        <w:rPr>
          <w:rFonts w:ascii="Arial" w:hAnsi="Arial" w:cs="Arial"/>
          <w:sz w:val="24"/>
          <w:szCs w:val="24"/>
        </w:rPr>
        <w:t xml:space="preserve"> detentor de poder, o líder, e a mulher é a figura responsável por manter uma boa imagem, e cuidar da família. Contudo, essas concepções só são reproduzidas se continuarem a ser perpetuadas, aceitas e não questionadas na sociedade. </w:t>
      </w:r>
    </w:p>
    <w:p w:rsidR="00051A43" w:rsidRPr="00D85410" w:rsidRDefault="00051A43" w:rsidP="00141BF6">
      <w:pPr>
        <w:spacing w:after="200" w:line="240" w:lineRule="auto"/>
        <w:ind w:firstLine="720"/>
        <w:jc w:val="both"/>
        <w:rPr>
          <w:rFonts w:ascii="Arial" w:hAnsi="Arial" w:cs="Arial"/>
          <w:sz w:val="24"/>
          <w:szCs w:val="24"/>
        </w:rPr>
      </w:pPr>
      <w:r w:rsidRPr="00D85410">
        <w:rPr>
          <w:rFonts w:ascii="Arial" w:hAnsi="Arial" w:cs="Arial"/>
          <w:sz w:val="24"/>
          <w:szCs w:val="24"/>
        </w:rPr>
        <w:t>Há muito tempo que temos uma história que valoriza o lado do colonizador, do homem branco e rico, o individuo que conquista tudo que almeja. A figura masculina é sempre posta como personagem principal da h</w:t>
      </w:r>
      <w:r w:rsidR="00D1767E">
        <w:rPr>
          <w:rFonts w:ascii="Arial" w:hAnsi="Arial" w:cs="Arial"/>
          <w:sz w:val="24"/>
          <w:szCs w:val="24"/>
        </w:rPr>
        <w:t>istória. Enquanto que a mulher</w:t>
      </w:r>
      <w:r w:rsidR="00441C45">
        <w:rPr>
          <w:rFonts w:ascii="Arial" w:hAnsi="Arial" w:cs="Arial"/>
          <w:sz w:val="24"/>
          <w:szCs w:val="24"/>
        </w:rPr>
        <w:t xml:space="preserve"> </w:t>
      </w:r>
      <w:r w:rsidRPr="00D85410">
        <w:rPr>
          <w:rFonts w:ascii="Arial" w:hAnsi="Arial" w:cs="Arial"/>
          <w:sz w:val="24"/>
          <w:szCs w:val="24"/>
        </w:rPr>
        <w:t xml:space="preserve">não esta presente nos livros, ou quando esta, sua imagem é associada a tarefas domesticas, nunca apresentada como uma guerreira, uma grande monarca ou uma figura que exercia liderança, fazendo parecer que mulheres nunca fizeram ou participaram da história, quando foram elas personagens importantes em todos os momentos. </w:t>
      </w:r>
    </w:p>
    <w:p w:rsidR="00051A43" w:rsidRPr="00D85410" w:rsidRDefault="00051A43" w:rsidP="00051A43">
      <w:pPr>
        <w:spacing w:after="200" w:line="240" w:lineRule="auto"/>
        <w:ind w:left="2268"/>
        <w:jc w:val="both"/>
        <w:rPr>
          <w:rFonts w:ascii="Arial" w:hAnsi="Arial" w:cs="Arial"/>
          <w:sz w:val="20"/>
          <w:szCs w:val="20"/>
        </w:rPr>
      </w:pPr>
      <w:r w:rsidRPr="00D85410">
        <w:rPr>
          <w:rFonts w:ascii="Arial" w:hAnsi="Arial" w:cs="Arial"/>
          <w:sz w:val="20"/>
          <w:szCs w:val="20"/>
        </w:rPr>
        <w:t>A história posterior é escrita como se essas posições normativas fossem o produto de um consenso social e não de um conflito. Um</w:t>
      </w:r>
      <w:proofErr w:type="gramStart"/>
      <w:r w:rsidRPr="00D85410">
        <w:rPr>
          <w:rFonts w:ascii="Arial" w:hAnsi="Arial" w:cs="Arial"/>
          <w:sz w:val="20"/>
          <w:szCs w:val="20"/>
        </w:rPr>
        <w:t xml:space="preserve">  </w:t>
      </w:r>
      <w:proofErr w:type="gramEnd"/>
      <w:r w:rsidRPr="00D85410">
        <w:rPr>
          <w:rFonts w:ascii="Arial" w:hAnsi="Arial" w:cs="Arial"/>
          <w:sz w:val="20"/>
          <w:szCs w:val="20"/>
        </w:rPr>
        <w:t>exemplo desse tipo de história é fornecido pelo tratamento da ideologia vitoriana da mulher no lar como se ela fosse criada num bloco só, como se ela só tivesse sido colocada em questão posteriormente, enquanto que ela foi tema permanente [...]( SCOTT.1995.P.21-22)</w:t>
      </w:r>
    </w:p>
    <w:p w:rsidR="00D85410" w:rsidRPr="00D85410" w:rsidRDefault="00D85410" w:rsidP="00A813EE">
      <w:pPr>
        <w:spacing w:line="240" w:lineRule="auto"/>
        <w:ind w:firstLine="720"/>
        <w:jc w:val="both"/>
        <w:rPr>
          <w:rFonts w:ascii="Arial" w:hAnsi="Arial" w:cs="Arial"/>
          <w:sz w:val="24"/>
        </w:rPr>
      </w:pPr>
      <w:r w:rsidRPr="00D85410">
        <w:rPr>
          <w:rFonts w:ascii="Arial" w:hAnsi="Arial" w:cs="Arial"/>
          <w:sz w:val="24"/>
        </w:rPr>
        <w:t xml:space="preserve">Essa definição do masculino e do feminino e a naturalização desses </w:t>
      </w:r>
      <w:r w:rsidR="000434BA">
        <w:rPr>
          <w:rFonts w:ascii="Arial" w:hAnsi="Arial" w:cs="Arial"/>
          <w:sz w:val="24"/>
        </w:rPr>
        <w:t>lugares</w:t>
      </w:r>
      <w:r w:rsidRPr="00D85410">
        <w:rPr>
          <w:rFonts w:ascii="Arial" w:hAnsi="Arial" w:cs="Arial"/>
          <w:sz w:val="24"/>
        </w:rPr>
        <w:t xml:space="preserve">, só se torna possível por que existem </w:t>
      </w:r>
      <w:r w:rsidR="000434BA">
        <w:rPr>
          <w:rFonts w:ascii="Arial" w:hAnsi="Arial" w:cs="Arial"/>
          <w:sz w:val="24"/>
        </w:rPr>
        <w:t xml:space="preserve">ferramentas e </w:t>
      </w:r>
      <w:r w:rsidRPr="00D85410">
        <w:rPr>
          <w:rFonts w:ascii="Arial" w:hAnsi="Arial" w:cs="Arial"/>
          <w:sz w:val="24"/>
        </w:rPr>
        <w:t xml:space="preserve">diretrizes que difundem esses ideais. </w:t>
      </w:r>
      <w:r w:rsidR="000434BA">
        <w:rPr>
          <w:rFonts w:ascii="Arial" w:hAnsi="Arial" w:cs="Arial"/>
          <w:sz w:val="24"/>
        </w:rPr>
        <w:t>Os livros didáticos que são uma ferramenta na sala de aula, por vezes são mal elaborados</w:t>
      </w:r>
      <w:r w:rsidRPr="00D85410">
        <w:rPr>
          <w:rFonts w:ascii="Arial" w:hAnsi="Arial" w:cs="Arial"/>
          <w:sz w:val="24"/>
        </w:rPr>
        <w:t xml:space="preserve">, </w:t>
      </w:r>
      <w:r w:rsidR="000434BA">
        <w:rPr>
          <w:rFonts w:ascii="Arial" w:hAnsi="Arial" w:cs="Arial"/>
          <w:sz w:val="24"/>
        </w:rPr>
        <w:t xml:space="preserve">e desse modo, </w:t>
      </w:r>
      <w:r w:rsidRPr="00D85410">
        <w:rPr>
          <w:rFonts w:ascii="Arial" w:hAnsi="Arial" w:cs="Arial"/>
          <w:sz w:val="24"/>
        </w:rPr>
        <w:t xml:space="preserve">acabam contribuindo </w:t>
      </w:r>
      <w:r w:rsidR="000434BA">
        <w:rPr>
          <w:rFonts w:ascii="Arial" w:hAnsi="Arial" w:cs="Arial"/>
          <w:sz w:val="24"/>
        </w:rPr>
        <w:t>com a</w:t>
      </w:r>
      <w:r w:rsidRPr="00D85410">
        <w:rPr>
          <w:rFonts w:ascii="Arial" w:hAnsi="Arial" w:cs="Arial"/>
          <w:sz w:val="24"/>
        </w:rPr>
        <w:t xml:space="preserve"> construção de ideias retrogradas que colocam a mulher em papeis estereotipados e contribui para a consolidaç</w:t>
      </w:r>
      <w:r w:rsidR="00441C45">
        <w:rPr>
          <w:rFonts w:ascii="Arial" w:hAnsi="Arial" w:cs="Arial"/>
          <w:sz w:val="24"/>
        </w:rPr>
        <w:t xml:space="preserve">ão de uma imagem do “feminino”, as crenças religiosas, e até mesmo o nossa cultura traz consigo o ideal do que é ser mulher e do que é </w:t>
      </w:r>
      <w:proofErr w:type="gramStart"/>
      <w:r w:rsidR="00441C45">
        <w:rPr>
          <w:rFonts w:ascii="Arial" w:hAnsi="Arial" w:cs="Arial"/>
          <w:sz w:val="24"/>
        </w:rPr>
        <w:t>ser homem, e qu</w:t>
      </w:r>
      <w:r w:rsidR="00837FA7">
        <w:rPr>
          <w:rFonts w:ascii="Arial" w:hAnsi="Arial" w:cs="Arial"/>
          <w:sz w:val="24"/>
        </w:rPr>
        <w:t>a</w:t>
      </w:r>
      <w:r w:rsidR="00441C45">
        <w:rPr>
          <w:rFonts w:ascii="Arial" w:hAnsi="Arial" w:cs="Arial"/>
          <w:sz w:val="24"/>
        </w:rPr>
        <w:t xml:space="preserve">is as funções de cada </w:t>
      </w:r>
      <w:r w:rsidR="00837FA7">
        <w:rPr>
          <w:rFonts w:ascii="Arial" w:hAnsi="Arial" w:cs="Arial"/>
          <w:sz w:val="24"/>
        </w:rPr>
        <w:t>figura</w:t>
      </w:r>
      <w:r w:rsidR="00441C45">
        <w:rPr>
          <w:rFonts w:ascii="Arial" w:hAnsi="Arial" w:cs="Arial"/>
          <w:sz w:val="24"/>
        </w:rPr>
        <w:t xml:space="preserve"> na </w:t>
      </w:r>
      <w:r w:rsidR="00837FA7">
        <w:rPr>
          <w:rFonts w:ascii="Arial" w:hAnsi="Arial" w:cs="Arial"/>
          <w:sz w:val="24"/>
        </w:rPr>
        <w:t>sociedade</w:t>
      </w:r>
      <w:proofErr w:type="gramEnd"/>
      <w:r w:rsidR="00837FA7">
        <w:rPr>
          <w:rFonts w:ascii="Arial" w:hAnsi="Arial" w:cs="Arial"/>
          <w:sz w:val="24"/>
        </w:rPr>
        <w:t>.</w:t>
      </w:r>
      <w:r w:rsidR="00837FA7" w:rsidRPr="00D85410">
        <w:rPr>
          <w:rFonts w:ascii="Arial" w:hAnsi="Arial" w:cs="Arial"/>
          <w:sz w:val="24"/>
        </w:rPr>
        <w:t xml:space="preserve"> E</w:t>
      </w:r>
      <w:r w:rsidRPr="00D85410">
        <w:rPr>
          <w:rFonts w:ascii="Arial" w:hAnsi="Arial" w:cs="Arial"/>
          <w:sz w:val="24"/>
        </w:rPr>
        <w:t xml:space="preserve"> é devido a esse</w:t>
      </w:r>
      <w:r w:rsidR="00837FA7">
        <w:rPr>
          <w:rFonts w:ascii="Arial" w:hAnsi="Arial" w:cs="Arial"/>
          <w:sz w:val="24"/>
        </w:rPr>
        <w:t>s</w:t>
      </w:r>
      <w:r w:rsidRPr="00D85410">
        <w:rPr>
          <w:rFonts w:ascii="Arial" w:hAnsi="Arial" w:cs="Arial"/>
          <w:sz w:val="24"/>
        </w:rPr>
        <w:t xml:space="preserve"> e outros motivos que se torna necessário trabalhar a história das mulheres em sala de aula. Tendo em vista que debater sobre a história da mulher e analisar o tema a partir de diversos pontos de vista nos fornece o gancho de levar para o ambiente </w:t>
      </w:r>
      <w:proofErr w:type="gramStart"/>
      <w:r w:rsidRPr="00D85410">
        <w:rPr>
          <w:rFonts w:ascii="Arial" w:hAnsi="Arial" w:cs="Arial"/>
          <w:sz w:val="24"/>
        </w:rPr>
        <w:t>escolar temáticas</w:t>
      </w:r>
      <w:proofErr w:type="gramEnd"/>
      <w:r w:rsidRPr="00D85410">
        <w:rPr>
          <w:rFonts w:ascii="Arial" w:hAnsi="Arial" w:cs="Arial"/>
          <w:sz w:val="24"/>
        </w:rPr>
        <w:t xml:space="preserve"> como o machismo, </w:t>
      </w:r>
      <w:proofErr w:type="spellStart"/>
      <w:r w:rsidRPr="00D85410">
        <w:rPr>
          <w:rFonts w:ascii="Arial" w:hAnsi="Arial" w:cs="Arial"/>
          <w:sz w:val="24"/>
        </w:rPr>
        <w:t>feminicídio</w:t>
      </w:r>
      <w:proofErr w:type="spellEnd"/>
      <w:r w:rsidRPr="00D85410">
        <w:rPr>
          <w:rFonts w:ascii="Arial" w:hAnsi="Arial" w:cs="Arial"/>
          <w:sz w:val="24"/>
        </w:rPr>
        <w:t xml:space="preserve">, misoginia, e feminismo. E a partir desses debates </w:t>
      </w:r>
      <w:proofErr w:type="gramStart"/>
      <w:r w:rsidRPr="00D85410">
        <w:rPr>
          <w:rFonts w:ascii="Arial" w:hAnsi="Arial" w:cs="Arial"/>
          <w:sz w:val="24"/>
        </w:rPr>
        <w:t>desconstruir</w:t>
      </w:r>
      <w:proofErr w:type="gramEnd"/>
      <w:r w:rsidRPr="00D85410">
        <w:rPr>
          <w:rFonts w:ascii="Arial" w:hAnsi="Arial" w:cs="Arial"/>
          <w:sz w:val="24"/>
        </w:rPr>
        <w:t xml:space="preserve">, levar informações e atividades </w:t>
      </w:r>
      <w:r w:rsidR="00D1767E" w:rsidRPr="00D85410">
        <w:rPr>
          <w:rFonts w:ascii="Arial" w:hAnsi="Arial" w:cs="Arial"/>
          <w:sz w:val="24"/>
        </w:rPr>
        <w:t>a fim de</w:t>
      </w:r>
      <w:r w:rsidRPr="00D85410">
        <w:rPr>
          <w:rFonts w:ascii="Arial" w:hAnsi="Arial" w:cs="Arial"/>
          <w:sz w:val="24"/>
        </w:rPr>
        <w:t xml:space="preserve"> fornecer material e embasamento para que os alunos tenham um olhar mais critico sobre todo produto que consomem. E, além disso, que os discentes possam conhecer outro lado da história, que é quase inexistente nos livros didáticos, a história da mulher. </w:t>
      </w:r>
    </w:p>
    <w:p w:rsidR="00D85410" w:rsidRPr="00D85410" w:rsidRDefault="00D85410" w:rsidP="00A813EE">
      <w:pPr>
        <w:spacing w:line="240" w:lineRule="auto"/>
        <w:ind w:firstLine="720"/>
        <w:jc w:val="both"/>
        <w:rPr>
          <w:rFonts w:ascii="Arial" w:hAnsi="Arial" w:cs="Arial"/>
          <w:sz w:val="24"/>
        </w:rPr>
      </w:pPr>
      <w:r w:rsidRPr="00D85410">
        <w:rPr>
          <w:rFonts w:ascii="Arial" w:hAnsi="Arial" w:cs="Arial"/>
          <w:sz w:val="24"/>
        </w:rPr>
        <w:t xml:space="preserve">Nesses livros naturalmente encontramos pequenos trechos que falam sobre as mulheres, e na maioria deles a figura feminina é colocada como dona de casa, uma figura que não trabalha e apenas cuida dos filhos e do lar, quando as mulheres sempre trabalharam. Na obra história das mulheres escrita por Michelle </w:t>
      </w:r>
      <w:proofErr w:type="spellStart"/>
      <w:r w:rsidRPr="00D85410">
        <w:rPr>
          <w:rFonts w:ascii="Arial" w:hAnsi="Arial" w:cs="Arial"/>
          <w:sz w:val="24"/>
        </w:rPr>
        <w:t>Perrot</w:t>
      </w:r>
      <w:proofErr w:type="spellEnd"/>
      <w:r w:rsidRPr="00D85410">
        <w:rPr>
          <w:rFonts w:ascii="Arial" w:hAnsi="Arial" w:cs="Arial"/>
          <w:sz w:val="24"/>
        </w:rPr>
        <w:t xml:space="preserve">, a autora explica em um dos capítulos a relação entre a mulher e o ambiente de trabalho ao longo da história. </w:t>
      </w:r>
    </w:p>
    <w:p w:rsidR="004C450A" w:rsidRDefault="004C450A" w:rsidP="00D1767E">
      <w:pPr>
        <w:spacing w:line="240" w:lineRule="auto"/>
        <w:ind w:left="2268"/>
        <w:jc w:val="both"/>
        <w:rPr>
          <w:rFonts w:ascii="Arial" w:hAnsi="Arial" w:cs="Arial"/>
          <w:sz w:val="20"/>
          <w:szCs w:val="20"/>
        </w:rPr>
      </w:pPr>
    </w:p>
    <w:p w:rsidR="004C450A" w:rsidRDefault="004C450A" w:rsidP="00D1767E">
      <w:pPr>
        <w:spacing w:line="240" w:lineRule="auto"/>
        <w:ind w:left="2268"/>
        <w:jc w:val="both"/>
        <w:rPr>
          <w:rFonts w:ascii="Arial" w:hAnsi="Arial" w:cs="Arial"/>
          <w:sz w:val="20"/>
          <w:szCs w:val="20"/>
        </w:rPr>
      </w:pPr>
    </w:p>
    <w:p w:rsidR="00D85410" w:rsidRPr="00D85410" w:rsidRDefault="00D85410" w:rsidP="00D1767E">
      <w:pPr>
        <w:spacing w:line="240" w:lineRule="auto"/>
        <w:ind w:left="2268"/>
        <w:jc w:val="both"/>
        <w:rPr>
          <w:rFonts w:ascii="Arial" w:hAnsi="Arial" w:cs="Arial"/>
          <w:sz w:val="20"/>
          <w:szCs w:val="20"/>
        </w:rPr>
      </w:pPr>
      <w:r w:rsidRPr="00D85410">
        <w:rPr>
          <w:rFonts w:ascii="Arial" w:hAnsi="Arial" w:cs="Arial"/>
          <w:sz w:val="20"/>
          <w:szCs w:val="20"/>
        </w:rPr>
        <w:t>As mulheres sempre trabalharam. Seu trabalho era de ordem domestico, de reprodução, não valorizado, não remunerado. As sociedades jamais poderiam ter vivido ter se reproduzido e desenvolvido sem o trabalho domestico das mulheres, que é invisível</w:t>
      </w:r>
      <w:r w:rsidR="00D1767E">
        <w:rPr>
          <w:rFonts w:ascii="Arial" w:hAnsi="Arial" w:cs="Arial"/>
          <w:sz w:val="20"/>
          <w:szCs w:val="20"/>
        </w:rPr>
        <w:t xml:space="preserve">. Nem sempre as mulheres exerceram ofícios reconhecidos, que trouxessem </w:t>
      </w:r>
      <w:r w:rsidR="000434BA">
        <w:rPr>
          <w:rFonts w:ascii="Arial" w:hAnsi="Arial" w:cs="Arial"/>
          <w:sz w:val="20"/>
          <w:szCs w:val="20"/>
        </w:rPr>
        <w:t>remuneração. Não</w:t>
      </w:r>
      <w:r w:rsidR="00D1767E">
        <w:rPr>
          <w:rFonts w:ascii="Arial" w:hAnsi="Arial" w:cs="Arial"/>
          <w:sz w:val="20"/>
          <w:szCs w:val="20"/>
        </w:rPr>
        <w:t xml:space="preserve"> passavam de ajudantes de seus maridos, no artesanato, na feira, ou na loja</w:t>
      </w:r>
      <w:r w:rsidRPr="00D85410">
        <w:rPr>
          <w:rFonts w:ascii="Arial" w:hAnsi="Arial" w:cs="Arial"/>
          <w:sz w:val="20"/>
          <w:szCs w:val="20"/>
        </w:rPr>
        <w:t>. (</w:t>
      </w:r>
      <w:proofErr w:type="gramStart"/>
      <w:r w:rsidRPr="00D85410">
        <w:rPr>
          <w:rFonts w:ascii="Arial" w:hAnsi="Arial" w:cs="Arial"/>
          <w:sz w:val="20"/>
          <w:szCs w:val="20"/>
        </w:rPr>
        <w:t>PERROT.</w:t>
      </w:r>
      <w:proofErr w:type="gramEnd"/>
      <w:r w:rsidRPr="00D85410">
        <w:rPr>
          <w:rFonts w:ascii="Arial" w:hAnsi="Arial" w:cs="Arial"/>
          <w:sz w:val="20"/>
          <w:szCs w:val="20"/>
        </w:rPr>
        <w:t>2007.P.109)</w:t>
      </w:r>
    </w:p>
    <w:p w:rsidR="00D1767E" w:rsidRDefault="00D1767E" w:rsidP="00873F4B">
      <w:pPr>
        <w:spacing w:line="240" w:lineRule="auto"/>
        <w:jc w:val="both"/>
        <w:rPr>
          <w:rFonts w:ascii="Arial" w:hAnsi="Arial" w:cs="Arial"/>
          <w:sz w:val="24"/>
        </w:rPr>
      </w:pPr>
    </w:p>
    <w:p w:rsidR="00D85410" w:rsidRPr="00D85410" w:rsidRDefault="00D85410" w:rsidP="00A813EE">
      <w:pPr>
        <w:spacing w:line="240" w:lineRule="auto"/>
        <w:ind w:firstLine="720"/>
        <w:jc w:val="both"/>
        <w:rPr>
          <w:rFonts w:ascii="Arial" w:hAnsi="Arial" w:cs="Arial"/>
          <w:sz w:val="24"/>
        </w:rPr>
      </w:pPr>
      <w:r w:rsidRPr="00D85410">
        <w:rPr>
          <w:rFonts w:ascii="Arial" w:hAnsi="Arial" w:cs="Arial"/>
          <w:sz w:val="24"/>
        </w:rPr>
        <w:t xml:space="preserve">Na França no período anterior a segunda guerra mundial, encontramos muitas camponesas que possuíam trabalhos do dia a dia rural, </w:t>
      </w:r>
      <w:r w:rsidR="00D1767E">
        <w:rPr>
          <w:rFonts w:ascii="Arial" w:hAnsi="Arial" w:cs="Arial"/>
          <w:sz w:val="24"/>
        </w:rPr>
        <w:t>contudo</w:t>
      </w:r>
      <w:r w:rsidRPr="00D85410">
        <w:rPr>
          <w:rFonts w:ascii="Arial" w:hAnsi="Arial" w:cs="Arial"/>
          <w:sz w:val="24"/>
        </w:rPr>
        <w:t xml:space="preserve">, não podemos esquecer que a mulher era a peça chave para fazer tudo fluir, pois era a figura feminina a responsável por tomar conta da casa e dos filhos, por cuida dos animais, realizar a colheita, e por vezes era responsável de ir até a feira vender seus produtos. </w:t>
      </w:r>
      <w:r w:rsidR="00D1767E">
        <w:rPr>
          <w:rFonts w:ascii="Arial" w:hAnsi="Arial" w:cs="Arial"/>
          <w:sz w:val="24"/>
        </w:rPr>
        <w:t>Entretanto</w:t>
      </w:r>
      <w:r w:rsidRPr="00D85410">
        <w:rPr>
          <w:rFonts w:ascii="Arial" w:hAnsi="Arial" w:cs="Arial"/>
          <w:sz w:val="24"/>
        </w:rPr>
        <w:t xml:space="preserve">, com o passar dos anos e o advir da guerra, essas mulheres passam a sair dos campos e tomar o lugar dos homens que estão em combate nos conflitos. Nesse período, a figura feminina começa a assumir o controle dos negócios de seus maridos, seja a fazenda ou até mesmo o comercio. E assim as mulheres passam a ter um pouco mais de autonomia, e as relações entre homens e mulheres começam a sofrer pequenas mudanças, entretanto, o espaço conquistado por elas no trabalho só foi possível após muita resistência, pois os empregos oferecidos para mulheres na sociedade estavam relacionadas às “características” femininas, como por exemplo, a profissão de educadora ou enfermeira, visto que uma característica tida como tipicamente feminina era o “dom” de cuidar. </w:t>
      </w:r>
    </w:p>
    <w:p w:rsidR="00696601" w:rsidRPr="004C450A" w:rsidRDefault="00D85410" w:rsidP="004C450A">
      <w:pPr>
        <w:spacing w:line="240" w:lineRule="auto"/>
        <w:ind w:firstLine="720"/>
        <w:jc w:val="both"/>
        <w:rPr>
          <w:rFonts w:ascii="Arial" w:hAnsi="Arial" w:cs="Arial"/>
          <w:sz w:val="24"/>
        </w:rPr>
      </w:pPr>
      <w:r w:rsidRPr="00D85410">
        <w:rPr>
          <w:rFonts w:ascii="Arial" w:hAnsi="Arial" w:cs="Arial"/>
          <w:sz w:val="24"/>
        </w:rPr>
        <w:t xml:space="preserve">Por outro lado se pensarmos na perspectiva da história da mulher negra, veremos que muito antes da mulher branca de classe media começar a lutar para ter seu direito de trabalhar e assim ser independente, a mulher negra já estava na rua em busca de trabalho há muito mais tempo, e as profissões preenchidas por elas eram cargos ligados a atividades domesticas, como </w:t>
      </w:r>
      <w:r w:rsidR="00D1767E" w:rsidRPr="00D85410">
        <w:rPr>
          <w:rFonts w:ascii="Arial" w:hAnsi="Arial" w:cs="Arial"/>
          <w:sz w:val="24"/>
        </w:rPr>
        <w:t>por exemplo,</w:t>
      </w:r>
      <w:r w:rsidRPr="00D85410">
        <w:rPr>
          <w:rFonts w:ascii="Arial" w:hAnsi="Arial" w:cs="Arial"/>
          <w:sz w:val="24"/>
        </w:rPr>
        <w:t xml:space="preserve"> o de empregada. </w:t>
      </w:r>
    </w:p>
    <w:p w:rsidR="0099452F" w:rsidRPr="00A813EE" w:rsidRDefault="00D85410" w:rsidP="00A813EE">
      <w:pPr>
        <w:spacing w:line="240" w:lineRule="auto"/>
        <w:ind w:left="2268"/>
        <w:jc w:val="both"/>
        <w:rPr>
          <w:rFonts w:ascii="Arial" w:hAnsi="Arial" w:cs="Arial"/>
          <w:sz w:val="20"/>
        </w:rPr>
      </w:pPr>
      <w:r w:rsidRPr="00696601">
        <w:rPr>
          <w:rFonts w:ascii="Arial" w:hAnsi="Arial" w:cs="Arial"/>
          <w:sz w:val="20"/>
        </w:rPr>
        <w:t xml:space="preserve">[...] Nas comunidades negras, tanto nos estados unidos quanto no Brasil, em um contexto de poucas oportunidades profissionais e de grandes dificuldades financeiras, existia um sentimento de proteção da família e da valorização da maternidade. Precisamos ter em mente que politicas de controle de natalidade e de esterilização afetaram mais diretamente as mulheres negras. Assim, enquanto as militantes brancas reivindicavam a plena posse do seu corpo, a independência financeira, as questões ligadas </w:t>
      </w:r>
      <w:proofErr w:type="gramStart"/>
      <w:r w:rsidRPr="00696601">
        <w:rPr>
          <w:rFonts w:ascii="Arial" w:hAnsi="Arial" w:cs="Arial"/>
          <w:sz w:val="20"/>
        </w:rPr>
        <w:t>a</w:t>
      </w:r>
      <w:proofErr w:type="gramEnd"/>
      <w:r w:rsidRPr="00696601">
        <w:rPr>
          <w:rFonts w:ascii="Arial" w:hAnsi="Arial" w:cs="Arial"/>
          <w:sz w:val="20"/>
        </w:rPr>
        <w:t xml:space="preserve"> gravidez, ao aborto e, até mesmo, mais recentemente, ao amor lésbico, as negras estavam preocupadas com a manutenção de suas famílias, com o direito reprodutivo, com a mortalidade infantil, c</w:t>
      </w:r>
      <w:r w:rsidR="00A050DD">
        <w:rPr>
          <w:rFonts w:ascii="Arial" w:hAnsi="Arial" w:cs="Arial"/>
          <w:sz w:val="20"/>
        </w:rPr>
        <w:t>om a violência e com a pobreza.</w:t>
      </w:r>
      <w:r w:rsidRPr="00696601">
        <w:rPr>
          <w:rFonts w:ascii="Arial" w:hAnsi="Arial" w:cs="Arial"/>
          <w:sz w:val="20"/>
        </w:rPr>
        <w:t xml:space="preserve"> (FERNANDES.2016.P.698)</w:t>
      </w:r>
    </w:p>
    <w:p w:rsidR="004C450A" w:rsidRDefault="00D85410" w:rsidP="00A813EE">
      <w:pPr>
        <w:spacing w:line="240" w:lineRule="auto"/>
        <w:ind w:firstLine="720"/>
        <w:jc w:val="both"/>
        <w:rPr>
          <w:rFonts w:ascii="Arial" w:hAnsi="Arial" w:cs="Arial"/>
          <w:sz w:val="24"/>
        </w:rPr>
      </w:pPr>
      <w:r w:rsidRPr="00D85410">
        <w:rPr>
          <w:rFonts w:ascii="Arial" w:hAnsi="Arial" w:cs="Arial"/>
          <w:sz w:val="24"/>
        </w:rPr>
        <w:t>Desse modo, enquanto a mulher branca ainda estava pensando em liberta-se das amarras de uma sociedade patriarcal, a mulher negra estava trabalhando por salários pequenos em empregos totalmente exploratórios, para conseguir alimentar sua família.</w:t>
      </w:r>
      <w:r w:rsidR="00A813EE">
        <w:rPr>
          <w:rFonts w:ascii="Arial" w:hAnsi="Arial" w:cs="Arial"/>
          <w:sz w:val="24"/>
        </w:rPr>
        <w:t xml:space="preserve"> </w:t>
      </w:r>
      <w:r w:rsidRPr="00D85410">
        <w:rPr>
          <w:rFonts w:ascii="Arial" w:hAnsi="Arial" w:cs="Arial"/>
          <w:sz w:val="24"/>
        </w:rPr>
        <w:t>Na atualidade, essa realidade onde a mulher negra ainda esta nas margens da sociedade infelizmente ainda se faz presente, e é com base nisso que há a necessidade de se defender um feminismo que defenda uma vida segura e tranquila para todos</w:t>
      </w:r>
      <w:r w:rsidR="00D1767E">
        <w:rPr>
          <w:rFonts w:ascii="Arial" w:hAnsi="Arial" w:cs="Arial"/>
          <w:sz w:val="24"/>
        </w:rPr>
        <w:t>,</w:t>
      </w:r>
      <w:r w:rsidRPr="00D85410">
        <w:rPr>
          <w:rFonts w:ascii="Arial" w:hAnsi="Arial" w:cs="Arial"/>
          <w:sz w:val="24"/>
        </w:rPr>
        <w:t xml:space="preserve"> e não apenas para a elite feminina que </w:t>
      </w:r>
      <w:proofErr w:type="gramStart"/>
      <w:r w:rsidRPr="00D85410">
        <w:rPr>
          <w:rFonts w:ascii="Arial" w:hAnsi="Arial" w:cs="Arial"/>
          <w:sz w:val="24"/>
        </w:rPr>
        <w:t>apoia-se</w:t>
      </w:r>
      <w:proofErr w:type="gramEnd"/>
      <w:r w:rsidRPr="00D85410">
        <w:rPr>
          <w:rFonts w:ascii="Arial" w:hAnsi="Arial" w:cs="Arial"/>
          <w:sz w:val="24"/>
        </w:rPr>
        <w:t xml:space="preserve"> nas mulheres </w:t>
      </w:r>
    </w:p>
    <w:p w:rsidR="004C450A" w:rsidRDefault="004C450A" w:rsidP="004C450A">
      <w:pPr>
        <w:spacing w:line="240" w:lineRule="auto"/>
        <w:jc w:val="both"/>
        <w:rPr>
          <w:rFonts w:ascii="Arial" w:hAnsi="Arial" w:cs="Arial"/>
          <w:sz w:val="24"/>
        </w:rPr>
      </w:pPr>
    </w:p>
    <w:p w:rsidR="00D85410" w:rsidRDefault="00D85410" w:rsidP="00837FA7">
      <w:pPr>
        <w:spacing w:line="240" w:lineRule="auto"/>
        <w:jc w:val="both"/>
        <w:rPr>
          <w:rFonts w:ascii="Arial" w:hAnsi="Arial" w:cs="Arial"/>
          <w:sz w:val="24"/>
        </w:rPr>
      </w:pPr>
      <w:proofErr w:type="gramStart"/>
      <w:r w:rsidRPr="00D85410">
        <w:rPr>
          <w:rFonts w:ascii="Arial" w:hAnsi="Arial" w:cs="Arial"/>
          <w:sz w:val="24"/>
        </w:rPr>
        <w:t>de</w:t>
      </w:r>
      <w:proofErr w:type="gramEnd"/>
      <w:r w:rsidRPr="00D85410">
        <w:rPr>
          <w:rFonts w:ascii="Arial" w:hAnsi="Arial" w:cs="Arial"/>
          <w:sz w:val="24"/>
        </w:rPr>
        <w:t xml:space="preserve"> classes mais baixas para defender seu feminismo, qu</w:t>
      </w:r>
      <w:r>
        <w:rPr>
          <w:rFonts w:ascii="Arial" w:hAnsi="Arial" w:cs="Arial"/>
          <w:sz w:val="24"/>
        </w:rPr>
        <w:t xml:space="preserve">e só é possível por que </w:t>
      </w:r>
      <w:r w:rsidR="00D1767E">
        <w:rPr>
          <w:rFonts w:ascii="Arial" w:hAnsi="Arial" w:cs="Arial"/>
          <w:sz w:val="24"/>
        </w:rPr>
        <w:t>há</w:t>
      </w:r>
      <w:r>
        <w:rPr>
          <w:rFonts w:ascii="Arial" w:hAnsi="Arial" w:cs="Arial"/>
          <w:sz w:val="24"/>
        </w:rPr>
        <w:t xml:space="preserve"> outra mulher de classe inferior para arcar com as responsabilidades ditas como “femininas”, para que a </w:t>
      </w:r>
      <w:r w:rsidR="00D1767E">
        <w:rPr>
          <w:rFonts w:ascii="Arial" w:hAnsi="Arial" w:cs="Arial"/>
          <w:sz w:val="24"/>
        </w:rPr>
        <w:t>chefe</w:t>
      </w:r>
      <w:r>
        <w:rPr>
          <w:rFonts w:ascii="Arial" w:hAnsi="Arial" w:cs="Arial"/>
          <w:sz w:val="24"/>
        </w:rPr>
        <w:t xml:space="preserve"> siga militando.</w:t>
      </w:r>
      <w:r w:rsidR="004C450A">
        <w:rPr>
          <w:rFonts w:ascii="Arial" w:hAnsi="Arial" w:cs="Arial"/>
          <w:sz w:val="24"/>
        </w:rPr>
        <w:t xml:space="preserve"> </w:t>
      </w:r>
      <w:r>
        <w:rPr>
          <w:rFonts w:ascii="Arial" w:hAnsi="Arial" w:cs="Arial"/>
          <w:sz w:val="24"/>
        </w:rPr>
        <w:t>É necessário</w:t>
      </w:r>
      <w:r w:rsidR="000434BA">
        <w:rPr>
          <w:rFonts w:ascii="Arial" w:hAnsi="Arial" w:cs="Arial"/>
          <w:sz w:val="24"/>
        </w:rPr>
        <w:t xml:space="preserve"> um</w:t>
      </w:r>
      <w:r>
        <w:rPr>
          <w:rFonts w:ascii="Arial" w:hAnsi="Arial" w:cs="Arial"/>
          <w:sz w:val="24"/>
        </w:rPr>
        <w:t xml:space="preserve"> feminismo que abarque a mulher negra favelada, mãe solteira que todos os dias </w:t>
      </w:r>
      <w:proofErr w:type="gramStart"/>
      <w:r>
        <w:rPr>
          <w:rFonts w:ascii="Arial" w:hAnsi="Arial" w:cs="Arial"/>
          <w:sz w:val="24"/>
        </w:rPr>
        <w:t>realiza</w:t>
      </w:r>
      <w:proofErr w:type="gramEnd"/>
      <w:r>
        <w:rPr>
          <w:rFonts w:ascii="Arial" w:hAnsi="Arial" w:cs="Arial"/>
          <w:sz w:val="24"/>
        </w:rPr>
        <w:t xml:space="preserve"> uma rotina extremamente cansativa para poder alimentar seus filhos. Para a mãe que perdeu um filho durante um conflito por bala perdida, para a mulher indígena que morreu ou feriu-se lutando contra a invasão e exploração ilegal de sua terra, é necessário que o feminismo proteja e defenda a vida de todos.</w:t>
      </w:r>
    </w:p>
    <w:p w:rsidR="00D85410" w:rsidRPr="00D85410" w:rsidRDefault="00D85410" w:rsidP="00D85410">
      <w:pPr>
        <w:spacing w:line="240" w:lineRule="auto"/>
        <w:ind w:left="2268"/>
        <w:jc w:val="both"/>
        <w:rPr>
          <w:rFonts w:ascii="Arial" w:hAnsi="Arial" w:cs="Arial"/>
          <w:sz w:val="20"/>
        </w:rPr>
      </w:pPr>
      <w:r w:rsidRPr="00D85410">
        <w:rPr>
          <w:rFonts w:ascii="Arial" w:hAnsi="Arial" w:cs="Arial"/>
          <w:sz w:val="20"/>
        </w:rPr>
        <w:t xml:space="preserve">O feminismo que nos interessa é feminismo compromissado com o direito a vida, com o bem viver, com a liberdade caracterizada pela responsabilidade com o outro e com a natureza. Porque nem todo feminismo serve a todas as mulheres, a humanidade, ao planeta. Precisamos avançar contra o feminismo do 1% que detém mais da metade da riqueza desse mundo </w:t>
      </w:r>
      <w:proofErr w:type="gramStart"/>
      <w:r w:rsidRPr="00D85410">
        <w:rPr>
          <w:rFonts w:ascii="Arial" w:hAnsi="Arial" w:cs="Arial"/>
          <w:sz w:val="20"/>
        </w:rPr>
        <w:t>as custas</w:t>
      </w:r>
      <w:proofErr w:type="gramEnd"/>
      <w:r w:rsidRPr="00D85410">
        <w:rPr>
          <w:rFonts w:ascii="Arial" w:hAnsi="Arial" w:cs="Arial"/>
          <w:sz w:val="20"/>
        </w:rPr>
        <w:t xml:space="preserve"> da expl</w:t>
      </w:r>
      <w:r w:rsidR="000434BA">
        <w:rPr>
          <w:rFonts w:ascii="Arial" w:hAnsi="Arial" w:cs="Arial"/>
          <w:sz w:val="20"/>
        </w:rPr>
        <w:t>oração e da opressão da maioria</w:t>
      </w:r>
      <w:r w:rsidRPr="00D85410">
        <w:rPr>
          <w:rFonts w:ascii="Arial" w:hAnsi="Arial" w:cs="Arial"/>
          <w:sz w:val="20"/>
        </w:rPr>
        <w:t>. (</w:t>
      </w:r>
      <w:r>
        <w:rPr>
          <w:rFonts w:ascii="Arial" w:hAnsi="Arial" w:cs="Arial"/>
          <w:sz w:val="20"/>
        </w:rPr>
        <w:t>ARUZZA;FRASER;BHATTACHARYA.</w:t>
      </w:r>
      <w:r w:rsidRPr="00D85410">
        <w:rPr>
          <w:rFonts w:ascii="Arial" w:hAnsi="Arial" w:cs="Arial"/>
          <w:sz w:val="20"/>
        </w:rPr>
        <w:t>2019.P.20)</w:t>
      </w:r>
    </w:p>
    <w:p w:rsidR="00D85410" w:rsidRDefault="00D85410" w:rsidP="00141BF6">
      <w:pPr>
        <w:spacing w:line="240" w:lineRule="auto"/>
        <w:ind w:firstLine="720"/>
        <w:jc w:val="both"/>
        <w:rPr>
          <w:rFonts w:ascii="Arial" w:hAnsi="Arial" w:cs="Arial"/>
          <w:sz w:val="24"/>
        </w:rPr>
      </w:pPr>
      <w:r>
        <w:rPr>
          <w:rFonts w:ascii="Arial" w:hAnsi="Arial" w:cs="Arial"/>
          <w:sz w:val="24"/>
        </w:rPr>
        <w:t xml:space="preserve">Levar esses temas e essas </w:t>
      </w:r>
      <w:r w:rsidR="00A050DD">
        <w:rPr>
          <w:rFonts w:ascii="Arial" w:hAnsi="Arial" w:cs="Arial"/>
          <w:sz w:val="24"/>
        </w:rPr>
        <w:t>discussões</w:t>
      </w:r>
      <w:r>
        <w:rPr>
          <w:rFonts w:ascii="Arial" w:hAnsi="Arial" w:cs="Arial"/>
          <w:sz w:val="24"/>
        </w:rPr>
        <w:t xml:space="preserve"> para a sala de aula é de extrema importância, pois é a partir do debate desses temas e desses conceitos que conseguimos desconstruir ideias machistas e levar para os alunos mais informação sobre esses </w:t>
      </w:r>
      <w:r w:rsidR="00A050DD">
        <w:rPr>
          <w:rFonts w:ascii="Arial" w:hAnsi="Arial" w:cs="Arial"/>
          <w:sz w:val="24"/>
        </w:rPr>
        <w:t>assuntos</w:t>
      </w:r>
      <w:r>
        <w:rPr>
          <w:rFonts w:ascii="Arial" w:hAnsi="Arial" w:cs="Arial"/>
          <w:sz w:val="24"/>
        </w:rPr>
        <w:t>. Trabalhar a ideia do</w:t>
      </w:r>
      <w:r w:rsidR="00A050DD">
        <w:rPr>
          <w:rFonts w:ascii="Arial" w:hAnsi="Arial" w:cs="Arial"/>
          <w:sz w:val="24"/>
        </w:rPr>
        <w:t>s</w:t>
      </w:r>
      <w:r>
        <w:rPr>
          <w:rFonts w:ascii="Arial" w:hAnsi="Arial" w:cs="Arial"/>
          <w:sz w:val="24"/>
        </w:rPr>
        <w:t xml:space="preserve"> feminismo</w:t>
      </w:r>
      <w:r w:rsidR="00A050DD">
        <w:rPr>
          <w:rFonts w:ascii="Arial" w:hAnsi="Arial" w:cs="Arial"/>
          <w:sz w:val="24"/>
        </w:rPr>
        <w:t>s</w:t>
      </w:r>
      <w:r w:rsidR="00D1767E">
        <w:rPr>
          <w:rFonts w:ascii="Arial" w:hAnsi="Arial" w:cs="Arial"/>
          <w:sz w:val="24"/>
        </w:rPr>
        <w:t>,</w:t>
      </w:r>
      <w:r>
        <w:rPr>
          <w:rFonts w:ascii="Arial" w:hAnsi="Arial" w:cs="Arial"/>
          <w:sz w:val="24"/>
        </w:rPr>
        <w:t xml:space="preserve"> </w:t>
      </w:r>
      <w:r w:rsidR="00A050DD">
        <w:rPr>
          <w:rFonts w:ascii="Arial" w:hAnsi="Arial" w:cs="Arial"/>
          <w:sz w:val="24"/>
        </w:rPr>
        <w:t>tendo em vista que são múltiplos,</w:t>
      </w:r>
      <w:r>
        <w:rPr>
          <w:rFonts w:ascii="Arial" w:hAnsi="Arial" w:cs="Arial"/>
          <w:sz w:val="24"/>
        </w:rPr>
        <w:t xml:space="preserve"> é de extrema importância, considerando que por vezes o feminismo é entendido como um movimento no qual todas as mulheres possuem as mesmas condições, ou seja, possuem uma realidade igual, quando na verdade isso não acontece.</w:t>
      </w:r>
    </w:p>
    <w:p w:rsidR="00D85410" w:rsidRDefault="00D85410" w:rsidP="00141BF6">
      <w:pPr>
        <w:spacing w:line="240" w:lineRule="auto"/>
        <w:ind w:firstLine="720"/>
        <w:jc w:val="both"/>
        <w:rPr>
          <w:rFonts w:ascii="Arial" w:hAnsi="Arial" w:cs="Arial"/>
          <w:sz w:val="24"/>
        </w:rPr>
      </w:pPr>
      <w:r>
        <w:rPr>
          <w:rFonts w:ascii="Arial" w:hAnsi="Arial" w:cs="Arial"/>
          <w:sz w:val="24"/>
        </w:rPr>
        <w:t>E estudar sobre a história da mulher, fornecer informações que desconstroem a ideia de que as mulheres brancas e negras possuem condições iguais. Além disso, levar para sala de aula personalidades de mulheres negras ao longo da história fornece aos alunos um novo olhar, uma nova perspectiva, onde a mulher negra é incluída e sua história é contada a partir de outros moldes, modificando o pensamento de que a mulher negra no passado estava apenas relacionada à escravidão, aos serviços que eram obrigadas a realizar</w:t>
      </w:r>
      <w:r w:rsidR="00D1767E">
        <w:rPr>
          <w:rFonts w:ascii="Arial" w:hAnsi="Arial" w:cs="Arial"/>
          <w:sz w:val="24"/>
        </w:rPr>
        <w:t>,</w:t>
      </w:r>
      <w:r>
        <w:rPr>
          <w:rFonts w:ascii="Arial" w:hAnsi="Arial" w:cs="Arial"/>
          <w:sz w:val="24"/>
        </w:rPr>
        <w:t xml:space="preserve"> ou até mesmo a sua relação com alguma figura masculina</w:t>
      </w:r>
      <w:r w:rsidR="00D1767E">
        <w:rPr>
          <w:rFonts w:ascii="Arial" w:hAnsi="Arial" w:cs="Arial"/>
          <w:sz w:val="24"/>
        </w:rPr>
        <w:t>,</w:t>
      </w:r>
      <w:r>
        <w:rPr>
          <w:rFonts w:ascii="Arial" w:hAnsi="Arial" w:cs="Arial"/>
          <w:sz w:val="24"/>
        </w:rPr>
        <w:t xml:space="preserve"> como é o caso de </w:t>
      </w:r>
      <w:proofErr w:type="spellStart"/>
      <w:r>
        <w:rPr>
          <w:rFonts w:ascii="Arial" w:hAnsi="Arial" w:cs="Arial"/>
          <w:sz w:val="24"/>
        </w:rPr>
        <w:t>Dandara</w:t>
      </w:r>
      <w:proofErr w:type="spellEnd"/>
      <w:r>
        <w:rPr>
          <w:rFonts w:ascii="Arial" w:hAnsi="Arial" w:cs="Arial"/>
          <w:sz w:val="24"/>
        </w:rPr>
        <w:t xml:space="preserve"> que representou grande resistência frente à escravidão, e que inclusive criava estratégias de defesa para o quilombo dos palmares, por vezes é apenas caracterizada como esposa</w:t>
      </w:r>
      <w:proofErr w:type="gramStart"/>
      <w:r>
        <w:rPr>
          <w:rFonts w:ascii="Arial" w:hAnsi="Arial" w:cs="Arial"/>
          <w:sz w:val="24"/>
        </w:rPr>
        <w:t xml:space="preserve">  </w:t>
      </w:r>
      <w:proofErr w:type="gramEnd"/>
      <w:r>
        <w:rPr>
          <w:rFonts w:ascii="Arial" w:hAnsi="Arial" w:cs="Arial"/>
          <w:sz w:val="24"/>
        </w:rPr>
        <w:t>de Zumbi.</w:t>
      </w:r>
    </w:p>
    <w:p w:rsidR="00D85410" w:rsidRDefault="00D85410" w:rsidP="00A813EE">
      <w:pPr>
        <w:spacing w:line="240" w:lineRule="auto"/>
        <w:ind w:firstLine="720"/>
        <w:jc w:val="both"/>
        <w:rPr>
          <w:rFonts w:ascii="Arial" w:hAnsi="Arial" w:cs="Arial"/>
          <w:sz w:val="24"/>
        </w:rPr>
      </w:pPr>
      <w:r>
        <w:rPr>
          <w:rFonts w:ascii="Arial" w:hAnsi="Arial" w:cs="Arial"/>
          <w:sz w:val="24"/>
        </w:rPr>
        <w:t>A partir dessa ideia, levamos nas oficinas do P</w:t>
      </w:r>
      <w:r w:rsidR="002B136C">
        <w:rPr>
          <w:rFonts w:ascii="Arial" w:hAnsi="Arial" w:cs="Arial"/>
          <w:sz w:val="24"/>
        </w:rPr>
        <w:t>IBID</w:t>
      </w:r>
      <w:r>
        <w:rPr>
          <w:rFonts w:ascii="Arial" w:hAnsi="Arial" w:cs="Arial"/>
          <w:sz w:val="24"/>
        </w:rPr>
        <w:t xml:space="preserve"> a história de mulheres negras, dentre elas a primeira romancista Maria Firmina, a educadora e Jornalista responsável por criar um curso para analfabetos gratuito, e que já no século XX possuía ideais feministas, Antonieta de Barros. Essas personalidades femininas normalmente são ignoradas pelos autores de livros didáticos, quando deveriam inclui-las na história, mostrando outra perspectiva. </w:t>
      </w:r>
    </w:p>
    <w:p w:rsidR="00707D89" w:rsidRPr="00051A43" w:rsidRDefault="00707D89" w:rsidP="00051A43">
      <w:pPr>
        <w:spacing w:line="240" w:lineRule="auto"/>
        <w:jc w:val="both"/>
        <w:rPr>
          <w:rFonts w:ascii="Arial" w:eastAsia="Arial" w:hAnsi="Arial" w:cs="Arial"/>
          <w:sz w:val="24"/>
          <w:szCs w:val="24"/>
          <w:lang w:eastAsia="pt-BR"/>
        </w:rPr>
      </w:pPr>
    </w:p>
    <w:p w:rsidR="00810079" w:rsidRDefault="00810079" w:rsidP="00977E69">
      <w:pPr>
        <w:spacing w:after="0" w:line="240" w:lineRule="auto"/>
        <w:ind w:firstLine="709"/>
        <w:jc w:val="both"/>
        <w:rPr>
          <w:rFonts w:ascii="Arial" w:eastAsia="Arial" w:hAnsi="Arial" w:cs="Arial"/>
          <w:b/>
          <w:color w:val="FF0000"/>
          <w:sz w:val="24"/>
          <w:szCs w:val="24"/>
        </w:rPr>
      </w:pPr>
    </w:p>
    <w:p w:rsidR="00E01867" w:rsidRDefault="006E67E6">
      <w:pPr>
        <w:spacing w:after="0" w:line="240" w:lineRule="auto"/>
        <w:rPr>
          <w:rFonts w:ascii="Arial" w:eastAsia="Arial" w:hAnsi="Arial" w:cs="Arial"/>
          <w:b/>
          <w:smallCaps/>
          <w:sz w:val="24"/>
          <w:szCs w:val="24"/>
        </w:rPr>
      </w:pPr>
      <w:r>
        <w:rPr>
          <w:rFonts w:ascii="Arial" w:eastAsia="Arial" w:hAnsi="Arial" w:cs="Arial"/>
          <w:b/>
          <w:smallCaps/>
          <w:sz w:val="24"/>
          <w:szCs w:val="24"/>
        </w:rPr>
        <w:t xml:space="preserve">CONSIDERAÇÕES FINAIS </w:t>
      </w:r>
    </w:p>
    <w:p w:rsidR="0099452F" w:rsidRDefault="0099452F" w:rsidP="0099452F">
      <w:pPr>
        <w:spacing w:line="240" w:lineRule="auto"/>
        <w:jc w:val="both"/>
        <w:rPr>
          <w:rFonts w:ascii="Arial" w:eastAsia="Arial" w:hAnsi="Arial" w:cs="Arial"/>
          <w:b/>
          <w:color w:val="FF0000"/>
          <w:sz w:val="24"/>
          <w:szCs w:val="24"/>
        </w:rPr>
      </w:pPr>
    </w:p>
    <w:p w:rsidR="004C450A" w:rsidRDefault="004C450A" w:rsidP="004C450A">
      <w:pPr>
        <w:spacing w:line="240" w:lineRule="auto"/>
        <w:jc w:val="both"/>
        <w:rPr>
          <w:rFonts w:ascii="Arial" w:hAnsi="Arial" w:cs="Arial"/>
          <w:sz w:val="24"/>
          <w:szCs w:val="24"/>
        </w:rPr>
      </w:pPr>
    </w:p>
    <w:p w:rsidR="004C450A" w:rsidRDefault="004C450A" w:rsidP="004C450A">
      <w:pPr>
        <w:spacing w:line="240" w:lineRule="auto"/>
        <w:jc w:val="both"/>
        <w:rPr>
          <w:rFonts w:ascii="Arial" w:hAnsi="Arial" w:cs="Arial"/>
          <w:sz w:val="24"/>
          <w:szCs w:val="24"/>
        </w:rPr>
      </w:pPr>
    </w:p>
    <w:p w:rsidR="0099452F" w:rsidRPr="0099452F" w:rsidRDefault="0099452F" w:rsidP="00A050DD">
      <w:pPr>
        <w:spacing w:line="240" w:lineRule="auto"/>
        <w:jc w:val="both"/>
        <w:rPr>
          <w:rFonts w:ascii="Arial" w:hAnsi="Arial" w:cs="Arial"/>
          <w:sz w:val="24"/>
          <w:szCs w:val="24"/>
        </w:rPr>
      </w:pPr>
      <w:r w:rsidRPr="0099452F">
        <w:rPr>
          <w:rFonts w:ascii="Arial" w:hAnsi="Arial" w:cs="Arial"/>
          <w:sz w:val="24"/>
          <w:szCs w:val="24"/>
        </w:rPr>
        <w:t xml:space="preserve">Em ambos os temas podemos ver como o processo de ensino-aprendizagem </w:t>
      </w:r>
      <w:r w:rsidR="00A050DD">
        <w:rPr>
          <w:rFonts w:ascii="Arial" w:hAnsi="Arial" w:cs="Arial"/>
          <w:sz w:val="24"/>
          <w:szCs w:val="24"/>
        </w:rPr>
        <w:t>pode ser dinâmico</w:t>
      </w:r>
      <w:r w:rsidRPr="0099452F">
        <w:rPr>
          <w:rFonts w:ascii="Arial" w:hAnsi="Arial" w:cs="Arial"/>
          <w:sz w:val="24"/>
          <w:szCs w:val="24"/>
        </w:rPr>
        <w:t xml:space="preserve">, construído a partir das aulas e atividades propostas. Ver ambas as percepções dos direitos humanos e do </w:t>
      </w:r>
      <w:proofErr w:type="spellStart"/>
      <w:r w:rsidRPr="0099452F">
        <w:rPr>
          <w:rFonts w:ascii="Arial" w:hAnsi="Arial" w:cs="Arial"/>
          <w:sz w:val="24"/>
          <w:szCs w:val="24"/>
        </w:rPr>
        <w:t>silenciamento</w:t>
      </w:r>
      <w:proofErr w:type="spellEnd"/>
      <w:r w:rsidRPr="0099452F">
        <w:rPr>
          <w:rFonts w:ascii="Arial" w:hAnsi="Arial" w:cs="Arial"/>
          <w:sz w:val="24"/>
          <w:szCs w:val="24"/>
        </w:rPr>
        <w:t xml:space="preserve"> e exclusão das mulheres trabalhadas na escola, é perceber que eles estão conectados e não dissociados. Possibilitando descobertas e (dês) construções. Fornecendo material para que as alunas se reconheçam como protagonistas de suas próprias histórias, seu corpo suas regras, tenham ciência dos seus direitos e possam quando algum ato de assédio acontecer, não se intimidar e </w:t>
      </w:r>
      <w:proofErr w:type="gramStart"/>
      <w:r w:rsidRPr="0099452F">
        <w:rPr>
          <w:rFonts w:ascii="Arial" w:hAnsi="Arial" w:cs="Arial"/>
          <w:sz w:val="24"/>
          <w:szCs w:val="24"/>
        </w:rPr>
        <w:t>poder</w:t>
      </w:r>
      <w:proofErr w:type="gramEnd"/>
      <w:r w:rsidRPr="0099452F">
        <w:rPr>
          <w:rFonts w:ascii="Arial" w:hAnsi="Arial" w:cs="Arial"/>
          <w:sz w:val="24"/>
          <w:szCs w:val="24"/>
        </w:rPr>
        <w:t xml:space="preserve"> falar para o homem que a desrespeitou que ele não tem propriedade sobre </w:t>
      </w:r>
      <w:r w:rsidR="003A2A83">
        <w:rPr>
          <w:rFonts w:ascii="Arial" w:hAnsi="Arial" w:cs="Arial"/>
          <w:sz w:val="24"/>
          <w:szCs w:val="24"/>
        </w:rPr>
        <w:t>seu corpo</w:t>
      </w:r>
      <w:r w:rsidRPr="0099452F">
        <w:rPr>
          <w:rFonts w:ascii="Arial" w:hAnsi="Arial" w:cs="Arial"/>
          <w:sz w:val="24"/>
          <w:szCs w:val="24"/>
        </w:rPr>
        <w:t>.</w:t>
      </w:r>
    </w:p>
    <w:p w:rsidR="0099452F" w:rsidRPr="0099452F" w:rsidRDefault="0099452F" w:rsidP="00141BF6">
      <w:pPr>
        <w:spacing w:line="240" w:lineRule="auto"/>
        <w:ind w:firstLine="720"/>
        <w:jc w:val="both"/>
        <w:rPr>
          <w:rFonts w:ascii="Arial" w:hAnsi="Arial" w:cs="Arial"/>
          <w:sz w:val="24"/>
          <w:szCs w:val="24"/>
        </w:rPr>
      </w:pPr>
      <w:r w:rsidRPr="0099452F">
        <w:rPr>
          <w:rFonts w:ascii="Arial" w:hAnsi="Arial" w:cs="Arial"/>
          <w:sz w:val="24"/>
          <w:szCs w:val="24"/>
        </w:rPr>
        <w:t>O PIBID em 2018 e 2019 pôde apresentar uma parte da história que não é contada nos livros didáticos, debatendo com os alunos sobre os direitos inerentes a todas as pessoas e focando num tema que precisa ser mais notado, a história das mulheres. Se a história tivesse sido escrita pelas mulheres, poderíamos</w:t>
      </w:r>
      <w:r w:rsidR="003A2A83" w:rsidRPr="0099452F">
        <w:rPr>
          <w:rFonts w:ascii="Arial" w:hAnsi="Arial" w:cs="Arial"/>
          <w:sz w:val="24"/>
          <w:szCs w:val="24"/>
        </w:rPr>
        <w:t xml:space="preserve"> </w:t>
      </w:r>
      <w:r w:rsidRPr="0099452F">
        <w:rPr>
          <w:rFonts w:ascii="Arial" w:hAnsi="Arial" w:cs="Arial"/>
          <w:sz w:val="24"/>
          <w:szCs w:val="24"/>
        </w:rPr>
        <w:t xml:space="preserve">ver hoje </w:t>
      </w:r>
      <w:r w:rsidR="003A2A83">
        <w:rPr>
          <w:rFonts w:ascii="Arial" w:hAnsi="Arial" w:cs="Arial"/>
          <w:sz w:val="24"/>
          <w:szCs w:val="24"/>
        </w:rPr>
        <w:t>a história</w:t>
      </w:r>
      <w:r w:rsidRPr="0099452F">
        <w:rPr>
          <w:rFonts w:ascii="Arial" w:hAnsi="Arial" w:cs="Arial"/>
          <w:sz w:val="24"/>
          <w:szCs w:val="24"/>
        </w:rPr>
        <w:t xml:space="preserve"> </w:t>
      </w:r>
      <w:r w:rsidR="003A2A83">
        <w:rPr>
          <w:rFonts w:ascii="Arial" w:hAnsi="Arial" w:cs="Arial"/>
          <w:sz w:val="24"/>
          <w:szCs w:val="24"/>
        </w:rPr>
        <w:t>sendo retratada de uma maneira</w:t>
      </w:r>
      <w:r w:rsidRPr="0099452F">
        <w:rPr>
          <w:rFonts w:ascii="Arial" w:hAnsi="Arial" w:cs="Arial"/>
          <w:sz w:val="24"/>
          <w:szCs w:val="24"/>
        </w:rPr>
        <w:t xml:space="preserve"> </w:t>
      </w:r>
      <w:r w:rsidR="003A2A83">
        <w:rPr>
          <w:rFonts w:ascii="Arial" w:hAnsi="Arial" w:cs="Arial"/>
          <w:sz w:val="24"/>
          <w:szCs w:val="24"/>
        </w:rPr>
        <w:t>diferente da</w:t>
      </w:r>
      <w:r w:rsidRPr="0099452F">
        <w:rPr>
          <w:rFonts w:ascii="Arial" w:hAnsi="Arial" w:cs="Arial"/>
          <w:sz w:val="24"/>
          <w:szCs w:val="24"/>
        </w:rPr>
        <w:t xml:space="preserve"> que hoje conhecemos, contemplando </w:t>
      </w:r>
      <w:proofErr w:type="gramStart"/>
      <w:r w:rsidRPr="0099452F">
        <w:rPr>
          <w:rFonts w:ascii="Arial" w:hAnsi="Arial" w:cs="Arial"/>
          <w:sz w:val="24"/>
          <w:szCs w:val="24"/>
        </w:rPr>
        <w:t>envolvidas e envolvidos nos acontecimentos históricos</w:t>
      </w:r>
      <w:proofErr w:type="gramEnd"/>
      <w:r w:rsidRPr="0099452F">
        <w:rPr>
          <w:rFonts w:ascii="Arial" w:hAnsi="Arial" w:cs="Arial"/>
          <w:sz w:val="24"/>
          <w:szCs w:val="24"/>
        </w:rPr>
        <w:t>.</w:t>
      </w:r>
    </w:p>
    <w:p w:rsidR="00E01867" w:rsidRDefault="0099452F" w:rsidP="0099452F">
      <w:pPr>
        <w:spacing w:after="0" w:line="240" w:lineRule="auto"/>
        <w:ind w:firstLine="709"/>
        <w:jc w:val="both"/>
        <w:rPr>
          <w:rFonts w:ascii="Arial" w:eastAsia="Arial" w:hAnsi="Arial" w:cs="Arial"/>
          <w:sz w:val="24"/>
          <w:szCs w:val="24"/>
        </w:rPr>
      </w:pPr>
      <w:r>
        <w:rPr>
          <w:rFonts w:ascii="Arial" w:eastAsia="Arial" w:hAnsi="Arial" w:cs="Arial"/>
          <w:b/>
          <w:color w:val="FF0000"/>
          <w:sz w:val="24"/>
          <w:szCs w:val="24"/>
        </w:rPr>
        <w:t xml:space="preserve"> </w:t>
      </w:r>
    </w:p>
    <w:p w:rsidR="00E01867" w:rsidRDefault="006E67E6">
      <w:pPr>
        <w:tabs>
          <w:tab w:val="center" w:pos="4536"/>
        </w:tabs>
        <w:spacing w:after="0" w:line="240" w:lineRule="auto"/>
        <w:rPr>
          <w:rFonts w:ascii="Arial" w:eastAsia="Arial" w:hAnsi="Arial" w:cs="Arial"/>
          <w:b/>
          <w:smallCaps/>
          <w:sz w:val="24"/>
          <w:szCs w:val="24"/>
        </w:rPr>
      </w:pPr>
      <w:r>
        <w:rPr>
          <w:rFonts w:ascii="Arial" w:eastAsia="Arial" w:hAnsi="Arial" w:cs="Arial"/>
          <w:b/>
          <w:smallCaps/>
          <w:sz w:val="24"/>
          <w:szCs w:val="24"/>
        </w:rPr>
        <w:t xml:space="preserve">REFERÊNCIAS </w:t>
      </w:r>
      <w:r>
        <w:rPr>
          <w:rFonts w:ascii="Arial" w:eastAsia="Arial" w:hAnsi="Arial" w:cs="Arial"/>
          <w:b/>
          <w:smallCaps/>
          <w:sz w:val="24"/>
          <w:szCs w:val="24"/>
        </w:rPr>
        <w:tab/>
      </w:r>
    </w:p>
    <w:p w:rsidR="0099452F" w:rsidRDefault="0099452F" w:rsidP="0099452F">
      <w:pPr>
        <w:spacing w:after="200" w:line="240" w:lineRule="auto"/>
        <w:jc w:val="both"/>
        <w:rPr>
          <w:rFonts w:ascii="Arial" w:eastAsia="Arial" w:hAnsi="Arial" w:cs="Arial"/>
          <w:b/>
          <w:color w:val="FF0000"/>
          <w:sz w:val="24"/>
          <w:szCs w:val="24"/>
        </w:rPr>
      </w:pPr>
    </w:p>
    <w:p w:rsidR="0099452F" w:rsidRPr="0099452F" w:rsidRDefault="0099452F" w:rsidP="0099452F">
      <w:pPr>
        <w:spacing w:after="200" w:line="240" w:lineRule="auto"/>
        <w:jc w:val="both"/>
        <w:rPr>
          <w:rFonts w:ascii="Arial" w:hAnsi="Arial" w:cs="Arial"/>
          <w:sz w:val="24"/>
          <w:szCs w:val="24"/>
        </w:rPr>
      </w:pPr>
      <w:r w:rsidRPr="0099452F">
        <w:rPr>
          <w:rFonts w:ascii="Arial" w:hAnsi="Arial" w:cs="Arial"/>
          <w:sz w:val="24"/>
          <w:szCs w:val="24"/>
        </w:rPr>
        <w:t xml:space="preserve">FREITAS NETO, José Alves. </w:t>
      </w:r>
      <w:r w:rsidRPr="0099452F">
        <w:rPr>
          <w:rFonts w:ascii="Arial" w:hAnsi="Arial" w:cs="Arial"/>
          <w:b/>
          <w:sz w:val="24"/>
          <w:szCs w:val="24"/>
        </w:rPr>
        <w:t>A transversalidade e o ensino de História</w:t>
      </w:r>
      <w:r w:rsidRPr="0099452F">
        <w:rPr>
          <w:rFonts w:ascii="Arial" w:hAnsi="Arial" w:cs="Arial"/>
          <w:sz w:val="24"/>
          <w:szCs w:val="24"/>
        </w:rPr>
        <w:t xml:space="preserve">. In: KARNAL, Leandro (Org.). </w:t>
      </w:r>
      <w:r w:rsidRPr="0099452F">
        <w:rPr>
          <w:rFonts w:ascii="Arial" w:hAnsi="Arial" w:cs="Arial"/>
          <w:b/>
          <w:sz w:val="24"/>
          <w:szCs w:val="24"/>
        </w:rPr>
        <w:t>História na sala de aula: conceitos, práticas e propostas</w:t>
      </w:r>
      <w:r w:rsidRPr="0099452F">
        <w:rPr>
          <w:rFonts w:ascii="Arial" w:hAnsi="Arial" w:cs="Arial"/>
          <w:sz w:val="24"/>
          <w:szCs w:val="24"/>
        </w:rPr>
        <w:t>. 6ª ed. São Paulo: Contexto, 2013.</w:t>
      </w:r>
    </w:p>
    <w:p w:rsidR="0099452F" w:rsidRPr="0099452F" w:rsidRDefault="0099452F" w:rsidP="0099452F">
      <w:pPr>
        <w:spacing w:after="200" w:line="240" w:lineRule="auto"/>
        <w:jc w:val="both"/>
        <w:rPr>
          <w:rFonts w:ascii="Arial" w:hAnsi="Arial" w:cs="Arial"/>
          <w:sz w:val="24"/>
          <w:szCs w:val="24"/>
        </w:rPr>
      </w:pPr>
      <w:r w:rsidRPr="0099452F">
        <w:rPr>
          <w:rFonts w:ascii="Arial" w:hAnsi="Arial" w:cs="Arial"/>
          <w:sz w:val="24"/>
          <w:szCs w:val="24"/>
        </w:rPr>
        <w:t xml:space="preserve">HUNT, LYNN. </w:t>
      </w:r>
      <w:r w:rsidRPr="00BF6A21">
        <w:rPr>
          <w:rFonts w:ascii="Arial" w:hAnsi="Arial" w:cs="Arial"/>
          <w:b/>
          <w:sz w:val="24"/>
          <w:szCs w:val="24"/>
        </w:rPr>
        <w:t>Torrente de emoções: lendo romances e imaginando a igualdade</w:t>
      </w:r>
      <w:r w:rsidRPr="0099452F">
        <w:rPr>
          <w:rFonts w:ascii="Arial" w:hAnsi="Arial" w:cs="Arial"/>
          <w:sz w:val="24"/>
          <w:szCs w:val="24"/>
        </w:rPr>
        <w:t xml:space="preserve">. In: </w:t>
      </w:r>
      <w:r w:rsidRPr="0099452F">
        <w:rPr>
          <w:rFonts w:ascii="Arial" w:hAnsi="Arial" w:cs="Arial"/>
          <w:i/>
          <w:sz w:val="24"/>
          <w:szCs w:val="24"/>
        </w:rPr>
        <w:t xml:space="preserve">A invenção dos Direitos Humanos: </w:t>
      </w:r>
      <w:r w:rsidRPr="0099452F">
        <w:rPr>
          <w:rFonts w:ascii="Arial" w:hAnsi="Arial" w:cs="Arial"/>
          <w:sz w:val="24"/>
          <w:szCs w:val="24"/>
        </w:rPr>
        <w:t>uma história. São Paulo: Companhia das Letras, 2009.</w:t>
      </w:r>
    </w:p>
    <w:p w:rsidR="0099452F" w:rsidRPr="0099452F" w:rsidRDefault="0099452F" w:rsidP="0099452F">
      <w:pPr>
        <w:spacing w:after="200" w:line="240" w:lineRule="auto"/>
        <w:jc w:val="both"/>
        <w:rPr>
          <w:rFonts w:ascii="Arial" w:hAnsi="Arial" w:cs="Arial"/>
          <w:sz w:val="24"/>
          <w:szCs w:val="24"/>
        </w:rPr>
      </w:pPr>
      <w:r w:rsidRPr="0099452F">
        <w:rPr>
          <w:rFonts w:ascii="Arial" w:hAnsi="Arial" w:cs="Arial"/>
          <w:sz w:val="24"/>
          <w:szCs w:val="24"/>
        </w:rPr>
        <w:t xml:space="preserve"> GONÇALVES, </w:t>
      </w:r>
      <w:proofErr w:type="spellStart"/>
      <w:r w:rsidRPr="0099452F">
        <w:rPr>
          <w:rFonts w:ascii="Arial" w:hAnsi="Arial" w:cs="Arial"/>
          <w:sz w:val="24"/>
          <w:szCs w:val="24"/>
        </w:rPr>
        <w:t>Nadia</w:t>
      </w:r>
      <w:proofErr w:type="spellEnd"/>
      <w:r w:rsidRPr="0099452F">
        <w:rPr>
          <w:rFonts w:ascii="Arial" w:hAnsi="Arial" w:cs="Arial"/>
          <w:sz w:val="24"/>
          <w:szCs w:val="24"/>
        </w:rPr>
        <w:t xml:space="preserve"> </w:t>
      </w:r>
      <w:proofErr w:type="spellStart"/>
      <w:proofErr w:type="gramStart"/>
      <w:r w:rsidRPr="0099452F">
        <w:rPr>
          <w:rFonts w:ascii="Arial" w:hAnsi="Arial" w:cs="Arial"/>
          <w:sz w:val="24"/>
          <w:szCs w:val="24"/>
        </w:rPr>
        <w:t>Gaiofatto.</w:t>
      </w:r>
      <w:proofErr w:type="gramEnd"/>
      <w:r w:rsidRPr="0099452F">
        <w:rPr>
          <w:rFonts w:ascii="Arial" w:hAnsi="Arial" w:cs="Arial"/>
          <w:sz w:val="24"/>
          <w:szCs w:val="24"/>
        </w:rPr>
        <w:t>Monteiro</w:t>
      </w:r>
      <w:proofErr w:type="spellEnd"/>
      <w:r w:rsidRPr="0099452F">
        <w:rPr>
          <w:rFonts w:ascii="Arial" w:hAnsi="Arial" w:cs="Arial"/>
          <w:sz w:val="24"/>
          <w:szCs w:val="24"/>
        </w:rPr>
        <w:t xml:space="preserve">. COSTA, Ana Maria Ferreira. </w:t>
      </w:r>
      <w:r w:rsidRPr="0099452F">
        <w:rPr>
          <w:rFonts w:ascii="Arial" w:hAnsi="Arial" w:cs="Arial"/>
          <w:b/>
          <w:sz w:val="24"/>
          <w:szCs w:val="24"/>
        </w:rPr>
        <w:t>Saberes e práticas docentes e ensino de história: temas, conceitos e referenciais</w:t>
      </w:r>
      <w:r w:rsidRPr="0099452F">
        <w:rPr>
          <w:rFonts w:ascii="Arial" w:hAnsi="Arial" w:cs="Arial"/>
          <w:sz w:val="24"/>
          <w:szCs w:val="24"/>
        </w:rPr>
        <w:t xml:space="preserve"> (1970-2014). Educação em </w:t>
      </w:r>
      <w:proofErr w:type="spellStart"/>
      <w:proofErr w:type="gramStart"/>
      <w:r w:rsidRPr="0099452F">
        <w:rPr>
          <w:rFonts w:ascii="Arial" w:hAnsi="Arial" w:cs="Arial"/>
          <w:sz w:val="24"/>
          <w:szCs w:val="24"/>
        </w:rPr>
        <w:t>Revista|Belo</w:t>
      </w:r>
      <w:proofErr w:type="spellEnd"/>
      <w:proofErr w:type="gramEnd"/>
      <w:r w:rsidRPr="0099452F">
        <w:rPr>
          <w:rFonts w:ascii="Arial" w:hAnsi="Arial" w:cs="Arial"/>
          <w:sz w:val="24"/>
          <w:szCs w:val="24"/>
        </w:rPr>
        <w:t xml:space="preserve"> Horizonte|n.33|e156257|2017. Acesso em: 10/10/2019</w:t>
      </w:r>
    </w:p>
    <w:p w:rsidR="0099452F" w:rsidRPr="0099452F" w:rsidRDefault="0099452F" w:rsidP="0099452F">
      <w:pPr>
        <w:spacing w:after="200" w:line="240" w:lineRule="auto"/>
        <w:jc w:val="both"/>
        <w:rPr>
          <w:rFonts w:ascii="Arial" w:hAnsi="Arial" w:cs="Arial"/>
          <w:sz w:val="24"/>
          <w:szCs w:val="24"/>
        </w:rPr>
      </w:pPr>
      <w:r w:rsidRPr="0099452F">
        <w:rPr>
          <w:rFonts w:ascii="Arial" w:hAnsi="Arial" w:cs="Arial"/>
          <w:sz w:val="24"/>
          <w:szCs w:val="24"/>
        </w:rPr>
        <w:t xml:space="preserve">MAGALHÃES, Solange Martins Oliveira. </w:t>
      </w:r>
      <w:r w:rsidRPr="0099452F">
        <w:rPr>
          <w:rFonts w:ascii="Arial" w:hAnsi="Arial" w:cs="Arial"/>
          <w:b/>
          <w:sz w:val="24"/>
          <w:szCs w:val="24"/>
        </w:rPr>
        <w:t>Afetar e sensibilizar</w:t>
      </w:r>
      <w:r w:rsidRPr="0099452F">
        <w:rPr>
          <w:rFonts w:ascii="Arial" w:hAnsi="Arial" w:cs="Arial"/>
          <w:sz w:val="24"/>
          <w:szCs w:val="24"/>
        </w:rPr>
        <w:t xml:space="preserve"> </w:t>
      </w:r>
      <w:r w:rsidRPr="0099452F">
        <w:rPr>
          <w:rFonts w:ascii="Arial" w:hAnsi="Arial" w:cs="Arial"/>
          <w:b/>
          <w:sz w:val="24"/>
          <w:szCs w:val="24"/>
        </w:rPr>
        <w:t>na educação: uma proposta transdisciplinar</w:t>
      </w:r>
      <w:r w:rsidRPr="0099452F">
        <w:rPr>
          <w:rFonts w:ascii="Arial" w:hAnsi="Arial" w:cs="Arial"/>
          <w:sz w:val="24"/>
          <w:szCs w:val="24"/>
        </w:rPr>
        <w:t xml:space="preserve">. Linhas Críticas, Brasília, DF, v. 17, n. 32, p. 163-181, jan./abr. 2011. Acesso </w:t>
      </w:r>
      <w:proofErr w:type="gramStart"/>
      <w:r w:rsidRPr="0099452F">
        <w:rPr>
          <w:rFonts w:ascii="Arial" w:hAnsi="Arial" w:cs="Arial"/>
          <w:sz w:val="24"/>
          <w:szCs w:val="24"/>
        </w:rPr>
        <w:t>em :</w:t>
      </w:r>
      <w:proofErr w:type="gramEnd"/>
      <w:r w:rsidRPr="0099452F">
        <w:rPr>
          <w:rFonts w:ascii="Arial" w:hAnsi="Arial" w:cs="Arial"/>
          <w:sz w:val="24"/>
          <w:szCs w:val="24"/>
        </w:rPr>
        <w:t xml:space="preserve"> 10/10/2019</w:t>
      </w:r>
    </w:p>
    <w:p w:rsidR="0099452F" w:rsidRPr="0099452F" w:rsidRDefault="0099452F" w:rsidP="0099452F">
      <w:pPr>
        <w:spacing w:after="200" w:line="240" w:lineRule="auto"/>
        <w:jc w:val="both"/>
        <w:rPr>
          <w:rFonts w:ascii="Arial" w:hAnsi="Arial" w:cs="Arial"/>
          <w:sz w:val="24"/>
          <w:szCs w:val="24"/>
        </w:rPr>
      </w:pPr>
      <w:r w:rsidRPr="0099452F">
        <w:rPr>
          <w:rFonts w:ascii="Arial" w:hAnsi="Arial" w:cs="Arial"/>
          <w:sz w:val="24"/>
          <w:szCs w:val="24"/>
        </w:rPr>
        <w:t>PERNA</w:t>
      </w:r>
      <w:r w:rsidR="00A813EE">
        <w:rPr>
          <w:rFonts w:ascii="Arial" w:hAnsi="Arial" w:cs="Arial"/>
          <w:sz w:val="24"/>
          <w:szCs w:val="24"/>
        </w:rPr>
        <w:t>M</w:t>
      </w:r>
      <w:r w:rsidRPr="0099452F">
        <w:rPr>
          <w:rFonts w:ascii="Arial" w:hAnsi="Arial" w:cs="Arial"/>
          <w:sz w:val="24"/>
          <w:szCs w:val="24"/>
        </w:rPr>
        <w:t xml:space="preserve">BUCO. Secretaria de Educação. </w:t>
      </w:r>
      <w:r w:rsidRPr="0099452F">
        <w:rPr>
          <w:rFonts w:ascii="Arial" w:hAnsi="Arial" w:cs="Arial"/>
          <w:b/>
          <w:sz w:val="24"/>
          <w:szCs w:val="24"/>
        </w:rPr>
        <w:t xml:space="preserve">Caderno de orientações pedagógicas para a educação em direitos </w:t>
      </w:r>
      <w:proofErr w:type="gramStart"/>
      <w:r w:rsidRPr="0099452F">
        <w:rPr>
          <w:rFonts w:ascii="Arial" w:hAnsi="Arial" w:cs="Arial"/>
          <w:b/>
          <w:sz w:val="24"/>
          <w:szCs w:val="24"/>
        </w:rPr>
        <w:t>humanos</w:t>
      </w:r>
      <w:r w:rsidRPr="0099452F">
        <w:rPr>
          <w:rFonts w:ascii="Arial" w:hAnsi="Arial" w:cs="Arial"/>
          <w:sz w:val="24"/>
          <w:szCs w:val="24"/>
        </w:rPr>
        <w:t xml:space="preserve"> :</w:t>
      </w:r>
      <w:proofErr w:type="gramEnd"/>
      <w:r w:rsidRPr="0099452F">
        <w:rPr>
          <w:rFonts w:ascii="Arial" w:hAnsi="Arial" w:cs="Arial"/>
          <w:sz w:val="24"/>
          <w:szCs w:val="24"/>
        </w:rPr>
        <w:t xml:space="preserve"> rede estadual de ensino de Pernambuco / Secretaria de Educação ; colaboradores Andréa Íris Maciel Cardim ... [</w:t>
      </w:r>
      <w:proofErr w:type="gramStart"/>
      <w:r w:rsidRPr="0099452F">
        <w:rPr>
          <w:rFonts w:ascii="Arial" w:hAnsi="Arial" w:cs="Arial"/>
          <w:sz w:val="24"/>
          <w:szCs w:val="24"/>
        </w:rPr>
        <w:t>et</w:t>
      </w:r>
      <w:proofErr w:type="gramEnd"/>
      <w:r w:rsidRPr="0099452F">
        <w:rPr>
          <w:rFonts w:ascii="Arial" w:hAnsi="Arial" w:cs="Arial"/>
          <w:sz w:val="24"/>
          <w:szCs w:val="24"/>
        </w:rPr>
        <w:t xml:space="preserve"> al.] ; coordenação pedagógica do caderno Luciano Carlos Mendes de Freitas Filho ... [</w:t>
      </w:r>
      <w:proofErr w:type="gramStart"/>
      <w:r w:rsidRPr="0099452F">
        <w:rPr>
          <w:rFonts w:ascii="Arial" w:hAnsi="Arial" w:cs="Arial"/>
          <w:sz w:val="24"/>
          <w:szCs w:val="24"/>
        </w:rPr>
        <w:t>et</w:t>
      </w:r>
      <w:proofErr w:type="gramEnd"/>
      <w:r w:rsidRPr="0099452F">
        <w:rPr>
          <w:rFonts w:ascii="Arial" w:hAnsi="Arial" w:cs="Arial"/>
          <w:sz w:val="24"/>
          <w:szCs w:val="24"/>
        </w:rPr>
        <w:t xml:space="preserve"> al.]. – </w:t>
      </w:r>
      <w:proofErr w:type="gramStart"/>
      <w:r w:rsidRPr="0099452F">
        <w:rPr>
          <w:rFonts w:ascii="Arial" w:hAnsi="Arial" w:cs="Arial"/>
          <w:sz w:val="24"/>
          <w:szCs w:val="24"/>
        </w:rPr>
        <w:t>Recife :</w:t>
      </w:r>
      <w:proofErr w:type="gramEnd"/>
      <w:r w:rsidRPr="0099452F">
        <w:rPr>
          <w:rFonts w:ascii="Arial" w:hAnsi="Arial" w:cs="Arial"/>
          <w:sz w:val="24"/>
          <w:szCs w:val="24"/>
        </w:rPr>
        <w:t xml:space="preserve"> A Secretaria, 2012. 160p. : il.</w:t>
      </w:r>
    </w:p>
    <w:p w:rsidR="0099452F" w:rsidRDefault="00BF6A21" w:rsidP="0099452F">
      <w:pPr>
        <w:spacing w:after="200" w:line="360" w:lineRule="auto"/>
        <w:jc w:val="both"/>
        <w:rPr>
          <w:rFonts w:ascii="Arial" w:hAnsi="Arial" w:cs="Arial"/>
          <w:sz w:val="24"/>
          <w:szCs w:val="24"/>
        </w:rPr>
      </w:pPr>
      <w:proofErr w:type="spellStart"/>
      <w:proofErr w:type="gramStart"/>
      <w:r w:rsidRPr="00BF6A21">
        <w:rPr>
          <w:rFonts w:ascii="Arial" w:hAnsi="Arial" w:cs="Arial"/>
          <w:sz w:val="24"/>
          <w:szCs w:val="24"/>
        </w:rPr>
        <w:t>PERRO</w:t>
      </w:r>
      <w:r>
        <w:rPr>
          <w:rFonts w:ascii="Arial" w:hAnsi="Arial" w:cs="Arial"/>
          <w:sz w:val="24"/>
          <w:szCs w:val="24"/>
        </w:rPr>
        <w:t>T,</w:t>
      </w:r>
      <w:proofErr w:type="gramEnd"/>
      <w:r>
        <w:rPr>
          <w:rFonts w:ascii="Arial" w:hAnsi="Arial" w:cs="Arial"/>
          <w:sz w:val="24"/>
          <w:szCs w:val="24"/>
        </w:rPr>
        <w:t>Michelle</w:t>
      </w:r>
      <w:proofErr w:type="spellEnd"/>
      <w:r>
        <w:rPr>
          <w:rFonts w:ascii="Arial" w:hAnsi="Arial" w:cs="Arial"/>
          <w:sz w:val="24"/>
          <w:szCs w:val="24"/>
        </w:rPr>
        <w:t xml:space="preserve">. </w:t>
      </w:r>
      <w:r w:rsidRPr="00BF6A21">
        <w:rPr>
          <w:rFonts w:ascii="Arial" w:hAnsi="Arial" w:cs="Arial"/>
          <w:b/>
          <w:sz w:val="24"/>
          <w:szCs w:val="24"/>
        </w:rPr>
        <w:t>Minha história das mulheres</w:t>
      </w:r>
      <w:r>
        <w:rPr>
          <w:rFonts w:ascii="Arial" w:hAnsi="Arial" w:cs="Arial"/>
          <w:b/>
          <w:sz w:val="24"/>
          <w:szCs w:val="24"/>
        </w:rPr>
        <w:t>.</w:t>
      </w:r>
      <w:r>
        <w:rPr>
          <w:rFonts w:ascii="Arial" w:hAnsi="Arial" w:cs="Arial"/>
          <w:sz w:val="24"/>
          <w:szCs w:val="24"/>
        </w:rPr>
        <w:t xml:space="preserve"> São </w:t>
      </w:r>
      <w:proofErr w:type="gramStart"/>
      <w:r>
        <w:rPr>
          <w:rFonts w:ascii="Arial" w:hAnsi="Arial" w:cs="Arial"/>
          <w:sz w:val="24"/>
          <w:szCs w:val="24"/>
        </w:rPr>
        <w:t>Paulo</w:t>
      </w:r>
      <w:r w:rsidR="003D09E7">
        <w:rPr>
          <w:rFonts w:ascii="Arial" w:hAnsi="Arial" w:cs="Arial"/>
          <w:sz w:val="24"/>
          <w:szCs w:val="24"/>
        </w:rPr>
        <w:t>:</w:t>
      </w:r>
      <w:proofErr w:type="gramEnd"/>
      <w:r w:rsidR="003D09E7">
        <w:rPr>
          <w:rFonts w:ascii="Arial" w:hAnsi="Arial" w:cs="Arial"/>
          <w:sz w:val="24"/>
          <w:szCs w:val="24"/>
        </w:rPr>
        <w:t>Contexto.</w:t>
      </w:r>
      <w:r>
        <w:rPr>
          <w:rFonts w:ascii="Arial" w:hAnsi="Arial" w:cs="Arial"/>
          <w:sz w:val="24"/>
          <w:szCs w:val="24"/>
        </w:rPr>
        <w:t>2007.</w:t>
      </w:r>
    </w:p>
    <w:p w:rsidR="003D09E7" w:rsidRDefault="003D09E7" w:rsidP="0099452F">
      <w:pPr>
        <w:spacing w:after="200" w:line="360" w:lineRule="auto"/>
        <w:jc w:val="both"/>
        <w:rPr>
          <w:rFonts w:ascii="Arial" w:hAnsi="Arial" w:cs="Arial"/>
          <w:sz w:val="24"/>
          <w:szCs w:val="24"/>
        </w:rPr>
      </w:pPr>
      <w:proofErr w:type="spellStart"/>
      <w:proofErr w:type="gramStart"/>
      <w:r>
        <w:rPr>
          <w:rFonts w:ascii="Arial" w:hAnsi="Arial" w:cs="Arial"/>
          <w:sz w:val="24"/>
          <w:szCs w:val="24"/>
        </w:rPr>
        <w:t>SCOTT,</w:t>
      </w:r>
      <w:proofErr w:type="gramEnd"/>
      <w:r>
        <w:rPr>
          <w:rFonts w:ascii="Arial" w:hAnsi="Arial" w:cs="Arial"/>
          <w:sz w:val="24"/>
          <w:szCs w:val="24"/>
        </w:rPr>
        <w:t>Joan</w:t>
      </w:r>
      <w:proofErr w:type="spellEnd"/>
      <w:r>
        <w:rPr>
          <w:rFonts w:ascii="Arial" w:hAnsi="Arial" w:cs="Arial"/>
          <w:sz w:val="24"/>
          <w:szCs w:val="24"/>
        </w:rPr>
        <w:t xml:space="preserve">. </w:t>
      </w:r>
      <w:r w:rsidRPr="003D09E7">
        <w:rPr>
          <w:rFonts w:ascii="Arial" w:hAnsi="Arial" w:cs="Arial"/>
          <w:sz w:val="24"/>
          <w:szCs w:val="24"/>
        </w:rPr>
        <w:t>Gênero: uma categoria útil para analise histórica.</w:t>
      </w:r>
      <w:r>
        <w:rPr>
          <w:rFonts w:ascii="Arial" w:hAnsi="Arial" w:cs="Arial"/>
          <w:sz w:val="24"/>
          <w:szCs w:val="24"/>
        </w:rPr>
        <w:t xml:space="preserve"> </w:t>
      </w:r>
      <w:r w:rsidRPr="003D09E7">
        <w:rPr>
          <w:rFonts w:ascii="Arial" w:hAnsi="Arial" w:cs="Arial"/>
          <w:b/>
          <w:sz w:val="24"/>
          <w:szCs w:val="24"/>
        </w:rPr>
        <w:t>Educação e realidade</w:t>
      </w:r>
      <w:r>
        <w:rPr>
          <w:rFonts w:ascii="Arial" w:hAnsi="Arial" w:cs="Arial"/>
          <w:b/>
          <w:sz w:val="24"/>
          <w:szCs w:val="24"/>
        </w:rPr>
        <w:t>.</w:t>
      </w:r>
      <w:r>
        <w:rPr>
          <w:rFonts w:ascii="Arial" w:hAnsi="Arial" w:cs="Arial"/>
          <w:sz w:val="24"/>
          <w:szCs w:val="24"/>
        </w:rPr>
        <w:t xml:space="preserve"> V.</w:t>
      </w:r>
      <w:proofErr w:type="gramStart"/>
      <w:r>
        <w:rPr>
          <w:rFonts w:ascii="Arial" w:hAnsi="Arial" w:cs="Arial"/>
          <w:sz w:val="24"/>
          <w:szCs w:val="24"/>
        </w:rPr>
        <w:t>15,</w:t>
      </w:r>
      <w:proofErr w:type="gramEnd"/>
      <w:r>
        <w:rPr>
          <w:rFonts w:ascii="Arial" w:hAnsi="Arial" w:cs="Arial"/>
          <w:sz w:val="24"/>
          <w:szCs w:val="24"/>
        </w:rPr>
        <w:t>n.2.</w:t>
      </w:r>
      <w:r w:rsidR="00447451">
        <w:rPr>
          <w:rFonts w:ascii="Arial" w:hAnsi="Arial" w:cs="Arial"/>
          <w:sz w:val="24"/>
          <w:szCs w:val="24"/>
        </w:rPr>
        <w:t>(</w:t>
      </w:r>
      <w:r>
        <w:rPr>
          <w:rFonts w:ascii="Arial" w:hAnsi="Arial" w:cs="Arial"/>
          <w:sz w:val="24"/>
          <w:szCs w:val="24"/>
        </w:rPr>
        <w:t>71-99</w:t>
      </w:r>
      <w:r w:rsidR="00447451">
        <w:rPr>
          <w:rFonts w:ascii="Arial" w:hAnsi="Arial" w:cs="Arial"/>
          <w:sz w:val="24"/>
          <w:szCs w:val="24"/>
        </w:rPr>
        <w:t>)</w:t>
      </w:r>
      <w:r>
        <w:rPr>
          <w:rFonts w:ascii="Arial" w:hAnsi="Arial" w:cs="Arial"/>
          <w:sz w:val="24"/>
          <w:szCs w:val="24"/>
        </w:rPr>
        <w:t>.1995.</w:t>
      </w:r>
    </w:p>
    <w:p w:rsidR="003D09E7" w:rsidRDefault="00C572A6" w:rsidP="0099452F">
      <w:pPr>
        <w:spacing w:after="200" w:line="360" w:lineRule="auto"/>
        <w:jc w:val="both"/>
        <w:rPr>
          <w:rFonts w:ascii="Arial" w:hAnsi="Arial" w:cs="Arial"/>
          <w:sz w:val="24"/>
          <w:szCs w:val="24"/>
        </w:rPr>
      </w:pPr>
      <w:proofErr w:type="spellStart"/>
      <w:proofErr w:type="gramStart"/>
      <w:r w:rsidRPr="00C572A6">
        <w:rPr>
          <w:rFonts w:ascii="Arial" w:hAnsi="Arial" w:cs="Arial"/>
          <w:sz w:val="24"/>
          <w:szCs w:val="24"/>
        </w:rPr>
        <w:lastRenderedPageBreak/>
        <w:t>ARRUZZA,</w:t>
      </w:r>
      <w:proofErr w:type="gramEnd"/>
      <w:r w:rsidRPr="00C572A6">
        <w:rPr>
          <w:rFonts w:ascii="Arial" w:hAnsi="Arial" w:cs="Arial"/>
          <w:sz w:val="24"/>
          <w:szCs w:val="24"/>
        </w:rPr>
        <w:t>Cinzia</w:t>
      </w:r>
      <w:proofErr w:type="spellEnd"/>
      <w:r w:rsidRPr="00C572A6">
        <w:rPr>
          <w:rFonts w:ascii="Arial" w:hAnsi="Arial" w:cs="Arial"/>
          <w:sz w:val="24"/>
          <w:szCs w:val="24"/>
        </w:rPr>
        <w:t>; FRASER, N</w:t>
      </w:r>
      <w:r>
        <w:rPr>
          <w:rFonts w:ascii="Arial" w:hAnsi="Arial" w:cs="Arial"/>
          <w:sz w:val="24"/>
          <w:szCs w:val="24"/>
        </w:rPr>
        <w:t xml:space="preserve">ancy </w:t>
      </w:r>
      <w:r w:rsidRPr="00C572A6">
        <w:rPr>
          <w:rFonts w:ascii="Arial" w:hAnsi="Arial" w:cs="Arial"/>
          <w:sz w:val="24"/>
          <w:szCs w:val="24"/>
        </w:rPr>
        <w:t>;</w:t>
      </w:r>
      <w:proofErr w:type="spellStart"/>
      <w:r w:rsidRPr="00C572A6">
        <w:rPr>
          <w:rFonts w:ascii="Arial" w:hAnsi="Arial" w:cs="Arial"/>
          <w:sz w:val="24"/>
          <w:szCs w:val="24"/>
        </w:rPr>
        <w:t>BHATTACHARYA,Tithi</w:t>
      </w:r>
      <w:proofErr w:type="spellEnd"/>
      <w:r w:rsidRPr="00C572A6">
        <w:rPr>
          <w:rFonts w:ascii="Arial" w:hAnsi="Arial" w:cs="Arial"/>
          <w:sz w:val="24"/>
          <w:szCs w:val="24"/>
        </w:rPr>
        <w:t>.</w:t>
      </w:r>
      <w:r>
        <w:rPr>
          <w:rFonts w:ascii="Arial" w:hAnsi="Arial" w:cs="Arial"/>
          <w:sz w:val="24"/>
          <w:szCs w:val="24"/>
        </w:rPr>
        <w:t xml:space="preserve"> </w:t>
      </w:r>
      <w:r w:rsidRPr="00C572A6">
        <w:rPr>
          <w:rFonts w:ascii="Arial" w:hAnsi="Arial" w:cs="Arial"/>
          <w:b/>
          <w:sz w:val="24"/>
          <w:szCs w:val="24"/>
        </w:rPr>
        <w:t>Feminismo para os 99% um manifesto.</w:t>
      </w:r>
      <w:r>
        <w:rPr>
          <w:rFonts w:ascii="Arial" w:hAnsi="Arial" w:cs="Arial"/>
          <w:b/>
          <w:sz w:val="24"/>
          <w:szCs w:val="24"/>
        </w:rPr>
        <w:t xml:space="preserve"> </w:t>
      </w:r>
      <w:r>
        <w:rPr>
          <w:rFonts w:ascii="Arial" w:hAnsi="Arial" w:cs="Arial"/>
          <w:sz w:val="24"/>
          <w:szCs w:val="24"/>
        </w:rPr>
        <w:t xml:space="preserve">Ed.1. São Paulo: </w:t>
      </w:r>
      <w:proofErr w:type="gramStart"/>
      <w:r>
        <w:rPr>
          <w:rFonts w:ascii="Arial" w:hAnsi="Arial" w:cs="Arial"/>
          <w:sz w:val="24"/>
          <w:szCs w:val="24"/>
        </w:rPr>
        <w:t>Boitempo,</w:t>
      </w:r>
      <w:proofErr w:type="gramEnd"/>
      <w:r>
        <w:rPr>
          <w:rFonts w:ascii="Arial" w:hAnsi="Arial" w:cs="Arial"/>
          <w:sz w:val="24"/>
          <w:szCs w:val="24"/>
        </w:rPr>
        <w:t>2019.</w:t>
      </w:r>
    </w:p>
    <w:p w:rsidR="00C572A6" w:rsidRDefault="00C572A6" w:rsidP="0099452F">
      <w:pPr>
        <w:spacing w:after="200" w:line="360" w:lineRule="auto"/>
        <w:jc w:val="both"/>
        <w:rPr>
          <w:rFonts w:ascii="Arial" w:hAnsi="Arial" w:cs="Arial"/>
          <w:sz w:val="24"/>
          <w:szCs w:val="24"/>
        </w:rPr>
      </w:pPr>
      <w:r>
        <w:rPr>
          <w:rFonts w:ascii="Arial" w:hAnsi="Arial" w:cs="Arial"/>
          <w:sz w:val="24"/>
          <w:szCs w:val="24"/>
        </w:rPr>
        <w:t xml:space="preserve">FERNANDES, Danubia de Andrade. O gênero negro: apontamentos sobre gênero, feminismo e negritude. </w:t>
      </w:r>
      <w:r w:rsidRPr="00C572A6">
        <w:rPr>
          <w:rFonts w:ascii="Arial" w:hAnsi="Arial" w:cs="Arial"/>
          <w:b/>
          <w:sz w:val="24"/>
          <w:szCs w:val="24"/>
        </w:rPr>
        <w:t>Estudos Feministas</w:t>
      </w:r>
      <w:r>
        <w:rPr>
          <w:rFonts w:ascii="Arial" w:hAnsi="Arial" w:cs="Arial"/>
          <w:sz w:val="24"/>
          <w:szCs w:val="24"/>
        </w:rPr>
        <w:t>. V.</w:t>
      </w:r>
      <w:proofErr w:type="gramStart"/>
      <w:r>
        <w:rPr>
          <w:rFonts w:ascii="Arial" w:hAnsi="Arial" w:cs="Arial"/>
          <w:sz w:val="24"/>
          <w:szCs w:val="24"/>
        </w:rPr>
        <w:t>24,</w:t>
      </w:r>
      <w:proofErr w:type="gramEnd"/>
      <w:r>
        <w:rPr>
          <w:rFonts w:ascii="Arial" w:hAnsi="Arial" w:cs="Arial"/>
          <w:sz w:val="24"/>
          <w:szCs w:val="24"/>
        </w:rPr>
        <w:t xml:space="preserve">N.3. </w:t>
      </w:r>
      <w:r w:rsidR="00447451">
        <w:rPr>
          <w:rFonts w:ascii="Arial" w:hAnsi="Arial" w:cs="Arial"/>
          <w:sz w:val="24"/>
          <w:szCs w:val="24"/>
        </w:rPr>
        <w:t>(</w:t>
      </w:r>
      <w:r>
        <w:rPr>
          <w:rFonts w:ascii="Arial" w:hAnsi="Arial" w:cs="Arial"/>
          <w:sz w:val="24"/>
          <w:szCs w:val="24"/>
        </w:rPr>
        <w:t>691-713</w:t>
      </w:r>
      <w:r w:rsidR="00447451">
        <w:rPr>
          <w:rFonts w:ascii="Arial" w:hAnsi="Arial" w:cs="Arial"/>
          <w:sz w:val="24"/>
          <w:szCs w:val="24"/>
        </w:rPr>
        <w:t xml:space="preserve">). </w:t>
      </w:r>
      <w:r>
        <w:rPr>
          <w:rFonts w:ascii="Arial" w:hAnsi="Arial" w:cs="Arial"/>
          <w:sz w:val="24"/>
          <w:szCs w:val="24"/>
        </w:rPr>
        <w:t>2016.</w:t>
      </w:r>
    </w:p>
    <w:p w:rsidR="00C572A6" w:rsidRDefault="00C572A6" w:rsidP="0099452F">
      <w:pPr>
        <w:spacing w:after="200" w:line="360" w:lineRule="auto"/>
        <w:jc w:val="both"/>
        <w:rPr>
          <w:rFonts w:ascii="Arial" w:hAnsi="Arial" w:cs="Arial"/>
          <w:sz w:val="24"/>
          <w:szCs w:val="24"/>
        </w:rPr>
      </w:pPr>
      <w:proofErr w:type="spellStart"/>
      <w:proofErr w:type="gramStart"/>
      <w:r>
        <w:rPr>
          <w:rFonts w:ascii="Arial" w:hAnsi="Arial" w:cs="Arial"/>
          <w:sz w:val="24"/>
          <w:szCs w:val="24"/>
        </w:rPr>
        <w:t>PAIXÃO,</w:t>
      </w:r>
      <w:proofErr w:type="gramEnd"/>
      <w:r>
        <w:rPr>
          <w:rFonts w:ascii="Arial" w:hAnsi="Arial" w:cs="Arial"/>
          <w:sz w:val="24"/>
          <w:szCs w:val="24"/>
        </w:rPr>
        <w:t>Marcelo;GOMES,Flavio</w:t>
      </w:r>
      <w:proofErr w:type="spellEnd"/>
      <w:r>
        <w:rPr>
          <w:rFonts w:ascii="Arial" w:hAnsi="Arial" w:cs="Arial"/>
          <w:sz w:val="24"/>
          <w:szCs w:val="24"/>
        </w:rPr>
        <w:t xml:space="preserve">. Histórias das diferenças e das desigualdades revisitadas: notas sobre gênero, escravidão, raça e pós-emancipação. </w:t>
      </w:r>
      <w:r w:rsidRPr="00C572A6">
        <w:rPr>
          <w:rFonts w:ascii="Arial" w:hAnsi="Arial" w:cs="Arial"/>
          <w:b/>
          <w:sz w:val="24"/>
          <w:szCs w:val="24"/>
        </w:rPr>
        <w:t>Estudos Feministas.</w:t>
      </w:r>
      <w:r w:rsidR="00447451">
        <w:rPr>
          <w:rFonts w:ascii="Arial" w:hAnsi="Arial" w:cs="Arial"/>
          <w:b/>
          <w:sz w:val="24"/>
          <w:szCs w:val="24"/>
        </w:rPr>
        <w:t xml:space="preserve"> </w:t>
      </w:r>
      <w:r w:rsidR="00447451" w:rsidRPr="00447451">
        <w:rPr>
          <w:rFonts w:ascii="Arial" w:hAnsi="Arial" w:cs="Arial"/>
          <w:sz w:val="24"/>
          <w:szCs w:val="24"/>
        </w:rPr>
        <w:t>V.</w:t>
      </w:r>
      <w:proofErr w:type="gramStart"/>
      <w:r w:rsidR="00447451" w:rsidRPr="00447451">
        <w:rPr>
          <w:rFonts w:ascii="Arial" w:hAnsi="Arial" w:cs="Arial"/>
          <w:sz w:val="24"/>
          <w:szCs w:val="24"/>
        </w:rPr>
        <w:t>16,</w:t>
      </w:r>
      <w:proofErr w:type="gramEnd"/>
      <w:r w:rsidR="00447451" w:rsidRPr="00447451">
        <w:rPr>
          <w:rFonts w:ascii="Arial" w:hAnsi="Arial" w:cs="Arial"/>
          <w:sz w:val="24"/>
          <w:szCs w:val="24"/>
        </w:rPr>
        <w:t>n.3</w:t>
      </w:r>
      <w:r w:rsidR="00447451">
        <w:rPr>
          <w:rFonts w:ascii="Arial" w:hAnsi="Arial" w:cs="Arial"/>
          <w:sz w:val="24"/>
          <w:szCs w:val="24"/>
        </w:rPr>
        <w:t xml:space="preserve">. </w:t>
      </w:r>
      <w:r w:rsidRPr="00447451">
        <w:rPr>
          <w:rFonts w:ascii="Arial" w:hAnsi="Arial" w:cs="Arial"/>
          <w:sz w:val="24"/>
          <w:szCs w:val="24"/>
        </w:rPr>
        <w:t>P.949-</w:t>
      </w:r>
      <w:r w:rsidR="00447451" w:rsidRPr="00447451">
        <w:rPr>
          <w:rFonts w:ascii="Arial" w:hAnsi="Arial" w:cs="Arial"/>
          <w:sz w:val="24"/>
          <w:szCs w:val="24"/>
        </w:rPr>
        <w:t>964</w:t>
      </w:r>
      <w:r w:rsidR="00447451">
        <w:rPr>
          <w:rFonts w:ascii="Arial" w:hAnsi="Arial" w:cs="Arial"/>
          <w:sz w:val="24"/>
          <w:szCs w:val="24"/>
        </w:rPr>
        <w:t>.2008.</w:t>
      </w:r>
    </w:p>
    <w:p w:rsidR="00447451" w:rsidRPr="00447451" w:rsidRDefault="00447451" w:rsidP="0099452F">
      <w:pPr>
        <w:spacing w:after="200" w:line="360" w:lineRule="auto"/>
        <w:jc w:val="both"/>
        <w:rPr>
          <w:rFonts w:ascii="Arial" w:hAnsi="Arial" w:cs="Arial"/>
          <w:sz w:val="24"/>
          <w:szCs w:val="24"/>
        </w:rPr>
      </w:pPr>
      <w:proofErr w:type="spellStart"/>
      <w:proofErr w:type="gramStart"/>
      <w:r>
        <w:rPr>
          <w:rFonts w:ascii="Arial" w:hAnsi="Arial" w:cs="Arial"/>
          <w:sz w:val="24"/>
          <w:szCs w:val="24"/>
        </w:rPr>
        <w:t>VIANNA,</w:t>
      </w:r>
      <w:proofErr w:type="gramEnd"/>
      <w:r>
        <w:rPr>
          <w:rFonts w:ascii="Arial" w:hAnsi="Arial" w:cs="Arial"/>
          <w:sz w:val="24"/>
          <w:szCs w:val="24"/>
        </w:rPr>
        <w:t>Claudia</w:t>
      </w:r>
      <w:proofErr w:type="spellEnd"/>
      <w:r>
        <w:rPr>
          <w:rFonts w:ascii="Arial" w:hAnsi="Arial" w:cs="Arial"/>
          <w:sz w:val="24"/>
          <w:szCs w:val="24"/>
        </w:rPr>
        <w:t xml:space="preserve"> Pereira. </w:t>
      </w:r>
      <w:r w:rsidRPr="00447451">
        <w:rPr>
          <w:rFonts w:ascii="Arial" w:hAnsi="Arial" w:cs="Arial"/>
          <w:b/>
          <w:sz w:val="24"/>
          <w:szCs w:val="24"/>
        </w:rPr>
        <w:t>O sexo e o gênero na docência</w:t>
      </w:r>
      <w:r>
        <w:rPr>
          <w:rFonts w:ascii="Arial" w:hAnsi="Arial" w:cs="Arial"/>
          <w:sz w:val="24"/>
          <w:szCs w:val="24"/>
        </w:rPr>
        <w:t>. Disponível em:</w:t>
      </w:r>
      <w:r w:rsidRPr="00447451">
        <w:rPr>
          <w:rFonts w:ascii="Arial" w:hAnsi="Arial" w:cs="Arial"/>
          <w:sz w:val="24"/>
          <w:szCs w:val="24"/>
        </w:rPr>
        <w:t xml:space="preserve"> </w:t>
      </w:r>
      <w:hyperlink r:id="rId7" w:history="1">
        <w:r w:rsidRPr="006E0DBE">
          <w:rPr>
            <w:rStyle w:val="Hyperlink"/>
            <w:rFonts w:ascii="Arial" w:hAnsi="Arial" w:cs="Arial"/>
            <w:sz w:val="24"/>
            <w:szCs w:val="24"/>
          </w:rPr>
          <w:t>https://periodicos.sbu.unicamp.br/ojs/index.php/cadpagu/article/view/8644555</w:t>
        </w:r>
      </w:hyperlink>
      <w:r>
        <w:rPr>
          <w:rFonts w:ascii="Arial" w:hAnsi="Arial" w:cs="Arial"/>
          <w:sz w:val="24"/>
          <w:szCs w:val="24"/>
        </w:rPr>
        <w:t>. Acesso em: 17 de outubro de 2019.</w:t>
      </w:r>
    </w:p>
    <w:p w:rsidR="003D09E7" w:rsidRPr="00BF6A21" w:rsidRDefault="003D09E7" w:rsidP="0099452F">
      <w:pPr>
        <w:spacing w:after="200" w:line="360" w:lineRule="auto"/>
        <w:jc w:val="both"/>
        <w:rPr>
          <w:rFonts w:ascii="Arial" w:hAnsi="Arial" w:cs="Arial"/>
          <w:sz w:val="24"/>
          <w:szCs w:val="24"/>
        </w:rPr>
      </w:pPr>
    </w:p>
    <w:p w:rsidR="0099452F" w:rsidRDefault="0099452F" w:rsidP="0099452F">
      <w:pPr>
        <w:spacing w:after="200" w:line="360" w:lineRule="auto"/>
        <w:jc w:val="both"/>
        <w:rPr>
          <w:sz w:val="24"/>
          <w:szCs w:val="24"/>
        </w:rPr>
      </w:pPr>
    </w:p>
    <w:p w:rsidR="0099452F" w:rsidRDefault="0099452F" w:rsidP="0099452F">
      <w:pPr>
        <w:spacing w:line="360" w:lineRule="auto"/>
        <w:jc w:val="both"/>
        <w:rPr>
          <w:sz w:val="24"/>
          <w:szCs w:val="24"/>
        </w:rPr>
      </w:pPr>
    </w:p>
    <w:p w:rsidR="00E01867" w:rsidRDefault="00E01867">
      <w:pPr>
        <w:spacing w:after="0" w:line="240" w:lineRule="auto"/>
        <w:rPr>
          <w:rFonts w:ascii="Arial" w:eastAsia="Arial" w:hAnsi="Arial" w:cs="Arial"/>
          <w:sz w:val="24"/>
          <w:szCs w:val="24"/>
        </w:rPr>
      </w:pPr>
    </w:p>
    <w:p w:rsidR="00E01867" w:rsidRDefault="00E01867">
      <w:pPr>
        <w:spacing w:after="0" w:line="240" w:lineRule="auto"/>
        <w:rPr>
          <w:rFonts w:ascii="Arial" w:eastAsia="Arial" w:hAnsi="Arial" w:cs="Arial"/>
          <w:sz w:val="24"/>
          <w:szCs w:val="24"/>
        </w:rPr>
      </w:pPr>
    </w:p>
    <w:p w:rsidR="00E01867" w:rsidRDefault="00E01867">
      <w:pPr>
        <w:spacing w:after="0" w:line="240" w:lineRule="auto"/>
        <w:rPr>
          <w:rFonts w:ascii="Arial" w:eastAsia="Arial" w:hAnsi="Arial" w:cs="Arial"/>
          <w:sz w:val="24"/>
          <w:szCs w:val="24"/>
        </w:rPr>
      </w:pPr>
    </w:p>
    <w:sectPr w:rsidR="00E01867">
      <w:headerReference w:type="default" r:id="rId8"/>
      <w:footerReference w:type="defaul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9E3" w:rsidRDefault="00D379E3">
      <w:pPr>
        <w:spacing w:after="0" w:line="240" w:lineRule="auto"/>
      </w:pPr>
      <w:r>
        <w:separator/>
      </w:r>
    </w:p>
  </w:endnote>
  <w:endnote w:type="continuationSeparator" w:id="0">
    <w:p w:rsidR="00D379E3" w:rsidRDefault="00D3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ngraversGothic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867" w:rsidRDefault="006E67E6">
    <w:pPr>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w:t>
    </w:r>
    <w:proofErr w:type="spellStart"/>
    <w:r>
      <w:rPr>
        <w:rFonts w:ascii="EngraversGothic BT" w:eastAsia="EngraversGothic BT" w:hAnsi="EngraversGothic BT" w:cs="EngraversGothic BT"/>
        <w:b/>
        <w:color w:val="000000"/>
        <w:sz w:val="24"/>
        <w:szCs w:val="24"/>
      </w:rPr>
      <w:t>Pibid</w:t>
    </w:r>
    <w:proofErr w:type="spellEnd"/>
    <w:r>
      <w:rPr>
        <w:rFonts w:ascii="EngraversGothic BT" w:eastAsia="EngraversGothic BT" w:hAnsi="EngraversGothic BT" w:cs="EngraversGothic BT"/>
        <w:b/>
        <w:color w:val="000000"/>
        <w:sz w:val="24"/>
        <w:szCs w:val="24"/>
      </w:rPr>
      <w:t xml:space="preserve"> e Residência Pedagógica e V Seminário de Iniciação à Docência e Formação de Professores </w:t>
    </w:r>
    <w:r>
      <w:rPr>
        <w:rFonts w:ascii="EngraversGothic BT" w:eastAsia="EngraversGothic BT" w:hAnsi="EngraversGothic BT" w:cs="EngraversGothic BT"/>
        <w:color w:val="000000"/>
        <w:sz w:val="24"/>
        <w:szCs w:val="24"/>
      </w:rPr>
      <w:t>– SEMINID-RP/UPE/</w:t>
    </w:r>
    <w:proofErr w:type="gramStart"/>
    <w:r>
      <w:rPr>
        <w:rFonts w:ascii="EngraversGothic BT" w:eastAsia="EngraversGothic BT" w:hAnsi="EngraversGothic BT" w:cs="EngraversGothic BT"/>
        <w:color w:val="000000"/>
        <w:sz w:val="24"/>
        <w:szCs w:val="24"/>
      </w:rPr>
      <w:t>2019 Garanhuns 20</w:t>
    </w:r>
    <w:proofErr w:type="gramEnd"/>
    <w:r>
      <w:rPr>
        <w:rFonts w:ascii="EngraversGothic BT" w:eastAsia="EngraversGothic BT" w:hAnsi="EngraversGothic BT" w:cs="EngraversGothic BT"/>
        <w:color w:val="000000"/>
        <w:sz w:val="24"/>
        <w:szCs w:val="24"/>
      </w:rPr>
      <w:t xml:space="preserve"> a 22 de novembro de 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9E3" w:rsidRDefault="00D379E3">
      <w:pPr>
        <w:spacing w:after="0" w:line="240" w:lineRule="auto"/>
      </w:pPr>
      <w:r>
        <w:separator/>
      </w:r>
    </w:p>
  </w:footnote>
  <w:footnote w:type="continuationSeparator" w:id="0">
    <w:p w:rsidR="00D379E3" w:rsidRDefault="00D379E3">
      <w:pPr>
        <w:spacing w:after="0" w:line="240" w:lineRule="auto"/>
      </w:pPr>
      <w:r>
        <w:continuationSeparator/>
      </w:r>
    </w:p>
  </w:footnote>
  <w:footnote w:id="1">
    <w:p w:rsidR="00E01867" w:rsidRPr="00037DDC" w:rsidRDefault="006E67E6">
      <w:pPr>
        <w:pBdr>
          <w:top w:val="nil"/>
          <w:left w:val="nil"/>
          <w:bottom w:val="nil"/>
          <w:right w:val="nil"/>
          <w:between w:val="nil"/>
        </w:pBdr>
        <w:spacing w:after="0" w:line="240" w:lineRule="auto"/>
        <w:jc w:val="both"/>
        <w:rPr>
          <w:rFonts w:ascii="Arial" w:eastAsia="Arial" w:hAnsi="Arial" w:cs="Arial"/>
          <w:color w:val="000000" w:themeColor="text1"/>
          <w:sz w:val="20"/>
          <w:szCs w:val="20"/>
        </w:rPr>
      </w:pPr>
      <w:bookmarkStart w:id="0" w:name="_3znysh7" w:colFirst="0" w:colLast="0"/>
      <w:bookmarkEnd w:id="0"/>
      <w:r>
        <w:rPr>
          <w:vertAlign w:val="superscript"/>
        </w:rPr>
        <w:footnoteRef/>
      </w:r>
      <w:r>
        <w:rPr>
          <w:rFonts w:ascii="Times New Roman" w:eastAsia="Times New Roman" w:hAnsi="Times New Roman" w:cs="Times New Roman"/>
          <w:color w:val="000000"/>
          <w:sz w:val="20"/>
          <w:szCs w:val="20"/>
        </w:rPr>
        <w:t xml:space="preserve"> </w:t>
      </w:r>
      <w:r w:rsidR="00795AA2" w:rsidRPr="00037DDC">
        <w:rPr>
          <w:rFonts w:ascii="Arial" w:hAnsi="Arial" w:cs="Arial"/>
          <w:color w:val="000000" w:themeColor="text1"/>
          <w:sz w:val="20"/>
          <w:szCs w:val="20"/>
        </w:rPr>
        <w:t>Graduando do 4° Período em</w:t>
      </w:r>
      <w:proofErr w:type="gramStart"/>
      <w:r w:rsidR="00795AA2" w:rsidRPr="00037DDC">
        <w:rPr>
          <w:rFonts w:ascii="Arial" w:hAnsi="Arial" w:cs="Arial"/>
          <w:color w:val="000000" w:themeColor="text1"/>
          <w:sz w:val="20"/>
          <w:szCs w:val="20"/>
        </w:rPr>
        <w:t xml:space="preserve">  </w:t>
      </w:r>
      <w:proofErr w:type="gramEnd"/>
      <w:r w:rsidR="00795AA2" w:rsidRPr="00037DDC">
        <w:rPr>
          <w:rFonts w:ascii="Arial" w:hAnsi="Arial" w:cs="Arial"/>
          <w:color w:val="000000" w:themeColor="text1"/>
          <w:sz w:val="20"/>
          <w:szCs w:val="20"/>
        </w:rPr>
        <w:t xml:space="preserve">História na UPE Mata Norte. Bolsista PIBID- CAPES. </w:t>
      </w:r>
      <w:proofErr w:type="spellStart"/>
      <w:r w:rsidR="00795AA2" w:rsidRPr="00037DDC">
        <w:rPr>
          <w:rFonts w:ascii="Arial" w:hAnsi="Arial" w:cs="Arial"/>
          <w:color w:val="000000" w:themeColor="text1"/>
          <w:sz w:val="20"/>
          <w:szCs w:val="20"/>
        </w:rPr>
        <w:t>Email</w:t>
      </w:r>
      <w:proofErr w:type="spellEnd"/>
      <w:r w:rsidR="00795AA2" w:rsidRPr="00037DDC">
        <w:rPr>
          <w:rFonts w:ascii="Arial" w:hAnsi="Arial" w:cs="Arial"/>
          <w:color w:val="000000" w:themeColor="text1"/>
          <w:sz w:val="20"/>
          <w:szCs w:val="20"/>
        </w:rPr>
        <w:t>: halberys.123@gmail.com</w:t>
      </w:r>
    </w:p>
  </w:footnote>
  <w:footnote w:id="2">
    <w:p w:rsidR="00E01867" w:rsidRPr="00037DDC" w:rsidRDefault="006E67E6" w:rsidP="00795AA2">
      <w:pPr>
        <w:spacing w:line="240" w:lineRule="auto"/>
        <w:rPr>
          <w:rFonts w:ascii="Arial" w:hAnsi="Arial" w:cs="Arial"/>
          <w:color w:val="000000" w:themeColor="text1"/>
          <w:sz w:val="20"/>
          <w:szCs w:val="20"/>
        </w:rPr>
      </w:pPr>
      <w:r w:rsidRPr="00037DDC">
        <w:rPr>
          <w:rFonts w:ascii="Arial" w:hAnsi="Arial" w:cs="Arial"/>
          <w:color w:val="000000" w:themeColor="text1"/>
          <w:sz w:val="20"/>
          <w:szCs w:val="20"/>
          <w:vertAlign w:val="superscript"/>
        </w:rPr>
        <w:footnoteRef/>
      </w:r>
      <w:r w:rsidRPr="00037DDC">
        <w:rPr>
          <w:rFonts w:ascii="Arial" w:eastAsia="Arial" w:hAnsi="Arial" w:cs="Arial"/>
          <w:color w:val="000000" w:themeColor="text1"/>
          <w:sz w:val="20"/>
          <w:szCs w:val="20"/>
        </w:rPr>
        <w:t xml:space="preserve"> </w:t>
      </w:r>
      <w:r w:rsidR="00795AA2" w:rsidRPr="00037DDC">
        <w:rPr>
          <w:rFonts w:ascii="Arial" w:hAnsi="Arial" w:cs="Arial"/>
          <w:color w:val="000000" w:themeColor="text1"/>
          <w:sz w:val="20"/>
          <w:szCs w:val="20"/>
        </w:rPr>
        <w:t>Graduanda do 4° Período em</w:t>
      </w:r>
      <w:proofErr w:type="gramStart"/>
      <w:r w:rsidR="00795AA2" w:rsidRPr="00037DDC">
        <w:rPr>
          <w:rFonts w:ascii="Arial" w:hAnsi="Arial" w:cs="Arial"/>
          <w:color w:val="000000" w:themeColor="text1"/>
          <w:sz w:val="20"/>
          <w:szCs w:val="20"/>
        </w:rPr>
        <w:t xml:space="preserve">  </w:t>
      </w:r>
      <w:proofErr w:type="gramEnd"/>
      <w:r w:rsidR="00795AA2" w:rsidRPr="00037DDC">
        <w:rPr>
          <w:rFonts w:ascii="Arial" w:hAnsi="Arial" w:cs="Arial"/>
          <w:color w:val="000000" w:themeColor="text1"/>
          <w:sz w:val="20"/>
          <w:szCs w:val="20"/>
        </w:rPr>
        <w:t xml:space="preserve">História na UPE Mata Norte. Bolsista PIBID- CAPES. </w:t>
      </w:r>
      <w:proofErr w:type="spellStart"/>
      <w:r w:rsidR="00795AA2" w:rsidRPr="00037DDC">
        <w:rPr>
          <w:rFonts w:ascii="Arial" w:hAnsi="Arial" w:cs="Arial"/>
          <w:color w:val="000000" w:themeColor="text1"/>
          <w:sz w:val="20"/>
          <w:szCs w:val="20"/>
        </w:rPr>
        <w:t>Email</w:t>
      </w:r>
      <w:proofErr w:type="spellEnd"/>
      <w:r w:rsidR="00795AA2" w:rsidRPr="00037DDC">
        <w:rPr>
          <w:rFonts w:ascii="Arial" w:hAnsi="Arial" w:cs="Arial"/>
          <w:color w:val="000000" w:themeColor="text1"/>
          <w:sz w:val="20"/>
          <w:szCs w:val="20"/>
        </w:rPr>
        <w:t>: Rafaelalimadsouza@gmail.com</w:t>
      </w:r>
    </w:p>
  </w:footnote>
  <w:footnote w:id="3">
    <w:p w:rsidR="00E01867" w:rsidRPr="00037DDC" w:rsidRDefault="006E67E6" w:rsidP="00795AA2">
      <w:pPr>
        <w:pBdr>
          <w:top w:val="nil"/>
          <w:left w:val="nil"/>
          <w:bottom w:val="nil"/>
          <w:right w:val="nil"/>
          <w:between w:val="nil"/>
        </w:pBdr>
        <w:spacing w:after="0" w:line="240" w:lineRule="auto"/>
        <w:jc w:val="both"/>
        <w:rPr>
          <w:rFonts w:ascii="Arial" w:eastAsia="Arial" w:hAnsi="Arial" w:cs="Arial"/>
          <w:color w:val="000000" w:themeColor="text1"/>
          <w:sz w:val="20"/>
          <w:szCs w:val="20"/>
        </w:rPr>
      </w:pPr>
      <w:r w:rsidRPr="00037DDC">
        <w:rPr>
          <w:rFonts w:ascii="Arial" w:hAnsi="Arial" w:cs="Arial"/>
          <w:color w:val="000000" w:themeColor="text1"/>
          <w:sz w:val="20"/>
          <w:szCs w:val="20"/>
          <w:vertAlign w:val="superscript"/>
        </w:rPr>
        <w:footnoteRef/>
      </w:r>
      <w:r w:rsidRPr="00037DDC">
        <w:rPr>
          <w:rFonts w:ascii="Arial" w:eastAsia="Arial" w:hAnsi="Arial" w:cs="Arial"/>
          <w:color w:val="000000" w:themeColor="text1"/>
          <w:sz w:val="20"/>
          <w:szCs w:val="20"/>
        </w:rPr>
        <w:t xml:space="preserve"> </w:t>
      </w:r>
      <w:proofErr w:type="gramStart"/>
      <w:r w:rsidR="00CC6F1C" w:rsidRPr="00CC6F1C">
        <w:rPr>
          <w:rFonts w:ascii="Arial" w:hAnsi="Arial" w:cs="Arial"/>
          <w:color w:val="222222"/>
          <w:sz w:val="20"/>
          <w:shd w:val="clear" w:color="auto" w:fill="FFFFFF"/>
        </w:rPr>
        <w:t>Prof.ª</w:t>
      </w:r>
      <w:proofErr w:type="gramEnd"/>
      <w:r w:rsidR="00CC6F1C" w:rsidRPr="00CC6F1C">
        <w:rPr>
          <w:rFonts w:ascii="Arial" w:hAnsi="Arial" w:cs="Arial"/>
          <w:color w:val="222222"/>
          <w:sz w:val="20"/>
          <w:shd w:val="clear" w:color="auto" w:fill="FFFFFF"/>
        </w:rPr>
        <w:t xml:space="preserve"> </w:t>
      </w:r>
      <w:proofErr w:type="spellStart"/>
      <w:r w:rsidR="00CC6F1C" w:rsidRPr="00CC6F1C">
        <w:rPr>
          <w:rFonts w:ascii="Arial" w:hAnsi="Arial" w:cs="Arial"/>
          <w:color w:val="222222"/>
          <w:sz w:val="20"/>
          <w:shd w:val="clear" w:color="auto" w:fill="FFFFFF"/>
        </w:rPr>
        <w:t>Dra</w:t>
      </w:r>
      <w:proofErr w:type="spellEnd"/>
      <w:r w:rsidR="00CC6F1C" w:rsidRPr="00CC6F1C">
        <w:rPr>
          <w:rFonts w:ascii="Arial" w:hAnsi="Arial" w:cs="Arial"/>
          <w:color w:val="000000" w:themeColor="text1"/>
          <w:spacing w:val="-2"/>
          <w:sz w:val="18"/>
          <w:szCs w:val="20"/>
          <w:shd w:val="clear" w:color="auto" w:fill="FFFFFF"/>
        </w:rPr>
        <w:t xml:space="preserve"> </w:t>
      </w:r>
      <w:r w:rsidR="00037DDC" w:rsidRPr="00037DDC">
        <w:rPr>
          <w:rFonts w:ascii="Arial" w:hAnsi="Arial" w:cs="Arial"/>
          <w:color w:val="000000" w:themeColor="text1"/>
          <w:spacing w:val="-2"/>
          <w:sz w:val="20"/>
          <w:szCs w:val="20"/>
          <w:shd w:val="clear" w:color="auto" w:fill="FFFFFF"/>
        </w:rPr>
        <w:t>adjunta da Universidade de Pernambuco, campus Mata Norte em Nazaré da Mata. </w:t>
      </w:r>
      <w:proofErr w:type="spellStart"/>
      <w:r w:rsidR="003176A3">
        <w:rPr>
          <w:rFonts w:ascii="Arial" w:hAnsi="Arial" w:cs="Arial"/>
          <w:color w:val="000000" w:themeColor="text1"/>
          <w:spacing w:val="-2"/>
          <w:sz w:val="20"/>
          <w:szCs w:val="20"/>
          <w:shd w:val="clear" w:color="auto" w:fill="FFFFFF"/>
        </w:rPr>
        <w:t>Email</w:t>
      </w:r>
      <w:proofErr w:type="spellEnd"/>
      <w:r w:rsidR="003176A3">
        <w:rPr>
          <w:rFonts w:ascii="Arial" w:hAnsi="Arial" w:cs="Arial"/>
          <w:color w:val="000000" w:themeColor="text1"/>
          <w:spacing w:val="-2"/>
          <w:sz w:val="20"/>
          <w:szCs w:val="20"/>
          <w:shd w:val="clear" w:color="auto" w:fill="FFFFFF"/>
        </w:rPr>
        <w:t>: guimaraes.janaina@gmail.com</w:t>
      </w:r>
    </w:p>
  </w:footnote>
  <w:footnote w:id="4">
    <w:p w:rsidR="00837FA7" w:rsidRDefault="00837FA7" w:rsidP="00837FA7">
      <w:pPr>
        <w:spacing w:line="240" w:lineRule="auto"/>
      </w:pPr>
      <w:r>
        <w:rPr>
          <w:vertAlign w:val="superscript"/>
        </w:rPr>
        <w:footnoteRef/>
      </w:r>
      <w:r>
        <w:rPr>
          <w:sz w:val="20"/>
          <w:szCs w:val="20"/>
        </w:rPr>
        <w:t xml:space="preserve"> </w:t>
      </w:r>
      <w:r>
        <w:t xml:space="preserve">Os bestializados: o Rio de Janeiro e a República que não foi / José Murilo de Carvalho. - São </w:t>
      </w:r>
      <w:proofErr w:type="gramStart"/>
      <w:r>
        <w:t>Paulo :</w:t>
      </w:r>
      <w:proofErr w:type="gramEnd"/>
      <w:r>
        <w:t xml:space="preserve"> Companhia das  Letras. 1987.</w:t>
      </w:r>
    </w:p>
    <w:p w:rsidR="00837FA7" w:rsidRDefault="00837FA7" w:rsidP="00837FA7">
      <w:pPr>
        <w:spacing w:line="240" w:lineRule="auto"/>
        <w:rPr>
          <w:sz w:val="20"/>
          <w:szCs w:val="20"/>
        </w:rPr>
      </w:pPr>
    </w:p>
  </w:footnote>
  <w:footnote w:id="5">
    <w:p w:rsidR="00837FA7" w:rsidRDefault="00837FA7" w:rsidP="00837FA7">
      <w:pPr>
        <w:spacing w:line="240" w:lineRule="auto"/>
        <w:rPr>
          <w:sz w:val="20"/>
          <w:szCs w:val="20"/>
        </w:rPr>
      </w:pPr>
      <w:r>
        <w:rPr>
          <w:vertAlign w:val="superscript"/>
        </w:rPr>
        <w:footnoteRef/>
      </w:r>
      <w:r>
        <w:rPr>
          <w:sz w:val="20"/>
          <w:szCs w:val="20"/>
        </w:rPr>
        <w:t xml:space="preserve"> </w:t>
      </w:r>
      <w:proofErr w:type="gramStart"/>
      <w:r>
        <w:rPr>
          <w:sz w:val="20"/>
          <w:szCs w:val="20"/>
        </w:rPr>
        <w:t>https</w:t>
      </w:r>
      <w:proofErr w:type="gramEnd"/>
      <w:r>
        <w:rPr>
          <w:sz w:val="20"/>
          <w:szCs w:val="20"/>
        </w:rPr>
        <w:t>://youtu.be/aCr5K48UIf0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867" w:rsidRDefault="006E67E6">
    <w:pPr>
      <w:pBdr>
        <w:top w:val="nil"/>
        <w:left w:val="nil"/>
        <w:bottom w:val="nil"/>
        <w:right w:val="nil"/>
        <w:between w:val="nil"/>
      </w:pBdr>
      <w:tabs>
        <w:tab w:val="center" w:pos="4252"/>
        <w:tab w:val="right" w:pos="8504"/>
      </w:tabs>
      <w:spacing w:after="0" w:line="240" w:lineRule="auto"/>
      <w:jc w:val="both"/>
      <w:rPr>
        <w:color w:val="000000"/>
        <w:sz w:val="20"/>
        <w:szCs w:val="20"/>
      </w:rPr>
    </w:pPr>
    <w:r>
      <w:rPr>
        <w:noProof/>
        <w:lang w:eastAsia="pt-BR"/>
      </w:rPr>
      <w:drawing>
        <wp:anchor distT="0" distB="0" distL="114300" distR="114300" simplePos="0" relativeHeight="251658240" behindDoc="0" locked="0" layoutInCell="1" hidden="0" allowOverlap="1">
          <wp:simplePos x="0" y="0"/>
          <wp:positionH relativeFrom="column">
            <wp:posOffset>3148330</wp:posOffset>
          </wp:positionH>
          <wp:positionV relativeFrom="paragraph">
            <wp:posOffset>-450213</wp:posOffset>
          </wp:positionV>
          <wp:extent cx="1971675" cy="125412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71675" cy="1254125"/>
                  </a:xfrm>
                  <a:prstGeom prst="rect">
                    <a:avLst/>
                  </a:prstGeom>
                  <a:ln/>
                </pic:spPr>
              </pic:pic>
            </a:graphicData>
          </a:graphic>
        </wp:anchor>
      </w:drawing>
    </w:r>
    <w:r>
      <w:rPr>
        <w:noProof/>
        <w:lang w:eastAsia="pt-BR"/>
      </w:rPr>
      <w:drawing>
        <wp:anchor distT="0" distB="0" distL="114300" distR="114300" simplePos="0" relativeHeight="251659264" behindDoc="0" locked="0" layoutInCell="1" hidden="0" allowOverlap="1">
          <wp:simplePos x="0" y="0"/>
          <wp:positionH relativeFrom="column">
            <wp:posOffset>-737233</wp:posOffset>
          </wp:positionH>
          <wp:positionV relativeFrom="paragraph">
            <wp:posOffset>0</wp:posOffset>
          </wp:positionV>
          <wp:extent cx="2170430" cy="861060"/>
          <wp:effectExtent l="0" t="0" r="0" b="0"/>
          <wp:wrapNone/>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3879" r="49586"/>
                  <a:stretch>
                    <a:fillRect/>
                  </a:stretch>
                </pic:blipFill>
                <pic:spPr>
                  <a:xfrm>
                    <a:off x="0" y="0"/>
                    <a:ext cx="2170430" cy="861060"/>
                  </a:xfrm>
                  <a:prstGeom prst="rect">
                    <a:avLst/>
                  </a:prstGeom>
                  <a:ln/>
                </pic:spPr>
              </pic:pic>
            </a:graphicData>
          </a:graphic>
        </wp:anchor>
      </w:drawing>
    </w:r>
    <w:r>
      <w:rPr>
        <w:noProof/>
        <w:lang w:eastAsia="pt-BR"/>
      </w:rPr>
      <w:drawing>
        <wp:anchor distT="0" distB="0" distL="114300" distR="114300" simplePos="0" relativeHeight="251660288" behindDoc="0" locked="0" layoutInCell="1" hidden="0" allowOverlap="1">
          <wp:simplePos x="0" y="0"/>
          <wp:positionH relativeFrom="column">
            <wp:posOffset>1765300</wp:posOffset>
          </wp:positionH>
          <wp:positionV relativeFrom="paragraph">
            <wp:posOffset>9525</wp:posOffset>
          </wp:positionV>
          <wp:extent cx="1103630" cy="798830"/>
          <wp:effectExtent l="0" t="0" r="0" b="0"/>
          <wp:wrapSquare wrapText="bothSides" distT="0" distB="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103630" cy="798830"/>
                  </a:xfrm>
                  <a:prstGeom prst="rect">
                    <a:avLst/>
                  </a:prstGeom>
                  <a:ln/>
                </pic:spPr>
              </pic:pic>
            </a:graphicData>
          </a:graphic>
        </wp:anchor>
      </w:drawing>
    </w:r>
    <w:r>
      <w:rPr>
        <w:noProof/>
        <w:lang w:eastAsia="pt-BR"/>
      </w:rPr>
      <w:drawing>
        <wp:anchor distT="0" distB="0" distL="114300" distR="114300" simplePos="0" relativeHeight="251661312" behindDoc="0" locked="0" layoutInCell="1" hidden="0" allowOverlap="1">
          <wp:simplePos x="0" y="0"/>
          <wp:positionH relativeFrom="column">
            <wp:posOffset>5203825</wp:posOffset>
          </wp:positionH>
          <wp:positionV relativeFrom="paragraph">
            <wp:posOffset>114300</wp:posOffset>
          </wp:positionV>
          <wp:extent cx="1007833" cy="53340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07833" cy="533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01867"/>
    <w:rsid w:val="00037DDC"/>
    <w:rsid w:val="000434BA"/>
    <w:rsid w:val="00051A43"/>
    <w:rsid w:val="000800CC"/>
    <w:rsid w:val="000D205A"/>
    <w:rsid w:val="000F601E"/>
    <w:rsid w:val="001376C9"/>
    <w:rsid w:val="00141BF6"/>
    <w:rsid w:val="00195610"/>
    <w:rsid w:val="001D6493"/>
    <w:rsid w:val="002B136C"/>
    <w:rsid w:val="003176A3"/>
    <w:rsid w:val="003341EF"/>
    <w:rsid w:val="00371F37"/>
    <w:rsid w:val="003A2A83"/>
    <w:rsid w:val="003D09E7"/>
    <w:rsid w:val="00441C45"/>
    <w:rsid w:val="00447451"/>
    <w:rsid w:val="004C450A"/>
    <w:rsid w:val="00510AF5"/>
    <w:rsid w:val="005761B4"/>
    <w:rsid w:val="005D47C4"/>
    <w:rsid w:val="005F461F"/>
    <w:rsid w:val="00666BA3"/>
    <w:rsid w:val="00696601"/>
    <w:rsid w:val="006C28B6"/>
    <w:rsid w:val="006E67E6"/>
    <w:rsid w:val="00707D89"/>
    <w:rsid w:val="00795AA2"/>
    <w:rsid w:val="00810079"/>
    <w:rsid w:val="00837FA7"/>
    <w:rsid w:val="00856B7D"/>
    <w:rsid w:val="00873F4B"/>
    <w:rsid w:val="008D72AA"/>
    <w:rsid w:val="009271C8"/>
    <w:rsid w:val="00977E69"/>
    <w:rsid w:val="0098532B"/>
    <w:rsid w:val="0099452F"/>
    <w:rsid w:val="009F4F6A"/>
    <w:rsid w:val="00A050DD"/>
    <w:rsid w:val="00A70270"/>
    <w:rsid w:val="00A813EE"/>
    <w:rsid w:val="00B23FCA"/>
    <w:rsid w:val="00BF6A21"/>
    <w:rsid w:val="00C572A6"/>
    <w:rsid w:val="00CC6F1C"/>
    <w:rsid w:val="00D17368"/>
    <w:rsid w:val="00D1767E"/>
    <w:rsid w:val="00D379E3"/>
    <w:rsid w:val="00D85410"/>
    <w:rsid w:val="00DE7FF8"/>
    <w:rsid w:val="00DF6D2D"/>
    <w:rsid w:val="00E01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447451"/>
    <w:rPr>
      <w:color w:val="0000FF" w:themeColor="hyperlink"/>
      <w:u w:val="single"/>
    </w:rPr>
  </w:style>
  <w:style w:type="paragraph" w:styleId="SemEspaamento">
    <w:name w:val="No Spacing"/>
    <w:uiPriority w:val="1"/>
    <w:qFormat/>
    <w:rsid w:val="000434BA"/>
    <w:pPr>
      <w:spacing w:after="0"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447451"/>
    <w:rPr>
      <w:color w:val="0000FF" w:themeColor="hyperlink"/>
      <w:u w:val="single"/>
    </w:rPr>
  </w:style>
  <w:style w:type="paragraph" w:styleId="SemEspaamento">
    <w:name w:val="No Spacing"/>
    <w:uiPriority w:val="1"/>
    <w:qFormat/>
    <w:rsid w:val="000434BA"/>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6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eriodicos.sbu.unicamp.br/ojs/index.php/cadpagu/article/view/864455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11</Pages>
  <Words>4333</Words>
  <Characters>23402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Ozzi</cp:lastModifiedBy>
  <cp:revision>41</cp:revision>
  <dcterms:created xsi:type="dcterms:W3CDTF">2019-09-16T22:15:00Z</dcterms:created>
  <dcterms:modified xsi:type="dcterms:W3CDTF">2019-11-10T09:17:00Z</dcterms:modified>
</cp:coreProperties>
</file>