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3B86BF9A" w:rsidR="00FE4105" w:rsidRPr="00A24579" w:rsidRDefault="004C4A45" w:rsidP="00ED150B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A24579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53BD55F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ACE" w:rsidRPr="00A24579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>HÁ RELAÇÃO ENTRE MICROBIOTA INTESTINAL E ALERGIAS ALIMENTARES?</w:t>
      </w:r>
    </w:p>
    <w:p w14:paraId="38F2F7B7" w14:textId="51707295" w:rsidR="00FE4105" w:rsidRPr="00ED150B" w:rsidRDefault="00FE4105" w:rsidP="00ED150B">
      <w:pPr>
        <w:pStyle w:val="cvgsua"/>
        <w:jc w:val="both"/>
        <w:rPr>
          <w:color w:val="000000"/>
        </w:rPr>
      </w:pPr>
      <w:bookmarkStart w:id="0" w:name="_Hlk165649848"/>
      <w:r w:rsidRPr="00ED150B">
        <w:rPr>
          <w:rStyle w:val="oypena"/>
          <w:rFonts w:eastAsiaTheme="majorEastAsia"/>
          <w:b/>
          <w:bCs/>
          <w:color w:val="000000"/>
        </w:rPr>
        <w:t>INTRODUÇÃO</w:t>
      </w:r>
      <w:r w:rsidRPr="00ED150B">
        <w:rPr>
          <w:rStyle w:val="oypena"/>
          <w:rFonts w:eastAsiaTheme="majorEastAsia"/>
          <w:color w:val="000000"/>
        </w:rPr>
        <w:t>:</w:t>
      </w:r>
      <w:r w:rsidR="006E6ACE" w:rsidRPr="00ED150B">
        <w:rPr>
          <w:rStyle w:val="oypena"/>
          <w:rFonts w:eastAsiaTheme="majorEastAsia"/>
          <w:color w:val="000000"/>
        </w:rPr>
        <w:t xml:space="preserve"> </w:t>
      </w:r>
      <w:r w:rsidR="006E6ACE" w:rsidRPr="00ED150B">
        <w:t>A alergia alimentar é uma resposta imunológica exagerada a certos componentes alimentares, podendo causar sintomas gastrointestinais, respiratórios e cutâneos. A microbiota gastrointestinal, composta por trilhões de microrganismos, vem sendo cada vez mais reconhecida como um importante fator no desenvolvimento do sistema imunológico e na regulação da tolerância alimentar. Estudos recentes sugerem uma possível associação entre a composição da microbiota intestinal e o risco de alergia alimentar. Esta revisão integrativa tem como objetivo avaliar a literatura científica atual sobre a relação entre a microbiota gastrointestinal e a alergia alimentar</w:t>
      </w:r>
      <w:r w:rsidRPr="00ED150B">
        <w:rPr>
          <w:rStyle w:val="oypena"/>
          <w:rFonts w:eastAsiaTheme="majorEastAsia"/>
          <w:color w:val="000000"/>
        </w:rPr>
        <w:t xml:space="preserve">. </w:t>
      </w:r>
      <w:r w:rsidRPr="00ED150B">
        <w:rPr>
          <w:rStyle w:val="oypena"/>
          <w:rFonts w:eastAsiaTheme="majorEastAsia"/>
          <w:b/>
          <w:bCs/>
          <w:color w:val="000000"/>
        </w:rPr>
        <w:t>OBJETIVO</w:t>
      </w:r>
      <w:r w:rsidRPr="00ED150B">
        <w:rPr>
          <w:rStyle w:val="oypena"/>
          <w:rFonts w:eastAsiaTheme="majorEastAsia"/>
          <w:color w:val="000000"/>
        </w:rPr>
        <w:t xml:space="preserve">: </w:t>
      </w:r>
      <w:r w:rsidR="006E6ACE" w:rsidRPr="00ED150B">
        <w:t>Analisar criticamente a literatura científica para verificar se há associação entre a composição da microbiota gastrointestinal e o desenvolvimento de alergia alimentar</w:t>
      </w:r>
      <w:r w:rsidRPr="00ED150B">
        <w:rPr>
          <w:rStyle w:val="oypena"/>
          <w:rFonts w:eastAsiaTheme="majorEastAsia"/>
          <w:color w:val="000000"/>
        </w:rPr>
        <w:t xml:space="preserve">. </w:t>
      </w:r>
      <w:r w:rsidRPr="00ED150B">
        <w:rPr>
          <w:rStyle w:val="oypena"/>
          <w:rFonts w:eastAsiaTheme="majorEastAsia"/>
          <w:b/>
          <w:bCs/>
          <w:color w:val="000000"/>
        </w:rPr>
        <w:t>METODOLOGIA</w:t>
      </w:r>
      <w:r w:rsidRPr="00ED150B">
        <w:rPr>
          <w:rStyle w:val="oypena"/>
          <w:rFonts w:eastAsiaTheme="majorEastAsia"/>
          <w:color w:val="000000"/>
        </w:rPr>
        <w:t>:</w:t>
      </w:r>
      <w:r w:rsidR="006E6ACE" w:rsidRPr="00ED150B">
        <w:rPr>
          <w:rStyle w:val="oypena"/>
          <w:rFonts w:eastAsiaTheme="majorEastAsia"/>
          <w:color w:val="000000"/>
        </w:rPr>
        <w:t xml:space="preserve"> </w:t>
      </w:r>
      <w:r w:rsidR="006E6ACE" w:rsidRPr="00ED150B">
        <w:t xml:space="preserve">Trata-se de uma revisão integrativa da literatura, em que foram buscadas publicações científicas nos seguintes bancos de dados: MEDLINE (via </w:t>
      </w:r>
      <w:proofErr w:type="spellStart"/>
      <w:r w:rsidR="006E6ACE" w:rsidRPr="00ED150B">
        <w:t>Pubmed</w:t>
      </w:r>
      <w:proofErr w:type="spellEnd"/>
      <w:r w:rsidR="006E6ACE" w:rsidRPr="00ED150B">
        <w:t>) e google Acadêmico</w:t>
      </w:r>
      <w:r w:rsidR="00A24579" w:rsidRPr="00ED150B">
        <w:t>. F</w:t>
      </w:r>
      <w:r w:rsidR="005C397D">
        <w:t xml:space="preserve">oram utilizados os descritos Associação, hipersensibilidade alimentar e microbiota </w:t>
      </w:r>
      <w:proofErr w:type="gramStart"/>
      <w:r w:rsidR="005C397D">
        <w:t>gastrointestinal ,</w:t>
      </w:r>
      <w:proofErr w:type="gramEnd"/>
      <w:r w:rsidR="005C397D">
        <w:t xml:space="preserve"> além de “</w:t>
      </w:r>
      <w:proofErr w:type="spellStart"/>
      <w:r w:rsidR="005C397D">
        <w:t>and</w:t>
      </w:r>
      <w:proofErr w:type="spellEnd"/>
      <w:r w:rsidR="005C397D">
        <w:t>” como único operador booleano</w:t>
      </w:r>
      <w:r w:rsidR="006E6ACE" w:rsidRPr="00ED150B">
        <w:t>. Artigos publicados nos últimos 5 anos e escritos em inglês. Após a seleção inicial por título e resumo, 7 artigos com texto completo foram selecionados</w:t>
      </w:r>
      <w:r w:rsidRPr="00ED150B">
        <w:rPr>
          <w:rStyle w:val="oypena"/>
          <w:rFonts w:eastAsiaTheme="majorEastAsia"/>
          <w:color w:val="000000"/>
        </w:rPr>
        <w:t xml:space="preserve">. </w:t>
      </w:r>
      <w:r w:rsidRPr="00ED150B">
        <w:rPr>
          <w:rStyle w:val="oypena"/>
          <w:rFonts w:eastAsiaTheme="majorEastAsia"/>
          <w:b/>
          <w:bCs/>
          <w:color w:val="000000"/>
        </w:rPr>
        <w:t>RESULTADOS</w:t>
      </w:r>
      <w:r w:rsidRPr="00ED150B">
        <w:rPr>
          <w:rStyle w:val="oypena"/>
          <w:rFonts w:eastAsiaTheme="majorEastAsia"/>
          <w:color w:val="000000"/>
        </w:rPr>
        <w:t xml:space="preserve">: </w:t>
      </w:r>
      <w:r w:rsidR="006E6ACE" w:rsidRPr="00ED150B">
        <w:rPr>
          <w:rFonts w:eastAsiaTheme="majorEastAsia"/>
        </w:rPr>
        <w:t>Evidências fortes indicam que a composição da microbiota intestinal está relacionada ao desenvolvimento de alergias alimentares.</w:t>
      </w:r>
      <w:r w:rsidR="006E6ACE" w:rsidRPr="00ED150B">
        <w:t xml:space="preserve"> O desequilíbrio de bactérias forma uma microbiota intestinal desequilibrada, com menos bactérias benéficas e mais patogênicas, aumentando o risco de alergias alimentares. A microbiota intestinal em crianças com alergias apresenta características que favorecem a inflamação, influenciando a resposta imunológica e o desenvolvimento de alergias. Dessa forma, estudos preconizam a introdução precoce de alimentos alergênicos na dieta de lactentes, podendo influenciar a microbiota intestinal, impactando na tolerância alimentar</w:t>
      </w:r>
      <w:r w:rsidRPr="00ED150B">
        <w:rPr>
          <w:rStyle w:val="oypena"/>
          <w:rFonts w:eastAsiaTheme="majorEastAsia"/>
          <w:color w:val="000000"/>
        </w:rPr>
        <w:t xml:space="preserve">. </w:t>
      </w:r>
      <w:r w:rsidRPr="00ED150B">
        <w:rPr>
          <w:rStyle w:val="oypena"/>
          <w:rFonts w:eastAsiaTheme="majorEastAsia"/>
          <w:b/>
          <w:bCs/>
          <w:color w:val="000000"/>
        </w:rPr>
        <w:t>CONCLUSÃO</w:t>
      </w:r>
      <w:r w:rsidRPr="00ED150B">
        <w:rPr>
          <w:rStyle w:val="oypena"/>
          <w:rFonts w:eastAsiaTheme="majorEastAsia"/>
          <w:color w:val="000000"/>
        </w:rPr>
        <w:t xml:space="preserve">: </w:t>
      </w:r>
      <w:r w:rsidR="006E6ACE" w:rsidRPr="00ED150B">
        <w:t xml:space="preserve">Com base nos achados dos estudos analisados, há fortes evidências para uma relação entre a composição da microbiota intestinal e a alergia alimentar. A </w:t>
      </w:r>
      <w:proofErr w:type="spellStart"/>
      <w:r w:rsidR="006E6ACE" w:rsidRPr="00ED150B">
        <w:t>disbiose</w:t>
      </w:r>
      <w:proofErr w:type="spellEnd"/>
      <w:r w:rsidR="006E6ACE" w:rsidRPr="00ED150B">
        <w:t xml:space="preserve"> intestinal parece contribuir para o desenvolvimento de alergias, enquanto uma microbiota saudável pode promover a tolerância alimentar. Pesquisas futuras sobre modulação da microbiota intestinal através de probióticos, </w:t>
      </w:r>
      <w:proofErr w:type="spellStart"/>
      <w:r w:rsidR="006E6ACE" w:rsidRPr="00ED150B">
        <w:t>prebióticos</w:t>
      </w:r>
      <w:proofErr w:type="spellEnd"/>
      <w:r w:rsidR="006E6ACE" w:rsidRPr="00ED150B">
        <w:t xml:space="preserve"> e dieta podem trazer novas estratégias para prevenir e tratar a alergia alimentar.</w:t>
      </w:r>
    </w:p>
    <w:bookmarkEnd w:id="0"/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41D42E67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A24579">
        <w:rPr>
          <w:rStyle w:val="oypena"/>
          <w:rFonts w:eastAsiaTheme="majorEastAsia"/>
          <w:color w:val="000000"/>
        </w:rPr>
        <w:t>Associação</w:t>
      </w:r>
      <w:r>
        <w:rPr>
          <w:rStyle w:val="oypena"/>
          <w:rFonts w:eastAsiaTheme="majorEastAsia"/>
          <w:color w:val="000000"/>
        </w:rPr>
        <w:t>;</w:t>
      </w:r>
      <w:r w:rsidR="00E3228B">
        <w:rPr>
          <w:rStyle w:val="oypena"/>
          <w:rFonts w:eastAsiaTheme="majorEastAsia"/>
          <w:color w:val="000000"/>
        </w:rPr>
        <w:t xml:space="preserve"> </w:t>
      </w:r>
      <w:r w:rsidR="00E3228B" w:rsidRPr="00E3228B">
        <w:rPr>
          <w:rFonts w:eastAsiaTheme="majorEastAsia"/>
          <w:color w:val="000000"/>
        </w:rPr>
        <w:t xml:space="preserve">Hipersensibilidade </w:t>
      </w:r>
      <w:r w:rsidR="00E3228B">
        <w:rPr>
          <w:rFonts w:eastAsiaTheme="majorEastAsia"/>
          <w:color w:val="000000"/>
        </w:rPr>
        <w:t>a</w:t>
      </w:r>
      <w:r w:rsidR="00E3228B" w:rsidRPr="00E3228B">
        <w:rPr>
          <w:rFonts w:eastAsiaTheme="majorEastAsia"/>
          <w:color w:val="000000"/>
        </w:rPr>
        <w:t>limentar</w:t>
      </w:r>
      <w:r w:rsidR="00E3228B">
        <w:rPr>
          <w:rFonts w:eastAsiaTheme="majorEastAsia"/>
          <w:color w:val="000000"/>
        </w:rPr>
        <w:t>;</w:t>
      </w:r>
      <w:r>
        <w:rPr>
          <w:rStyle w:val="oypena"/>
          <w:rFonts w:eastAsiaTheme="majorEastAsia"/>
          <w:color w:val="000000"/>
        </w:rPr>
        <w:t xml:space="preserve"> </w:t>
      </w:r>
      <w:r w:rsidR="00A24579">
        <w:rPr>
          <w:rStyle w:val="oypena"/>
          <w:rFonts w:eastAsiaTheme="majorEastAsia"/>
          <w:color w:val="000000"/>
        </w:rPr>
        <w:t xml:space="preserve">Microbiota </w:t>
      </w:r>
      <w:r w:rsidR="00E3228B">
        <w:rPr>
          <w:rStyle w:val="oypena"/>
          <w:rFonts w:eastAsiaTheme="majorEastAsia"/>
          <w:color w:val="000000"/>
        </w:rPr>
        <w:t>gastro</w:t>
      </w:r>
      <w:r w:rsidR="00A24579">
        <w:rPr>
          <w:rStyle w:val="oypena"/>
          <w:rFonts w:eastAsiaTheme="majorEastAsia"/>
          <w:color w:val="000000"/>
        </w:rPr>
        <w:t>intestinal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32EB988C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A49E3D5" w14:textId="77777777" w:rsidR="00ED150B" w:rsidRPr="00ED150B" w:rsidRDefault="00ED150B" w:rsidP="00ED15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228B">
        <w:rPr>
          <w:rFonts w:ascii="Times New Roman" w:hAnsi="Times New Roman" w:cs="Times New Roman"/>
          <w:sz w:val="24"/>
          <w:szCs w:val="24"/>
        </w:rPr>
        <w:t xml:space="preserve">BUNYAVANICH, </w:t>
      </w:r>
      <w:proofErr w:type="spellStart"/>
      <w:r w:rsidRPr="00E3228B">
        <w:rPr>
          <w:rFonts w:ascii="Times New Roman" w:hAnsi="Times New Roman" w:cs="Times New Roman"/>
          <w:sz w:val="24"/>
          <w:szCs w:val="24"/>
        </w:rPr>
        <w:t>Supinda</w:t>
      </w:r>
      <w:proofErr w:type="spellEnd"/>
      <w:r w:rsidRPr="00E3228B">
        <w:rPr>
          <w:rFonts w:ascii="Times New Roman" w:hAnsi="Times New Roman" w:cs="Times New Roman"/>
          <w:sz w:val="24"/>
          <w:szCs w:val="24"/>
        </w:rPr>
        <w:t xml:space="preserve">; BERIN, M. Cecilia. </w:t>
      </w:r>
      <w:r w:rsidRPr="00ED150B">
        <w:rPr>
          <w:rFonts w:ascii="Times New Roman" w:hAnsi="Times New Roman" w:cs="Times New Roman"/>
          <w:sz w:val="24"/>
          <w:szCs w:val="24"/>
          <w:lang w:val="en-US"/>
        </w:rPr>
        <w:t>Food allergy and the microbiome: Current understandings and future directions. </w:t>
      </w:r>
      <w:r w:rsidRPr="00ED150B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Allergy and Clinical Immunology</w:t>
      </w:r>
      <w:r w:rsidRPr="00ED150B">
        <w:rPr>
          <w:rFonts w:ascii="Times New Roman" w:hAnsi="Times New Roman" w:cs="Times New Roman"/>
          <w:sz w:val="24"/>
          <w:szCs w:val="24"/>
          <w:lang w:val="en-US"/>
        </w:rPr>
        <w:t>, v. 144, n. 6, p. 1468-1477, 2019.</w:t>
      </w:r>
    </w:p>
    <w:p w14:paraId="4FB62B82" w14:textId="77777777" w:rsidR="00ED150B" w:rsidRPr="00ED150B" w:rsidRDefault="00ED150B" w:rsidP="00ED15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50B">
        <w:rPr>
          <w:rFonts w:ascii="Times New Roman" w:hAnsi="Times New Roman" w:cs="Times New Roman"/>
          <w:sz w:val="24"/>
          <w:szCs w:val="24"/>
          <w:lang w:val="en-US"/>
        </w:rPr>
        <w:t>DE FILIPPIS, Francesca et al. Specific gut microbiome signatures and the associated pro-</w:t>
      </w:r>
      <w:proofErr w:type="spellStart"/>
      <w:r w:rsidRPr="00ED150B">
        <w:rPr>
          <w:rFonts w:ascii="Times New Roman" w:hAnsi="Times New Roman" w:cs="Times New Roman"/>
          <w:sz w:val="24"/>
          <w:szCs w:val="24"/>
          <w:lang w:val="en-US"/>
        </w:rPr>
        <w:t>inflamatory</w:t>
      </w:r>
      <w:proofErr w:type="spellEnd"/>
      <w:r w:rsidRPr="00ED150B">
        <w:rPr>
          <w:rFonts w:ascii="Times New Roman" w:hAnsi="Times New Roman" w:cs="Times New Roman"/>
          <w:sz w:val="24"/>
          <w:szCs w:val="24"/>
          <w:lang w:val="en-US"/>
        </w:rPr>
        <w:t xml:space="preserve"> functions are linked to pediatric allergy and acquisition of immune tolerance. </w:t>
      </w:r>
      <w:r w:rsidRPr="00ED150B">
        <w:rPr>
          <w:rFonts w:ascii="Times New Roman" w:hAnsi="Times New Roman" w:cs="Times New Roman"/>
          <w:b/>
          <w:bCs/>
          <w:sz w:val="24"/>
          <w:szCs w:val="24"/>
          <w:lang w:val="en-US"/>
        </w:rPr>
        <w:t>Nature Communications</w:t>
      </w:r>
      <w:r w:rsidRPr="00ED150B">
        <w:rPr>
          <w:rFonts w:ascii="Times New Roman" w:hAnsi="Times New Roman" w:cs="Times New Roman"/>
          <w:sz w:val="24"/>
          <w:szCs w:val="24"/>
          <w:lang w:val="en-US"/>
        </w:rPr>
        <w:t>, v. 12, n. 1, p. 5958, 2021.</w:t>
      </w:r>
    </w:p>
    <w:p w14:paraId="1AAFFEDC" w14:textId="77777777" w:rsidR="00ED150B" w:rsidRPr="00ED150B" w:rsidRDefault="00ED150B" w:rsidP="00ED15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50B">
        <w:rPr>
          <w:rFonts w:ascii="Times New Roman" w:hAnsi="Times New Roman" w:cs="Times New Roman"/>
          <w:sz w:val="24"/>
          <w:szCs w:val="24"/>
          <w:lang w:val="en-US"/>
        </w:rPr>
        <w:t xml:space="preserve">LEE, </w:t>
      </w:r>
      <w:proofErr w:type="spellStart"/>
      <w:r w:rsidRPr="00ED150B">
        <w:rPr>
          <w:rFonts w:ascii="Times New Roman" w:hAnsi="Times New Roman" w:cs="Times New Roman"/>
          <w:sz w:val="24"/>
          <w:szCs w:val="24"/>
          <w:lang w:val="en-US"/>
        </w:rPr>
        <w:t>Khui</w:t>
      </w:r>
      <w:proofErr w:type="spellEnd"/>
      <w:r w:rsidRPr="00ED150B">
        <w:rPr>
          <w:rFonts w:ascii="Times New Roman" w:hAnsi="Times New Roman" w:cs="Times New Roman"/>
          <w:sz w:val="24"/>
          <w:szCs w:val="24"/>
          <w:lang w:val="en-US"/>
        </w:rPr>
        <w:t xml:space="preserve"> Hung et al. The gut microbiota, environmental factors, and links to the development of food allergy. </w:t>
      </w:r>
      <w:r w:rsidRPr="00ED150B">
        <w:rPr>
          <w:rFonts w:ascii="Times New Roman" w:hAnsi="Times New Roman" w:cs="Times New Roman"/>
          <w:b/>
          <w:bCs/>
          <w:sz w:val="24"/>
          <w:szCs w:val="24"/>
          <w:lang w:val="en-US"/>
        </w:rPr>
        <w:t>Clinical and Molecular Allergy</w:t>
      </w:r>
      <w:r w:rsidRPr="00ED150B">
        <w:rPr>
          <w:rFonts w:ascii="Times New Roman" w:hAnsi="Times New Roman" w:cs="Times New Roman"/>
          <w:sz w:val="24"/>
          <w:szCs w:val="24"/>
          <w:lang w:val="en-US"/>
        </w:rPr>
        <w:t>, v. 18, p. 1-11, 2020.</w:t>
      </w:r>
    </w:p>
    <w:p w14:paraId="6CD0EF39" w14:textId="77777777" w:rsidR="00ED150B" w:rsidRPr="00ED150B" w:rsidRDefault="00ED150B" w:rsidP="00ED15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50B">
        <w:rPr>
          <w:rFonts w:ascii="Times New Roman" w:hAnsi="Times New Roman" w:cs="Times New Roman"/>
          <w:sz w:val="24"/>
          <w:szCs w:val="24"/>
          <w:lang w:val="en-US"/>
        </w:rPr>
        <w:t>MARRS, Tom et al. Gut microbiota development during infancy: Impact of introducing allergenic foods. </w:t>
      </w:r>
      <w:r w:rsidRPr="00ED150B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Allergy and Clinical Immunology</w:t>
      </w:r>
      <w:r w:rsidRPr="00ED150B">
        <w:rPr>
          <w:rFonts w:ascii="Times New Roman" w:hAnsi="Times New Roman" w:cs="Times New Roman"/>
          <w:sz w:val="24"/>
          <w:szCs w:val="24"/>
          <w:lang w:val="en-US"/>
        </w:rPr>
        <w:t>, v. 147, n. 2, p. 613-621. e9, 2021.</w:t>
      </w:r>
    </w:p>
    <w:p w14:paraId="26764B7B" w14:textId="77777777" w:rsidR="00ED150B" w:rsidRPr="00ED150B" w:rsidRDefault="00ED150B" w:rsidP="00ED15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50B">
        <w:rPr>
          <w:rFonts w:ascii="Times New Roman" w:hAnsi="Times New Roman" w:cs="Times New Roman"/>
          <w:sz w:val="24"/>
          <w:szCs w:val="24"/>
          <w:lang w:val="en-US"/>
        </w:rPr>
        <w:t xml:space="preserve">SHIBATA, </w:t>
      </w:r>
      <w:proofErr w:type="spellStart"/>
      <w:r w:rsidRPr="00ED150B">
        <w:rPr>
          <w:rFonts w:ascii="Times New Roman" w:hAnsi="Times New Roman" w:cs="Times New Roman"/>
          <w:sz w:val="24"/>
          <w:szCs w:val="24"/>
          <w:lang w:val="en-US"/>
        </w:rPr>
        <w:t>Ryohei</w:t>
      </w:r>
      <w:proofErr w:type="spellEnd"/>
      <w:r w:rsidRPr="00ED150B">
        <w:rPr>
          <w:rFonts w:ascii="Times New Roman" w:hAnsi="Times New Roman" w:cs="Times New Roman"/>
          <w:sz w:val="24"/>
          <w:szCs w:val="24"/>
          <w:lang w:val="en-US"/>
        </w:rPr>
        <w:t xml:space="preserve"> et al. Gut microbiota and fecal metabolites in sustained unresponsiveness by oral immunotherapy in school-age children with cow's milk allergy. </w:t>
      </w:r>
      <w:r w:rsidRPr="00ED150B">
        <w:rPr>
          <w:rFonts w:ascii="Times New Roman" w:hAnsi="Times New Roman" w:cs="Times New Roman"/>
          <w:b/>
          <w:bCs/>
          <w:sz w:val="24"/>
          <w:szCs w:val="24"/>
          <w:lang w:val="en-US"/>
        </w:rPr>
        <w:t>Allergology International</w:t>
      </w:r>
      <w:r w:rsidRPr="00ED150B">
        <w:rPr>
          <w:rFonts w:ascii="Times New Roman" w:hAnsi="Times New Roman" w:cs="Times New Roman"/>
          <w:sz w:val="24"/>
          <w:szCs w:val="24"/>
          <w:lang w:val="en-US"/>
        </w:rPr>
        <w:t>, v. 73, n. 1, p. 126-136, 2024.</w:t>
      </w:r>
    </w:p>
    <w:p w14:paraId="56808C8E" w14:textId="77777777" w:rsidR="00ED150B" w:rsidRDefault="00ED150B" w:rsidP="00ED150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150B">
        <w:rPr>
          <w:rFonts w:ascii="Times New Roman" w:hAnsi="Times New Roman" w:cs="Times New Roman"/>
          <w:sz w:val="24"/>
          <w:szCs w:val="24"/>
          <w:lang w:val="en-US"/>
        </w:rPr>
        <w:t>SMEEKENS, Johanna M. et al. Fecal IgA, antigen absorption, and gut microbiome composition are associated with food antigen sensitization in genetically susceptible mice. </w:t>
      </w:r>
      <w:r w:rsidRPr="00ED150B">
        <w:rPr>
          <w:rFonts w:ascii="Times New Roman" w:hAnsi="Times New Roman" w:cs="Times New Roman"/>
          <w:b/>
          <w:bCs/>
          <w:sz w:val="24"/>
          <w:szCs w:val="24"/>
          <w:lang w:val="en-US"/>
        </w:rPr>
        <w:t>Frontiers in Immunology</w:t>
      </w:r>
      <w:r w:rsidRPr="00ED150B">
        <w:rPr>
          <w:rFonts w:ascii="Times New Roman" w:hAnsi="Times New Roman" w:cs="Times New Roman"/>
          <w:sz w:val="24"/>
          <w:szCs w:val="24"/>
          <w:lang w:val="en-US"/>
        </w:rPr>
        <w:t>, v. 11, p. 599637, 2021.</w:t>
      </w:r>
    </w:p>
    <w:p w14:paraId="1347FCF7" w14:textId="276E88BD" w:rsidR="00ED150B" w:rsidRPr="00ED150B" w:rsidRDefault="00ED150B" w:rsidP="00ED1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50B">
        <w:rPr>
          <w:rFonts w:ascii="Times New Roman" w:hAnsi="Times New Roman" w:cs="Times New Roman"/>
          <w:sz w:val="24"/>
          <w:szCs w:val="24"/>
          <w:lang w:val="en-US"/>
        </w:rPr>
        <w:t xml:space="preserve">ZHAO, William; HO, </w:t>
      </w:r>
      <w:proofErr w:type="spellStart"/>
      <w:r w:rsidRPr="00ED150B">
        <w:rPr>
          <w:rFonts w:ascii="Times New Roman" w:hAnsi="Times New Roman" w:cs="Times New Roman"/>
          <w:sz w:val="24"/>
          <w:szCs w:val="24"/>
          <w:lang w:val="en-US"/>
        </w:rPr>
        <w:t>Hsi-en</w:t>
      </w:r>
      <w:proofErr w:type="spellEnd"/>
      <w:r w:rsidRPr="00ED150B">
        <w:rPr>
          <w:rFonts w:ascii="Times New Roman" w:hAnsi="Times New Roman" w:cs="Times New Roman"/>
          <w:sz w:val="24"/>
          <w:szCs w:val="24"/>
          <w:lang w:val="en-US"/>
        </w:rPr>
        <w:t xml:space="preserve">; BUNYAVANICH, </w:t>
      </w:r>
      <w:proofErr w:type="spellStart"/>
      <w:r w:rsidRPr="00ED150B">
        <w:rPr>
          <w:rFonts w:ascii="Times New Roman" w:hAnsi="Times New Roman" w:cs="Times New Roman"/>
          <w:sz w:val="24"/>
          <w:szCs w:val="24"/>
          <w:lang w:val="en-US"/>
        </w:rPr>
        <w:t>Supinda</w:t>
      </w:r>
      <w:proofErr w:type="spellEnd"/>
      <w:r w:rsidRPr="00ED150B">
        <w:rPr>
          <w:rFonts w:ascii="Times New Roman" w:hAnsi="Times New Roman" w:cs="Times New Roman"/>
          <w:sz w:val="24"/>
          <w:szCs w:val="24"/>
          <w:lang w:val="en-US"/>
        </w:rPr>
        <w:t>. The gut microbiome in food allergy. </w:t>
      </w:r>
      <w:proofErr w:type="spellStart"/>
      <w:r w:rsidRPr="00ED150B">
        <w:rPr>
          <w:rFonts w:ascii="Times New Roman" w:hAnsi="Times New Roman" w:cs="Times New Roman"/>
          <w:b/>
          <w:bCs/>
          <w:sz w:val="24"/>
          <w:szCs w:val="24"/>
        </w:rPr>
        <w:t>Annals</w:t>
      </w:r>
      <w:proofErr w:type="spellEnd"/>
      <w:r w:rsidRPr="00ED150B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ED150B">
        <w:rPr>
          <w:rFonts w:ascii="Times New Roman" w:hAnsi="Times New Roman" w:cs="Times New Roman"/>
          <w:b/>
          <w:bCs/>
          <w:sz w:val="24"/>
          <w:szCs w:val="24"/>
        </w:rPr>
        <w:t>Allergy</w:t>
      </w:r>
      <w:proofErr w:type="spellEnd"/>
      <w:r w:rsidRPr="00ED15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D150B">
        <w:rPr>
          <w:rFonts w:ascii="Times New Roman" w:hAnsi="Times New Roman" w:cs="Times New Roman"/>
          <w:b/>
          <w:bCs/>
          <w:sz w:val="24"/>
          <w:szCs w:val="24"/>
        </w:rPr>
        <w:t>Asthma</w:t>
      </w:r>
      <w:proofErr w:type="spellEnd"/>
      <w:r w:rsidRPr="00ED150B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ED150B">
        <w:rPr>
          <w:rFonts w:ascii="Times New Roman" w:hAnsi="Times New Roman" w:cs="Times New Roman"/>
          <w:b/>
          <w:bCs/>
          <w:sz w:val="24"/>
          <w:szCs w:val="24"/>
        </w:rPr>
        <w:t>Immunology</w:t>
      </w:r>
      <w:proofErr w:type="spellEnd"/>
      <w:r w:rsidRPr="00ED150B">
        <w:rPr>
          <w:rFonts w:ascii="Times New Roman" w:hAnsi="Times New Roman" w:cs="Times New Roman"/>
          <w:sz w:val="24"/>
          <w:szCs w:val="24"/>
        </w:rPr>
        <w:t>, v. 122, n. 3, p. 276-282,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A2457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1941C1"/>
    <w:rsid w:val="00316600"/>
    <w:rsid w:val="003871C6"/>
    <w:rsid w:val="004737CC"/>
    <w:rsid w:val="004C4A45"/>
    <w:rsid w:val="004F4DD4"/>
    <w:rsid w:val="005121D3"/>
    <w:rsid w:val="005C397D"/>
    <w:rsid w:val="005C547E"/>
    <w:rsid w:val="006305D8"/>
    <w:rsid w:val="006E6ACE"/>
    <w:rsid w:val="00795EC8"/>
    <w:rsid w:val="007D3DC7"/>
    <w:rsid w:val="00A24579"/>
    <w:rsid w:val="00AE1048"/>
    <w:rsid w:val="00BD6FBA"/>
    <w:rsid w:val="00C83F01"/>
    <w:rsid w:val="00DA08F8"/>
    <w:rsid w:val="00E3228B"/>
    <w:rsid w:val="00ED150B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Guilherme victor castro paula</cp:lastModifiedBy>
  <cp:revision>2</cp:revision>
  <dcterms:created xsi:type="dcterms:W3CDTF">2024-05-12T18:26:00Z</dcterms:created>
  <dcterms:modified xsi:type="dcterms:W3CDTF">2024-05-12T18:26:00Z</dcterms:modified>
</cp:coreProperties>
</file>