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A45F" w14:textId="34FC72EE" w:rsidR="00A909AF" w:rsidRDefault="002B2FEC" w:rsidP="002B2FE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Doença celíaca: o</w:t>
      </w:r>
      <w:r w:rsidR="00A909AF">
        <w:rPr>
          <w:rFonts w:ascii="Arial" w:hAnsi="Arial" w:cs="Arial"/>
          <w:b/>
          <w:bCs/>
          <w:sz w:val="24"/>
          <w:szCs w:val="24"/>
        </w:rPr>
        <w:t xml:space="preserve"> medo do desconhecido  </w:t>
      </w:r>
    </w:p>
    <w:p w14:paraId="401F6312" w14:textId="60C6930E" w:rsidR="005717CE" w:rsidRDefault="009F2B40" w:rsidP="005717CE">
      <w:pPr>
        <w:jc w:val="both"/>
        <w:rPr>
          <w:rFonts w:ascii="Arial" w:hAnsi="Arial" w:cs="Arial"/>
          <w:bCs/>
          <w:sz w:val="24"/>
          <w:szCs w:val="24"/>
        </w:rPr>
      </w:pPr>
      <w:r w:rsidRPr="009F2B40">
        <w:rPr>
          <w:rFonts w:ascii="Arial" w:hAnsi="Arial" w:cs="Arial"/>
          <w:b/>
          <w:bCs/>
          <w:sz w:val="24"/>
          <w:szCs w:val="24"/>
        </w:rPr>
        <w:t>Jéssica Sena Melo</w:t>
      </w:r>
      <w:r w:rsidRPr="005717CE">
        <w:rPr>
          <w:rFonts w:ascii="Arial" w:hAnsi="Arial" w:cs="Arial"/>
          <w:b/>
          <w:sz w:val="24"/>
          <w:szCs w:val="24"/>
        </w:rPr>
        <w:t xml:space="preserve"> </w:t>
      </w:r>
      <w:r w:rsidR="005717CE" w:rsidRPr="005717CE">
        <w:rPr>
          <w:rFonts w:ascii="Arial" w:hAnsi="Arial" w:cs="Arial"/>
          <w:b/>
          <w:sz w:val="24"/>
          <w:szCs w:val="24"/>
        </w:rPr>
        <w:t>¹;</w:t>
      </w:r>
      <w:r>
        <w:rPr>
          <w:rFonts w:ascii="Arial" w:hAnsi="Arial" w:cs="Arial"/>
          <w:bCs/>
          <w:sz w:val="24"/>
          <w:szCs w:val="24"/>
        </w:rPr>
        <w:t xml:space="preserve"> Gabrielle Machado de Paula²; </w:t>
      </w:r>
      <w:r w:rsidR="005717CE" w:rsidRPr="00733B2C">
        <w:rPr>
          <w:rFonts w:ascii="Arial" w:hAnsi="Arial" w:cs="Arial"/>
          <w:bCs/>
          <w:sz w:val="24"/>
          <w:szCs w:val="24"/>
        </w:rPr>
        <w:t>Marcela Pepino Corrêa</w:t>
      </w:r>
      <w:r w:rsidR="005717CE" w:rsidRPr="009B2A84">
        <w:rPr>
          <w:rFonts w:ascii="Arial" w:hAnsi="Arial" w:cs="Arial"/>
          <w:sz w:val="24"/>
          <w:szCs w:val="24"/>
        </w:rPr>
        <w:t>²</w:t>
      </w:r>
      <w:r w:rsidR="005717C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5717CE" w:rsidRPr="007156CB">
        <w:rPr>
          <w:rFonts w:ascii="Arial" w:hAnsi="Arial" w:cs="Arial"/>
          <w:bCs/>
          <w:sz w:val="24"/>
          <w:szCs w:val="24"/>
        </w:rPr>
        <w:t>Ana Julia de Oliveira Gualberto</w:t>
      </w:r>
      <w:r w:rsidR="005717CE" w:rsidRPr="009B2A84">
        <w:rPr>
          <w:rFonts w:ascii="Arial" w:hAnsi="Arial" w:cs="Arial"/>
          <w:sz w:val="24"/>
          <w:szCs w:val="24"/>
        </w:rPr>
        <w:t>²</w:t>
      </w:r>
      <w:r w:rsidR="005717CE">
        <w:rPr>
          <w:rFonts w:ascii="Arial" w:hAnsi="Arial" w:cs="Arial"/>
          <w:bCs/>
          <w:sz w:val="24"/>
          <w:szCs w:val="24"/>
        </w:rPr>
        <w:t>;</w:t>
      </w:r>
      <w:r w:rsidR="005717CE" w:rsidRPr="007156CB">
        <w:t xml:space="preserve"> </w:t>
      </w:r>
      <w:r w:rsidR="005717CE" w:rsidRPr="007156CB">
        <w:rPr>
          <w:rFonts w:ascii="Arial" w:hAnsi="Arial" w:cs="Arial"/>
          <w:bCs/>
          <w:sz w:val="24"/>
          <w:szCs w:val="24"/>
        </w:rPr>
        <w:t>Maria Luiza Silva Teixeira</w:t>
      </w:r>
      <w:r w:rsidR="005717CE" w:rsidRPr="009B2A84">
        <w:rPr>
          <w:rFonts w:ascii="Arial" w:hAnsi="Arial" w:cs="Arial"/>
          <w:sz w:val="24"/>
          <w:szCs w:val="24"/>
        </w:rPr>
        <w:t>²</w:t>
      </w:r>
      <w:r w:rsidR="005717CE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="005717CE" w:rsidRPr="007156CB">
        <w:rPr>
          <w:rFonts w:ascii="Arial" w:hAnsi="Arial" w:cs="Arial"/>
          <w:bCs/>
          <w:sz w:val="24"/>
          <w:szCs w:val="24"/>
        </w:rPr>
        <w:t>Millena</w:t>
      </w:r>
      <w:proofErr w:type="spellEnd"/>
      <w:r w:rsidR="005717CE" w:rsidRPr="007156C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717CE" w:rsidRPr="007156CB">
        <w:rPr>
          <w:rFonts w:ascii="Arial" w:hAnsi="Arial" w:cs="Arial"/>
          <w:bCs/>
          <w:sz w:val="24"/>
          <w:szCs w:val="24"/>
        </w:rPr>
        <w:t>Batistela</w:t>
      </w:r>
      <w:proofErr w:type="spellEnd"/>
      <w:r w:rsidR="005717CE" w:rsidRPr="007156CB">
        <w:rPr>
          <w:rFonts w:ascii="Arial" w:hAnsi="Arial" w:cs="Arial"/>
          <w:bCs/>
          <w:sz w:val="24"/>
          <w:szCs w:val="24"/>
        </w:rPr>
        <w:t xml:space="preserve"> Pereira</w:t>
      </w:r>
      <w:r w:rsidR="005717CE" w:rsidRPr="009B2A84">
        <w:rPr>
          <w:rFonts w:ascii="Arial" w:hAnsi="Arial" w:cs="Arial"/>
          <w:sz w:val="24"/>
          <w:szCs w:val="24"/>
        </w:rPr>
        <w:t>²</w:t>
      </w:r>
      <w:r w:rsidR="005717CE">
        <w:rPr>
          <w:rFonts w:ascii="Arial" w:hAnsi="Arial" w:cs="Arial"/>
          <w:bCs/>
          <w:sz w:val="24"/>
          <w:szCs w:val="24"/>
        </w:rPr>
        <w:t>;</w:t>
      </w:r>
      <w:r w:rsidR="00036A12">
        <w:rPr>
          <w:rFonts w:ascii="Arial" w:hAnsi="Arial" w:cs="Arial"/>
          <w:bCs/>
          <w:sz w:val="24"/>
          <w:szCs w:val="24"/>
        </w:rPr>
        <w:t xml:space="preserve"> Lucas Sena Melo²;</w:t>
      </w:r>
      <w:r w:rsidR="005717CE">
        <w:rPr>
          <w:rFonts w:ascii="Arial" w:hAnsi="Arial" w:cs="Arial"/>
          <w:bCs/>
          <w:sz w:val="24"/>
          <w:szCs w:val="24"/>
        </w:rPr>
        <w:t xml:space="preserve"> </w:t>
      </w:r>
      <w:r w:rsidR="005717CE" w:rsidRPr="00A879B7">
        <w:rPr>
          <w:rFonts w:ascii="Arial" w:hAnsi="Arial" w:cs="Arial"/>
          <w:bCs/>
          <w:sz w:val="24"/>
          <w:szCs w:val="24"/>
        </w:rPr>
        <w:t>Danúbio Antônio de Oliveira</w:t>
      </w:r>
      <w:r w:rsidR="005717CE" w:rsidRPr="009B2A84">
        <w:rPr>
          <w:rFonts w:ascii="Arial" w:hAnsi="Arial" w:cs="Arial"/>
          <w:sz w:val="24"/>
          <w:szCs w:val="24"/>
        </w:rPr>
        <w:t>³</w:t>
      </w:r>
    </w:p>
    <w:p w14:paraId="0F287A04" w14:textId="77777777" w:rsidR="005717CE" w:rsidRPr="005668D7" w:rsidRDefault="005717CE" w:rsidP="005717CE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ED8">
        <w:rPr>
          <w:rFonts w:ascii="Times New Roman" w:hAnsi="Times New Roman" w:cs="Times New Roman"/>
          <w:sz w:val="20"/>
          <w:szCs w:val="20"/>
        </w:rPr>
        <w:t>Acadêmica de Medicina do Centro Universitário de Anápolis;</w:t>
      </w:r>
    </w:p>
    <w:p w14:paraId="1EDDA214" w14:textId="77777777" w:rsidR="005717CE" w:rsidRPr="00B20ED8" w:rsidRDefault="005717CE" w:rsidP="005717CE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ED8">
        <w:rPr>
          <w:rFonts w:ascii="Times New Roman" w:hAnsi="Times New Roman" w:cs="Times New Roman"/>
          <w:sz w:val="20"/>
          <w:szCs w:val="20"/>
        </w:rPr>
        <w:t>Acadêmica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20ED8">
        <w:rPr>
          <w:rFonts w:ascii="Times New Roman" w:hAnsi="Times New Roman" w:cs="Times New Roman"/>
          <w:sz w:val="20"/>
          <w:szCs w:val="20"/>
        </w:rPr>
        <w:t xml:space="preserve"> de Medicina do Centro Universitário de Anápolis; </w:t>
      </w:r>
    </w:p>
    <w:p w14:paraId="450125B9" w14:textId="0666E65A" w:rsidR="00733B2C" w:rsidRPr="005717CE" w:rsidRDefault="005717CE" w:rsidP="00733B2C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5717CE">
        <w:rPr>
          <w:rFonts w:ascii="Times New Roman" w:hAnsi="Times New Roman" w:cs="Times New Roman"/>
          <w:sz w:val="20"/>
          <w:szCs w:val="20"/>
        </w:rPr>
        <w:t>Gastroenterologista</w:t>
      </w:r>
      <w:bookmarkStart w:id="0" w:name="_GoBack"/>
      <w:bookmarkEnd w:id="0"/>
    </w:p>
    <w:p w14:paraId="3357E5CF" w14:textId="77777777" w:rsidR="00733B2C" w:rsidRPr="00873409" w:rsidRDefault="00733B2C" w:rsidP="0063598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21F9CE8" w14:textId="11DDB2B9" w:rsidR="00BF1D80" w:rsidRPr="00A909AF" w:rsidRDefault="0063598B" w:rsidP="0063598B">
      <w:pPr>
        <w:jc w:val="both"/>
        <w:rPr>
          <w:rFonts w:ascii="Arial" w:hAnsi="Arial" w:cs="Arial"/>
          <w:sz w:val="24"/>
          <w:szCs w:val="24"/>
        </w:rPr>
      </w:pPr>
      <w:r w:rsidRPr="00A909AF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="009F2B40" w:rsidRPr="00A909AF">
        <w:rPr>
          <w:rFonts w:ascii="Arial" w:hAnsi="Arial" w:cs="Arial"/>
          <w:sz w:val="24"/>
          <w:szCs w:val="24"/>
        </w:rPr>
        <w:t xml:space="preserve">A doença celíaca (DC) é uma </w:t>
      </w:r>
      <w:proofErr w:type="spellStart"/>
      <w:r w:rsidR="0047297E" w:rsidRPr="00A909AF">
        <w:rPr>
          <w:rFonts w:ascii="Arial" w:hAnsi="Arial" w:cs="Arial"/>
          <w:color w:val="000000"/>
          <w:sz w:val="24"/>
          <w:szCs w:val="24"/>
          <w:shd w:val="clear" w:color="auto" w:fill="FFFFFF"/>
        </w:rPr>
        <w:t>enteropatia</w:t>
      </w:r>
      <w:proofErr w:type="spellEnd"/>
      <w:r w:rsidR="0047297E" w:rsidRPr="00A909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297E" w:rsidRPr="00A909AF">
        <w:rPr>
          <w:rFonts w:ascii="Arial" w:hAnsi="Arial" w:cs="Arial"/>
          <w:color w:val="000000"/>
          <w:sz w:val="24"/>
          <w:szCs w:val="24"/>
          <w:shd w:val="clear" w:color="auto" w:fill="FFFFFF"/>
        </w:rPr>
        <w:t>auto-imune</w:t>
      </w:r>
      <w:proofErr w:type="spellEnd"/>
      <w:r w:rsidR="0047297E" w:rsidRPr="00A909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relacionada a </w:t>
      </w:r>
      <w:r w:rsidR="009F2B40" w:rsidRPr="00A909AF">
        <w:rPr>
          <w:rFonts w:ascii="Arial" w:hAnsi="Arial" w:cs="Arial"/>
          <w:sz w:val="24"/>
          <w:szCs w:val="24"/>
        </w:rPr>
        <w:t xml:space="preserve">intolerância à ingestão e contato com a proteína do glúten, que atinge indivíduos geneticamente predispostos. </w:t>
      </w:r>
      <w:r w:rsidR="00BF1D80" w:rsidRPr="00A909AF">
        <w:rPr>
          <w:rFonts w:ascii="Arial" w:hAnsi="Arial" w:cs="Arial"/>
          <w:sz w:val="24"/>
          <w:szCs w:val="24"/>
        </w:rPr>
        <w:t>O paciente celíaco necessita de uma dieta livre de glúten (DLG)</w:t>
      </w:r>
      <w:r w:rsidR="00A909AF">
        <w:rPr>
          <w:rFonts w:ascii="Arial" w:hAnsi="Arial" w:cs="Arial"/>
          <w:sz w:val="24"/>
          <w:szCs w:val="24"/>
        </w:rPr>
        <w:t>, m</w:t>
      </w:r>
      <w:r w:rsidR="00BF1D80" w:rsidRPr="00A909AF">
        <w:rPr>
          <w:rFonts w:ascii="Arial" w:hAnsi="Arial" w:cs="Arial"/>
          <w:sz w:val="24"/>
          <w:szCs w:val="24"/>
        </w:rPr>
        <w:t xml:space="preserve">ínimas quantidades podem desencadear reações devido à lesão severa que tal proteína produz no intestino delgado, atrofiando suas vilosidades e resultando na má absorção </w:t>
      </w:r>
      <w:r w:rsidR="00080E92">
        <w:rPr>
          <w:rFonts w:ascii="Arial" w:hAnsi="Arial" w:cs="Arial"/>
          <w:sz w:val="24"/>
          <w:szCs w:val="24"/>
        </w:rPr>
        <w:t>nutricional</w:t>
      </w:r>
      <w:r w:rsidR="00BF1D80" w:rsidRPr="00A909AF">
        <w:rPr>
          <w:rFonts w:ascii="Arial" w:hAnsi="Arial" w:cs="Arial"/>
          <w:sz w:val="24"/>
          <w:szCs w:val="24"/>
        </w:rPr>
        <w:t>, o que pode provocar atraso no crescimento, diarreias e constipação crônica, vôm</w:t>
      </w:r>
      <w:r w:rsidR="00A909AF">
        <w:rPr>
          <w:rFonts w:ascii="Arial" w:hAnsi="Arial" w:cs="Arial"/>
          <w:sz w:val="24"/>
          <w:szCs w:val="24"/>
        </w:rPr>
        <w:t>itos, dor e distensão abdominal</w:t>
      </w:r>
      <w:r w:rsidR="00BF1D80" w:rsidRPr="00A909AF">
        <w:rPr>
          <w:rFonts w:ascii="Arial" w:hAnsi="Arial" w:cs="Arial"/>
          <w:sz w:val="24"/>
          <w:szCs w:val="24"/>
        </w:rPr>
        <w:t xml:space="preserve">. </w:t>
      </w:r>
      <w:r w:rsidR="0093251B">
        <w:rPr>
          <w:rFonts w:ascii="Arial" w:hAnsi="Arial" w:cs="Arial"/>
          <w:sz w:val="24"/>
          <w:szCs w:val="24"/>
        </w:rPr>
        <w:t>A dificuldade para</w:t>
      </w:r>
      <w:r w:rsidR="00BF1D80" w:rsidRPr="00A909AF">
        <w:rPr>
          <w:rFonts w:ascii="Arial" w:hAnsi="Arial" w:cs="Arial"/>
          <w:bCs/>
          <w:sz w:val="24"/>
          <w:szCs w:val="24"/>
        </w:rPr>
        <w:t xml:space="preserve"> encontrar alimentos isentos de glúten, o alto custo e o consumo negligente de </w:t>
      </w:r>
      <w:r w:rsidR="00080E92">
        <w:rPr>
          <w:rFonts w:ascii="Arial" w:hAnsi="Arial" w:cs="Arial"/>
          <w:bCs/>
          <w:sz w:val="24"/>
          <w:szCs w:val="24"/>
        </w:rPr>
        <w:t>glúten</w:t>
      </w:r>
      <w:r w:rsidR="00BF1D80" w:rsidRPr="00A909AF">
        <w:rPr>
          <w:rFonts w:ascii="Arial" w:hAnsi="Arial" w:cs="Arial"/>
          <w:bCs/>
          <w:sz w:val="24"/>
          <w:szCs w:val="24"/>
        </w:rPr>
        <w:t>, bem como as mudanças nos hábitos individuais e familiares</w:t>
      </w:r>
      <w:r w:rsidR="00080E92">
        <w:rPr>
          <w:rFonts w:ascii="Arial" w:hAnsi="Arial" w:cs="Arial"/>
          <w:bCs/>
          <w:sz w:val="24"/>
          <w:szCs w:val="24"/>
        </w:rPr>
        <w:t xml:space="preserve"> podem </w:t>
      </w:r>
      <w:r w:rsidR="00BF1D80" w:rsidRPr="00A909AF">
        <w:rPr>
          <w:rFonts w:ascii="Arial" w:hAnsi="Arial" w:cs="Arial"/>
          <w:bCs/>
          <w:sz w:val="24"/>
          <w:szCs w:val="24"/>
        </w:rPr>
        <w:t>afeta</w:t>
      </w:r>
      <w:r w:rsidR="00080E92">
        <w:rPr>
          <w:rFonts w:ascii="Arial" w:hAnsi="Arial" w:cs="Arial"/>
          <w:bCs/>
          <w:sz w:val="24"/>
          <w:szCs w:val="24"/>
        </w:rPr>
        <w:t xml:space="preserve">r </w:t>
      </w:r>
      <w:r w:rsidR="00BF1D80" w:rsidRPr="00A909AF">
        <w:rPr>
          <w:rFonts w:ascii="Arial" w:hAnsi="Arial" w:cs="Arial"/>
          <w:bCs/>
          <w:sz w:val="24"/>
          <w:szCs w:val="24"/>
        </w:rPr>
        <w:t>drasticamente o paciente celíaco mentalmente e fisicamente.</w:t>
      </w:r>
      <w:r w:rsidR="00BF1D80" w:rsidRPr="00A909AF">
        <w:rPr>
          <w:rFonts w:ascii="Arial" w:hAnsi="Arial" w:cs="Arial"/>
          <w:sz w:val="24"/>
          <w:szCs w:val="24"/>
        </w:rPr>
        <w:t xml:space="preserve"> </w:t>
      </w:r>
      <w:r w:rsidR="0047297E" w:rsidRPr="00A909AF">
        <w:rPr>
          <w:rFonts w:ascii="Arial" w:hAnsi="Arial" w:cs="Arial"/>
          <w:sz w:val="24"/>
          <w:szCs w:val="24"/>
        </w:rPr>
        <w:t xml:space="preserve">Portanto, o objetivo do presente estudo é analisar os principais aspectos sociais que interferem na qualidade de vida dos pacientes com DC. </w:t>
      </w:r>
      <w:r w:rsidR="002714C0" w:rsidRPr="00A909AF">
        <w:rPr>
          <w:rFonts w:ascii="Arial" w:hAnsi="Arial" w:cs="Arial"/>
          <w:b/>
          <w:sz w:val="24"/>
          <w:szCs w:val="24"/>
        </w:rPr>
        <w:t>METODOLOGIA</w:t>
      </w:r>
      <w:r w:rsidR="002714C0" w:rsidRPr="00A909AF">
        <w:rPr>
          <w:rFonts w:ascii="Arial" w:hAnsi="Arial" w:cs="Arial"/>
          <w:sz w:val="24"/>
          <w:szCs w:val="24"/>
        </w:rPr>
        <w:t>: Para esta revisão integrativa da literatura, foram utilizados 20 artigos em língua portuguesa</w:t>
      </w:r>
      <w:r w:rsidR="002B2FEC">
        <w:rPr>
          <w:rFonts w:ascii="Arial" w:hAnsi="Arial" w:cs="Arial"/>
          <w:sz w:val="24"/>
          <w:szCs w:val="24"/>
        </w:rPr>
        <w:t>/</w:t>
      </w:r>
      <w:r w:rsidR="002714C0" w:rsidRPr="00A909AF">
        <w:rPr>
          <w:rFonts w:ascii="Arial" w:hAnsi="Arial" w:cs="Arial"/>
          <w:sz w:val="24"/>
          <w:szCs w:val="24"/>
        </w:rPr>
        <w:t>inglesa, encontrados nas plataformas Pubmed</w:t>
      </w:r>
      <w:r w:rsidR="002B2FEC">
        <w:rPr>
          <w:rFonts w:ascii="Arial" w:hAnsi="Arial" w:cs="Arial"/>
          <w:sz w:val="24"/>
          <w:szCs w:val="24"/>
        </w:rPr>
        <w:t>/</w:t>
      </w:r>
      <w:r w:rsidR="002714C0" w:rsidRPr="00A909AF">
        <w:rPr>
          <w:rFonts w:ascii="Arial" w:hAnsi="Arial" w:cs="Arial"/>
          <w:sz w:val="24"/>
          <w:szCs w:val="24"/>
        </w:rPr>
        <w:t>Google Acadêmico. Os Descritores em Ciências da Saúd</w:t>
      </w:r>
      <w:r w:rsidR="009F2B40" w:rsidRPr="00A909AF">
        <w:rPr>
          <w:rFonts w:ascii="Arial" w:hAnsi="Arial" w:cs="Arial"/>
          <w:sz w:val="24"/>
          <w:szCs w:val="24"/>
        </w:rPr>
        <w:t>e (DeCS) usados foram: “doença celíaca” AND “doença crônic</w:t>
      </w:r>
      <w:r w:rsidR="00A909AF">
        <w:rPr>
          <w:rFonts w:ascii="Arial" w:hAnsi="Arial" w:cs="Arial"/>
          <w:sz w:val="24"/>
          <w:szCs w:val="24"/>
        </w:rPr>
        <w:t>a</w:t>
      </w:r>
      <w:r w:rsidR="002714C0" w:rsidRPr="00A909AF">
        <w:rPr>
          <w:rFonts w:ascii="Arial" w:hAnsi="Arial" w:cs="Arial"/>
          <w:sz w:val="24"/>
          <w:szCs w:val="24"/>
        </w:rPr>
        <w:t>” AND “gastrointestinais”.</w:t>
      </w:r>
      <w:r w:rsidR="00080E92">
        <w:rPr>
          <w:rFonts w:ascii="Arial" w:hAnsi="Arial" w:cs="Arial"/>
          <w:sz w:val="24"/>
          <w:szCs w:val="24"/>
        </w:rPr>
        <w:t xml:space="preserve"> </w:t>
      </w:r>
      <w:r w:rsidR="002714C0" w:rsidRPr="00A909AF">
        <w:rPr>
          <w:rFonts w:ascii="Arial" w:hAnsi="Arial" w:cs="Arial"/>
          <w:sz w:val="24"/>
          <w:szCs w:val="24"/>
        </w:rPr>
        <w:t>Os critérios</w:t>
      </w:r>
      <w:r w:rsidR="000D0DC5" w:rsidRPr="00A909AF">
        <w:rPr>
          <w:rFonts w:ascii="Arial" w:hAnsi="Arial" w:cs="Arial"/>
          <w:sz w:val="24"/>
          <w:szCs w:val="24"/>
        </w:rPr>
        <w:t xml:space="preserve"> inclusivos</w:t>
      </w:r>
      <w:r w:rsidR="002714C0" w:rsidRPr="00A909AF">
        <w:rPr>
          <w:rFonts w:ascii="Arial" w:hAnsi="Arial" w:cs="Arial"/>
          <w:sz w:val="24"/>
          <w:szCs w:val="24"/>
        </w:rPr>
        <w:t xml:space="preserve"> foram: </w:t>
      </w:r>
      <w:r w:rsidR="002B2FEC" w:rsidRPr="00212BA9">
        <w:rPr>
          <w:rFonts w:ascii="Arial" w:hAnsi="Arial" w:cs="Arial"/>
          <w:sz w:val="24"/>
          <w:szCs w:val="24"/>
        </w:rPr>
        <w:t xml:space="preserve">descritores; </w:t>
      </w:r>
      <w:r w:rsidR="002B2FEC">
        <w:rPr>
          <w:rFonts w:ascii="Arial" w:hAnsi="Arial" w:cs="Arial"/>
          <w:sz w:val="24"/>
          <w:szCs w:val="24"/>
        </w:rPr>
        <w:t>idioma:</w:t>
      </w:r>
      <w:r w:rsidR="002B2FEC" w:rsidRPr="00212BA9">
        <w:rPr>
          <w:rFonts w:ascii="Arial" w:hAnsi="Arial" w:cs="Arial"/>
          <w:sz w:val="24"/>
          <w:szCs w:val="24"/>
        </w:rPr>
        <w:t xml:space="preserve"> inglês</w:t>
      </w:r>
      <w:r w:rsidR="002B2FEC">
        <w:rPr>
          <w:rFonts w:ascii="Arial" w:hAnsi="Arial" w:cs="Arial"/>
          <w:sz w:val="24"/>
          <w:szCs w:val="24"/>
        </w:rPr>
        <w:t>/</w:t>
      </w:r>
      <w:r w:rsidR="002B2FEC" w:rsidRPr="00212BA9">
        <w:rPr>
          <w:rFonts w:ascii="Arial" w:hAnsi="Arial" w:cs="Arial"/>
          <w:sz w:val="24"/>
          <w:szCs w:val="24"/>
        </w:rPr>
        <w:t>português</w:t>
      </w:r>
      <w:r w:rsidR="002B2FEC">
        <w:rPr>
          <w:rFonts w:ascii="Arial" w:hAnsi="Arial" w:cs="Arial"/>
          <w:sz w:val="24"/>
          <w:szCs w:val="24"/>
        </w:rPr>
        <w:t xml:space="preserve"> e</w:t>
      </w:r>
      <w:r w:rsidR="002B2FEC" w:rsidRPr="00212BA9">
        <w:rPr>
          <w:rFonts w:ascii="Arial" w:hAnsi="Arial" w:cs="Arial"/>
          <w:sz w:val="24"/>
          <w:szCs w:val="24"/>
        </w:rPr>
        <w:t xml:space="preserve"> </w:t>
      </w:r>
      <w:r w:rsidR="002B2FEC">
        <w:rPr>
          <w:rFonts w:ascii="Arial" w:hAnsi="Arial" w:cs="Arial"/>
          <w:sz w:val="24"/>
          <w:szCs w:val="24"/>
        </w:rPr>
        <w:t>publicação:</w:t>
      </w:r>
      <w:r w:rsidR="002B2FEC" w:rsidRPr="00212BA9">
        <w:rPr>
          <w:rFonts w:ascii="Arial" w:hAnsi="Arial" w:cs="Arial"/>
          <w:sz w:val="24"/>
          <w:szCs w:val="24"/>
        </w:rPr>
        <w:t xml:space="preserve"> 201</w:t>
      </w:r>
      <w:r w:rsidR="002B2FEC">
        <w:rPr>
          <w:rFonts w:ascii="Arial" w:hAnsi="Arial" w:cs="Arial"/>
          <w:sz w:val="24"/>
          <w:szCs w:val="24"/>
        </w:rPr>
        <w:t>1</w:t>
      </w:r>
      <w:r w:rsidR="002B2FEC" w:rsidRPr="00212BA9">
        <w:rPr>
          <w:rFonts w:ascii="Arial" w:hAnsi="Arial" w:cs="Arial"/>
          <w:sz w:val="24"/>
          <w:szCs w:val="24"/>
        </w:rPr>
        <w:t xml:space="preserve"> a 20</w:t>
      </w:r>
      <w:r w:rsidR="002B2FEC">
        <w:rPr>
          <w:rFonts w:ascii="Arial" w:hAnsi="Arial" w:cs="Arial"/>
          <w:sz w:val="24"/>
          <w:szCs w:val="24"/>
        </w:rPr>
        <w:t>19</w:t>
      </w:r>
      <w:r w:rsidR="002B2FEC" w:rsidRPr="00212BA9">
        <w:rPr>
          <w:rFonts w:ascii="Arial" w:hAnsi="Arial" w:cs="Arial"/>
          <w:sz w:val="24"/>
          <w:szCs w:val="24"/>
        </w:rPr>
        <w:t>.</w:t>
      </w:r>
      <w:r w:rsidR="002714C0" w:rsidRPr="00A909AF">
        <w:rPr>
          <w:rFonts w:ascii="Arial" w:hAnsi="Arial" w:cs="Arial"/>
          <w:sz w:val="24"/>
          <w:szCs w:val="24"/>
        </w:rPr>
        <w:t>Foram excluídos os artigos sem metodologia clara</w:t>
      </w:r>
      <w:r w:rsidR="002B2FEC">
        <w:rPr>
          <w:rFonts w:ascii="Arial" w:hAnsi="Arial" w:cs="Arial"/>
          <w:sz w:val="24"/>
          <w:szCs w:val="24"/>
        </w:rPr>
        <w:t>.</w:t>
      </w:r>
      <w:r w:rsidR="002714C0" w:rsidRPr="00A909AF">
        <w:rPr>
          <w:rFonts w:ascii="Arial" w:hAnsi="Arial" w:cs="Arial"/>
          <w:sz w:val="24"/>
          <w:szCs w:val="24"/>
        </w:rPr>
        <w:t xml:space="preserve"> </w:t>
      </w:r>
      <w:r w:rsidR="002714C0" w:rsidRPr="00A909AF">
        <w:rPr>
          <w:rFonts w:ascii="Arial" w:hAnsi="Arial" w:cs="Arial"/>
          <w:b/>
          <w:sz w:val="24"/>
          <w:szCs w:val="24"/>
        </w:rPr>
        <w:t>DESENVOLVIMENTO</w:t>
      </w:r>
      <w:r w:rsidR="00BF1D80" w:rsidRPr="00A909AF">
        <w:rPr>
          <w:rFonts w:ascii="Arial" w:hAnsi="Arial" w:cs="Arial"/>
          <w:b/>
          <w:bCs/>
          <w:sz w:val="24"/>
          <w:szCs w:val="24"/>
        </w:rPr>
        <w:t xml:space="preserve">: </w:t>
      </w:r>
      <w:r w:rsidR="00873409" w:rsidRPr="00A909AF">
        <w:rPr>
          <w:rFonts w:ascii="Arial" w:hAnsi="Arial" w:cs="Arial"/>
          <w:sz w:val="24"/>
          <w:szCs w:val="24"/>
        </w:rPr>
        <w:t xml:space="preserve">O único tratamento disponível até o momento para DC é a dieta isenta de glúten. Logo, implica em uma restrição </w:t>
      </w:r>
      <w:r w:rsidR="00BF1D80" w:rsidRPr="00A909AF">
        <w:rPr>
          <w:rFonts w:ascii="Arial" w:hAnsi="Arial" w:cs="Arial"/>
          <w:sz w:val="24"/>
          <w:szCs w:val="24"/>
        </w:rPr>
        <w:t>de alimentos que contenham trigo, cen</w:t>
      </w:r>
      <w:r w:rsidR="00873409" w:rsidRPr="00A909AF">
        <w:rPr>
          <w:rFonts w:ascii="Arial" w:hAnsi="Arial" w:cs="Arial"/>
          <w:sz w:val="24"/>
          <w:szCs w:val="24"/>
        </w:rPr>
        <w:t>teio e cevada em sua composição.</w:t>
      </w:r>
      <w:r w:rsidR="00BF1D80" w:rsidRPr="00A909AF">
        <w:rPr>
          <w:rFonts w:ascii="Arial" w:hAnsi="Arial" w:cs="Arial"/>
          <w:b/>
          <w:bCs/>
          <w:sz w:val="24"/>
          <w:szCs w:val="24"/>
        </w:rPr>
        <w:t xml:space="preserve"> </w:t>
      </w:r>
      <w:r w:rsidR="00BF1D80" w:rsidRPr="00A909AF">
        <w:rPr>
          <w:rFonts w:ascii="Arial" w:hAnsi="Arial" w:cs="Arial"/>
          <w:sz w:val="24"/>
          <w:szCs w:val="24"/>
        </w:rPr>
        <w:t>O comprometimento d</w:t>
      </w:r>
      <w:r w:rsidR="00873409" w:rsidRPr="00A909AF">
        <w:rPr>
          <w:rFonts w:ascii="Arial" w:hAnsi="Arial" w:cs="Arial"/>
          <w:sz w:val="24"/>
          <w:szCs w:val="24"/>
        </w:rPr>
        <w:t xml:space="preserve">e aspectos psicoafetivos surge </w:t>
      </w:r>
      <w:r w:rsidR="00BF1D80" w:rsidRPr="00A909AF">
        <w:rPr>
          <w:rFonts w:ascii="Arial" w:hAnsi="Arial" w:cs="Arial"/>
          <w:sz w:val="24"/>
          <w:szCs w:val="24"/>
        </w:rPr>
        <w:t xml:space="preserve">quando o paciente, </w:t>
      </w:r>
      <w:r w:rsidR="00080E92">
        <w:rPr>
          <w:rFonts w:ascii="Arial" w:hAnsi="Arial" w:cs="Arial"/>
          <w:sz w:val="24"/>
          <w:szCs w:val="24"/>
        </w:rPr>
        <w:t>ao ser diagnosticado,</w:t>
      </w:r>
      <w:r w:rsidR="00BF1D80" w:rsidRPr="00A909AF">
        <w:rPr>
          <w:rFonts w:ascii="Arial" w:hAnsi="Arial" w:cs="Arial"/>
          <w:sz w:val="24"/>
          <w:szCs w:val="24"/>
        </w:rPr>
        <w:t xml:space="preserve"> desenvolve </w:t>
      </w:r>
      <w:r w:rsidR="00873409" w:rsidRPr="00A909AF">
        <w:rPr>
          <w:rFonts w:ascii="Arial" w:hAnsi="Arial" w:cs="Arial"/>
          <w:sz w:val="24"/>
          <w:szCs w:val="24"/>
        </w:rPr>
        <w:t>uma reação qu</w:t>
      </w:r>
      <w:r w:rsidR="00A909AF" w:rsidRPr="00A909AF">
        <w:rPr>
          <w:rFonts w:ascii="Arial" w:hAnsi="Arial" w:cs="Arial"/>
          <w:sz w:val="24"/>
          <w:szCs w:val="24"/>
        </w:rPr>
        <w:t xml:space="preserve">e </w:t>
      </w:r>
      <w:r w:rsidR="00873409" w:rsidRPr="00A909AF">
        <w:rPr>
          <w:rFonts w:ascii="Arial" w:hAnsi="Arial" w:cs="Arial"/>
          <w:sz w:val="24"/>
          <w:szCs w:val="24"/>
        </w:rPr>
        <w:t xml:space="preserve"> pode ser</w:t>
      </w:r>
      <w:r w:rsidR="00A909AF">
        <w:rPr>
          <w:rFonts w:ascii="Arial" w:hAnsi="Arial" w:cs="Arial"/>
          <w:sz w:val="24"/>
          <w:szCs w:val="24"/>
        </w:rPr>
        <w:t xml:space="preserve"> caracterizada como </w:t>
      </w:r>
      <w:r w:rsidR="00873409" w:rsidRPr="00A909AF">
        <w:rPr>
          <w:rFonts w:ascii="Arial" w:hAnsi="Arial" w:cs="Arial"/>
          <w:sz w:val="24"/>
          <w:szCs w:val="24"/>
        </w:rPr>
        <w:t>: depressão</w:t>
      </w:r>
      <w:r w:rsidR="00080E92">
        <w:rPr>
          <w:rFonts w:ascii="Arial" w:hAnsi="Arial" w:cs="Arial"/>
          <w:sz w:val="24"/>
          <w:szCs w:val="24"/>
        </w:rPr>
        <w:t xml:space="preserve"> leve</w:t>
      </w:r>
      <w:r w:rsidR="00873409" w:rsidRPr="00A909AF">
        <w:rPr>
          <w:rFonts w:ascii="Arial" w:hAnsi="Arial" w:cs="Arial"/>
          <w:sz w:val="24"/>
          <w:szCs w:val="24"/>
        </w:rPr>
        <w:t xml:space="preserve">, </w:t>
      </w:r>
      <w:r w:rsidR="00BF1D80" w:rsidRPr="00A909AF">
        <w:rPr>
          <w:rFonts w:ascii="Arial" w:hAnsi="Arial" w:cs="Arial"/>
          <w:sz w:val="24"/>
          <w:szCs w:val="24"/>
        </w:rPr>
        <w:t>ansiedade, até uma perturbação que afeta o processamento emocional, desencadeados pelo temor do desconhecimento</w:t>
      </w:r>
      <w:r w:rsidR="00873409" w:rsidRPr="00A909AF">
        <w:rPr>
          <w:rFonts w:ascii="Arial" w:hAnsi="Arial" w:cs="Arial"/>
          <w:sz w:val="24"/>
          <w:szCs w:val="24"/>
        </w:rPr>
        <w:t xml:space="preserve"> associad</w:t>
      </w:r>
      <w:r w:rsidR="00080E92">
        <w:rPr>
          <w:rFonts w:ascii="Arial" w:hAnsi="Arial" w:cs="Arial"/>
          <w:sz w:val="24"/>
          <w:szCs w:val="24"/>
        </w:rPr>
        <w:t>o</w:t>
      </w:r>
      <w:r w:rsidR="00873409" w:rsidRPr="00A909AF">
        <w:rPr>
          <w:rFonts w:ascii="Arial" w:hAnsi="Arial" w:cs="Arial"/>
          <w:sz w:val="24"/>
          <w:szCs w:val="24"/>
        </w:rPr>
        <w:t xml:space="preserve"> a certas dificuldades em lidar com a sobrecarga de informações e a implementação de recomendações que influenciam a dieta.</w:t>
      </w:r>
      <w:r w:rsidR="00A909AF" w:rsidRPr="00A909AF">
        <w:rPr>
          <w:rFonts w:ascii="Arial" w:hAnsi="Arial" w:cs="Arial"/>
          <w:sz w:val="24"/>
          <w:szCs w:val="24"/>
        </w:rPr>
        <w:t xml:space="preserve"> </w:t>
      </w:r>
      <w:r w:rsidR="00A909AF">
        <w:rPr>
          <w:rFonts w:ascii="Arial" w:hAnsi="Arial" w:cs="Arial"/>
          <w:sz w:val="24"/>
          <w:szCs w:val="24"/>
        </w:rPr>
        <w:t>Logo,</w:t>
      </w:r>
      <w:r w:rsidR="00873409" w:rsidRPr="00A909AF">
        <w:rPr>
          <w:rFonts w:ascii="Arial" w:hAnsi="Arial" w:cs="Arial"/>
          <w:sz w:val="24"/>
          <w:szCs w:val="24"/>
        </w:rPr>
        <w:t xml:space="preserve"> a drástica mudança de hábitos </w:t>
      </w:r>
      <w:r w:rsidR="00A909AF">
        <w:rPr>
          <w:rFonts w:ascii="Arial" w:hAnsi="Arial" w:cs="Arial"/>
          <w:sz w:val="24"/>
          <w:szCs w:val="24"/>
        </w:rPr>
        <w:t>diários</w:t>
      </w:r>
      <w:r w:rsidR="00873409" w:rsidRPr="00A909AF">
        <w:rPr>
          <w:rFonts w:ascii="Arial" w:hAnsi="Arial" w:cs="Arial"/>
          <w:sz w:val="24"/>
          <w:szCs w:val="24"/>
        </w:rPr>
        <w:t xml:space="preserve"> influencia diretamente na construção de uma nova identidade de vida</w:t>
      </w:r>
      <w:r w:rsidR="00A909AF" w:rsidRPr="00A909AF">
        <w:rPr>
          <w:rFonts w:ascii="Arial" w:hAnsi="Arial" w:cs="Arial"/>
          <w:sz w:val="24"/>
          <w:szCs w:val="24"/>
        </w:rPr>
        <w:t>.</w:t>
      </w:r>
      <w:r w:rsidR="00A909AF">
        <w:rPr>
          <w:rFonts w:ascii="Arial" w:hAnsi="Arial" w:cs="Arial"/>
          <w:sz w:val="24"/>
          <w:szCs w:val="24"/>
        </w:rPr>
        <w:t xml:space="preserve"> O medo por parte do paciente acarreta muitas vezes ao não</w:t>
      </w:r>
      <w:r w:rsidR="00873409" w:rsidRPr="00A909AF">
        <w:rPr>
          <w:rFonts w:ascii="Arial" w:hAnsi="Arial" w:cs="Arial"/>
          <w:sz w:val="24"/>
          <w:szCs w:val="24"/>
        </w:rPr>
        <w:t xml:space="preserve"> </w:t>
      </w:r>
      <w:r w:rsidR="00A909AF">
        <w:rPr>
          <w:rFonts w:ascii="Arial" w:hAnsi="Arial" w:cs="Arial"/>
          <w:sz w:val="24"/>
          <w:szCs w:val="24"/>
        </w:rPr>
        <w:t>cumprimento correto da dieta que pode desencadear sintomas graves.</w:t>
      </w:r>
      <w:r w:rsidR="00BF1D80" w:rsidRPr="00A909AF">
        <w:rPr>
          <w:rFonts w:ascii="Arial" w:hAnsi="Arial" w:cs="Arial"/>
          <w:sz w:val="24"/>
          <w:szCs w:val="24"/>
        </w:rPr>
        <w:t xml:space="preserve"> </w:t>
      </w:r>
      <w:r w:rsidR="002714C0" w:rsidRPr="00A909AF">
        <w:rPr>
          <w:rFonts w:ascii="Arial" w:hAnsi="Arial" w:cs="Arial"/>
          <w:b/>
          <w:sz w:val="24"/>
          <w:szCs w:val="24"/>
        </w:rPr>
        <w:t>CONCLUSÃO:</w:t>
      </w:r>
      <w:r w:rsidR="00A909AF" w:rsidRPr="00A909AF">
        <w:rPr>
          <w:rFonts w:ascii="Arial" w:hAnsi="Arial" w:cs="Arial"/>
          <w:sz w:val="24"/>
          <w:szCs w:val="24"/>
        </w:rPr>
        <w:t xml:space="preserve"> Quanto maior o grau de conhecimento </w:t>
      </w:r>
      <w:r w:rsidR="0093251B">
        <w:rPr>
          <w:rFonts w:ascii="Arial" w:hAnsi="Arial" w:cs="Arial"/>
          <w:sz w:val="24"/>
          <w:szCs w:val="24"/>
        </w:rPr>
        <w:t>d</w:t>
      </w:r>
      <w:r w:rsidR="00A909AF" w:rsidRPr="00A909AF">
        <w:rPr>
          <w:rFonts w:ascii="Arial" w:hAnsi="Arial" w:cs="Arial"/>
          <w:sz w:val="24"/>
          <w:szCs w:val="24"/>
        </w:rPr>
        <w:t>a</w:t>
      </w:r>
      <w:r w:rsidR="0093251B">
        <w:rPr>
          <w:rFonts w:ascii="Arial" w:hAnsi="Arial" w:cs="Arial"/>
          <w:sz w:val="24"/>
          <w:szCs w:val="24"/>
        </w:rPr>
        <w:t xml:space="preserve"> DC</w:t>
      </w:r>
      <w:r w:rsidR="00A909AF" w:rsidRPr="00A909AF">
        <w:rPr>
          <w:rFonts w:ascii="Arial" w:hAnsi="Arial" w:cs="Arial"/>
          <w:sz w:val="24"/>
          <w:szCs w:val="24"/>
        </w:rPr>
        <w:t xml:space="preserve"> e de seu tratamento por parte dos pacientes, maior a aderência à dieta.</w:t>
      </w:r>
      <w:r w:rsidR="00873409" w:rsidRPr="00A909AF">
        <w:rPr>
          <w:rFonts w:ascii="Arial" w:hAnsi="Arial" w:cs="Arial"/>
          <w:sz w:val="24"/>
          <w:szCs w:val="24"/>
        </w:rPr>
        <w:t xml:space="preserve"> A monitorização da adesão à dieta também deverá ser avaliada e incentivada em toda a consulta, pois é essencial para recuperação nutricional e prevenção de complicações</w:t>
      </w:r>
      <w:r w:rsidR="00A909AF" w:rsidRPr="00A909AF">
        <w:rPr>
          <w:rFonts w:ascii="Arial" w:hAnsi="Arial" w:cs="Arial"/>
          <w:sz w:val="24"/>
          <w:szCs w:val="24"/>
        </w:rPr>
        <w:t>.</w:t>
      </w:r>
      <w:r w:rsidR="00873409" w:rsidRPr="00A909AF">
        <w:rPr>
          <w:rFonts w:ascii="Arial" w:hAnsi="Arial" w:cs="Arial"/>
          <w:sz w:val="24"/>
          <w:szCs w:val="24"/>
        </w:rPr>
        <w:t xml:space="preserve"> </w:t>
      </w:r>
      <w:r w:rsidR="007A578D" w:rsidRPr="00A909AF">
        <w:rPr>
          <w:rFonts w:ascii="Arial" w:hAnsi="Arial" w:cs="Arial"/>
          <w:b/>
          <w:bCs/>
          <w:sz w:val="24"/>
          <w:szCs w:val="24"/>
          <w:shd w:val="clear" w:color="auto" w:fill="FFFFFF"/>
        </w:rPr>
        <w:t>PALAVRAS CHAVE:</w:t>
      </w:r>
      <w:r w:rsidR="007A578D" w:rsidRPr="00A909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2FEC">
        <w:rPr>
          <w:rFonts w:ascii="Arial" w:hAnsi="Arial" w:cs="Arial"/>
          <w:sz w:val="24"/>
          <w:szCs w:val="24"/>
          <w:shd w:val="clear" w:color="auto" w:fill="FFFFFF"/>
        </w:rPr>
        <w:t>Doença celíaca, gastrointestinais e qualidade de vida.</w:t>
      </w:r>
    </w:p>
    <w:sectPr w:rsidR="00BF1D80" w:rsidRPr="00A90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68F7"/>
    <w:multiLevelType w:val="hybridMultilevel"/>
    <w:tmpl w:val="36442574"/>
    <w:lvl w:ilvl="0" w:tplc="5A1AF2B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B"/>
    <w:rsid w:val="000333B3"/>
    <w:rsid w:val="00036A12"/>
    <w:rsid w:val="00080E92"/>
    <w:rsid w:val="0009648E"/>
    <w:rsid w:val="000D0DC5"/>
    <w:rsid w:val="00134108"/>
    <w:rsid w:val="00140D91"/>
    <w:rsid w:val="0022781E"/>
    <w:rsid w:val="0024345A"/>
    <w:rsid w:val="0024797E"/>
    <w:rsid w:val="002714C0"/>
    <w:rsid w:val="002B2FEC"/>
    <w:rsid w:val="002E6957"/>
    <w:rsid w:val="003D23D5"/>
    <w:rsid w:val="003E5C51"/>
    <w:rsid w:val="00405C69"/>
    <w:rsid w:val="0047297E"/>
    <w:rsid w:val="005717CE"/>
    <w:rsid w:val="005942C8"/>
    <w:rsid w:val="00600838"/>
    <w:rsid w:val="006165F2"/>
    <w:rsid w:val="0063598B"/>
    <w:rsid w:val="006A4899"/>
    <w:rsid w:val="006F3BEB"/>
    <w:rsid w:val="00733B2C"/>
    <w:rsid w:val="00771EDB"/>
    <w:rsid w:val="00783FB4"/>
    <w:rsid w:val="007A578D"/>
    <w:rsid w:val="007F4ECE"/>
    <w:rsid w:val="00852D86"/>
    <w:rsid w:val="0086347B"/>
    <w:rsid w:val="00872785"/>
    <w:rsid w:val="00873409"/>
    <w:rsid w:val="008C2E19"/>
    <w:rsid w:val="008F7B9B"/>
    <w:rsid w:val="0093251B"/>
    <w:rsid w:val="00934151"/>
    <w:rsid w:val="00940D34"/>
    <w:rsid w:val="00966C96"/>
    <w:rsid w:val="009C0BA1"/>
    <w:rsid w:val="009E0F47"/>
    <w:rsid w:val="009F2B40"/>
    <w:rsid w:val="00A909AF"/>
    <w:rsid w:val="00AA0B23"/>
    <w:rsid w:val="00AC220E"/>
    <w:rsid w:val="00B024D4"/>
    <w:rsid w:val="00B14D6E"/>
    <w:rsid w:val="00BF1D80"/>
    <w:rsid w:val="00C16859"/>
    <w:rsid w:val="00C24F93"/>
    <w:rsid w:val="00CB7B7E"/>
    <w:rsid w:val="00CC015C"/>
    <w:rsid w:val="00DC3481"/>
    <w:rsid w:val="00E80A4F"/>
    <w:rsid w:val="00EC36CE"/>
    <w:rsid w:val="00ED636A"/>
    <w:rsid w:val="00EF3722"/>
    <w:rsid w:val="00F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298A"/>
  <w15:chartTrackingRefBased/>
  <w15:docId w15:val="{1F33CF09-23CB-4F01-B90A-C95C4DFD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17CE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FF5C-D949-4497-9D71-274BD9EA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keili</dc:creator>
  <cp:keywords/>
  <dc:description/>
  <cp:lastModifiedBy>Lucas</cp:lastModifiedBy>
  <cp:revision>5</cp:revision>
  <dcterms:created xsi:type="dcterms:W3CDTF">2020-07-05T22:48:00Z</dcterms:created>
  <dcterms:modified xsi:type="dcterms:W3CDTF">2020-07-06T00:28:00Z</dcterms:modified>
</cp:coreProperties>
</file>