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5F" w:rsidRPr="0017645E" w:rsidRDefault="00236C41" w:rsidP="001764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7645E">
        <w:rPr>
          <w:rFonts w:ascii="Times New Roman" w:hAnsi="Times New Roman" w:cs="Times New Roman"/>
          <w:b/>
          <w:sz w:val="24"/>
          <w:szCs w:val="24"/>
        </w:rPr>
        <w:t>RELAÇÃO ENTRE O TABACO E A ASMA EM CRIANÇA</w:t>
      </w:r>
      <w:r w:rsidR="00B15864">
        <w:rPr>
          <w:rFonts w:ascii="Times New Roman" w:hAnsi="Times New Roman" w:cs="Times New Roman"/>
          <w:b/>
          <w:sz w:val="24"/>
          <w:szCs w:val="24"/>
        </w:rPr>
        <w:t>S E ADOLESCE</w:t>
      </w:r>
      <w:bookmarkStart w:id="0" w:name="_GoBack"/>
      <w:bookmarkEnd w:id="0"/>
      <w:r w:rsidRPr="0017645E">
        <w:rPr>
          <w:rFonts w:ascii="Times New Roman" w:hAnsi="Times New Roman" w:cs="Times New Roman"/>
          <w:b/>
          <w:sz w:val="24"/>
          <w:szCs w:val="24"/>
        </w:rPr>
        <w:t xml:space="preserve">NTES E SUAS </w:t>
      </w:r>
      <w:r w:rsidR="00E0635F" w:rsidRPr="0017645E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/>
      </w:r>
      <w:r w:rsidR="00E0635F" w:rsidRPr="0017645E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HYPERLINK "http://www.ahimtb.org.br/2g.htm" </w:instrText>
      </w:r>
      <w:r w:rsidR="00E0635F" w:rsidRPr="0017645E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E0635F" w:rsidRPr="001764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CONSEQUÊNCIAS</w:t>
      </w:r>
    </w:p>
    <w:p w:rsidR="004A50D6" w:rsidRPr="004A50D6" w:rsidRDefault="00E0635F" w:rsidP="004A50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645E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r w:rsidR="004A50D6" w:rsidRPr="004A50D6">
        <w:t xml:space="preserve"> </w:t>
      </w:r>
      <w:r w:rsidR="004A50D6" w:rsidRPr="004A50D6">
        <w:rPr>
          <w:rFonts w:ascii="Times New Roman" w:hAnsi="Times New Roman" w:cs="Times New Roman"/>
          <w:sz w:val="20"/>
          <w:szCs w:val="20"/>
        </w:rPr>
        <w:t>Fernanda Pereira Alvarenga – Centro Universitário Atenas</w:t>
      </w:r>
    </w:p>
    <w:p w:rsidR="004A50D6" w:rsidRPr="004A50D6" w:rsidRDefault="004A50D6" w:rsidP="004A50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0D6">
        <w:rPr>
          <w:rFonts w:ascii="Times New Roman" w:hAnsi="Times New Roman" w:cs="Times New Roman"/>
          <w:sz w:val="20"/>
          <w:szCs w:val="20"/>
        </w:rPr>
        <w:t>Larissa Fernandes Amaral – Centro Universitário Atenas</w:t>
      </w:r>
    </w:p>
    <w:p w:rsidR="004A50D6" w:rsidRPr="004A50D6" w:rsidRDefault="004A50D6" w:rsidP="004A50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0D6">
        <w:rPr>
          <w:rFonts w:ascii="Times New Roman" w:hAnsi="Times New Roman" w:cs="Times New Roman"/>
          <w:sz w:val="20"/>
          <w:szCs w:val="20"/>
        </w:rPr>
        <w:t xml:space="preserve">Talita </w:t>
      </w:r>
      <w:proofErr w:type="spellStart"/>
      <w:r w:rsidRPr="004A50D6">
        <w:rPr>
          <w:rFonts w:ascii="Times New Roman" w:hAnsi="Times New Roman" w:cs="Times New Roman"/>
          <w:sz w:val="20"/>
          <w:szCs w:val="20"/>
        </w:rPr>
        <w:t>Carenzio</w:t>
      </w:r>
      <w:proofErr w:type="spellEnd"/>
      <w:r w:rsidRPr="004A50D6">
        <w:rPr>
          <w:rFonts w:ascii="Times New Roman" w:hAnsi="Times New Roman" w:cs="Times New Roman"/>
          <w:sz w:val="20"/>
          <w:szCs w:val="20"/>
        </w:rPr>
        <w:t xml:space="preserve"> Azevedo – Centro Universitário Atenas</w:t>
      </w:r>
    </w:p>
    <w:p w:rsidR="00F26C36" w:rsidRPr="004A50D6" w:rsidRDefault="004A50D6" w:rsidP="004A50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0D6">
        <w:rPr>
          <w:rFonts w:ascii="Times New Roman" w:hAnsi="Times New Roman" w:cs="Times New Roman"/>
          <w:sz w:val="20"/>
          <w:szCs w:val="20"/>
        </w:rPr>
        <w:t>Iury</w:t>
      </w:r>
      <w:proofErr w:type="spellEnd"/>
      <w:r w:rsidRPr="004A50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0D6">
        <w:rPr>
          <w:rFonts w:ascii="Times New Roman" w:hAnsi="Times New Roman" w:cs="Times New Roman"/>
          <w:sz w:val="20"/>
          <w:szCs w:val="20"/>
        </w:rPr>
        <w:t>Camargos</w:t>
      </w:r>
      <w:proofErr w:type="spellEnd"/>
      <w:r w:rsidRPr="004A50D6">
        <w:rPr>
          <w:rFonts w:ascii="Times New Roman" w:hAnsi="Times New Roman" w:cs="Times New Roman"/>
          <w:sz w:val="20"/>
          <w:szCs w:val="20"/>
        </w:rPr>
        <w:t xml:space="preserve"> Nery Ferreira – Centro Universitário Atenas</w:t>
      </w:r>
    </w:p>
    <w:p w:rsidR="00991CA9" w:rsidRPr="00FA1573" w:rsidRDefault="00A47BAF" w:rsidP="00F26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5F">
        <w:rPr>
          <w:rFonts w:ascii="Times New Roman" w:hAnsi="Times New Roman" w:cs="Times New Roman"/>
          <w:sz w:val="24"/>
          <w:szCs w:val="24"/>
        </w:rPr>
        <w:t>Introdução</w:t>
      </w:r>
      <w:r w:rsidR="00675EEE" w:rsidRPr="00E0635F">
        <w:rPr>
          <w:rFonts w:ascii="Times New Roman" w:hAnsi="Times New Roman" w:cs="Times New Roman"/>
          <w:sz w:val="24"/>
          <w:szCs w:val="24"/>
        </w:rPr>
        <w:t xml:space="preserve">: 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Devido </w:t>
      </w:r>
      <w:r w:rsidR="00236C41">
        <w:rPr>
          <w:rFonts w:ascii="Times New Roman" w:hAnsi="Times New Roman" w:cs="Times New Roman"/>
          <w:sz w:val="24"/>
          <w:szCs w:val="24"/>
        </w:rPr>
        <w:t>ao</w:t>
      </w:r>
      <w:r w:rsid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uso do tabaco ser </w:t>
      </w:r>
      <w:r w:rsidR="006E17CE" w:rsidRPr="009C351B">
        <w:rPr>
          <w:rFonts w:ascii="Times New Roman" w:hAnsi="Times New Roman" w:cs="Times New Roman"/>
          <w:sz w:val="24"/>
          <w:szCs w:val="24"/>
        </w:rPr>
        <w:t>a principal causa de óbito</w:t>
      </w:r>
      <w:r w:rsidR="00BB56AC" w:rsidRPr="009C351B">
        <w:rPr>
          <w:rFonts w:ascii="Times New Roman" w:hAnsi="Times New Roman" w:cs="Times New Roman"/>
          <w:sz w:val="24"/>
          <w:szCs w:val="24"/>
        </w:rPr>
        <w:t>s</w:t>
      </w:r>
      <w:r w:rsidR="006E17CE" w:rsidRP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BB56AC" w:rsidRPr="009C351B">
        <w:rPr>
          <w:rFonts w:ascii="Times New Roman" w:hAnsi="Times New Roman" w:cs="Times New Roman"/>
          <w:sz w:val="24"/>
          <w:szCs w:val="24"/>
        </w:rPr>
        <w:t>e</w:t>
      </w:r>
      <w:r w:rsidR="00984387" w:rsidRPr="009C351B">
        <w:rPr>
          <w:rFonts w:ascii="Times New Roman" w:hAnsi="Times New Roman" w:cs="Times New Roman"/>
          <w:sz w:val="24"/>
          <w:szCs w:val="24"/>
        </w:rPr>
        <w:t xml:space="preserve"> patologias, </w:t>
      </w:r>
      <w:r w:rsidR="00BB56AC" w:rsidRPr="009C351B">
        <w:rPr>
          <w:rFonts w:ascii="Times New Roman" w:hAnsi="Times New Roman" w:cs="Times New Roman"/>
          <w:sz w:val="24"/>
          <w:szCs w:val="24"/>
        </w:rPr>
        <w:t>estima-se que no século XXI bilhares d</w:t>
      </w:r>
      <w:r w:rsidR="00262507">
        <w:rPr>
          <w:rFonts w:ascii="Times New Roman" w:hAnsi="Times New Roman" w:cs="Times New Roman"/>
          <w:sz w:val="24"/>
          <w:szCs w:val="24"/>
        </w:rPr>
        <w:t xml:space="preserve">e pessoas morrerão por conta do </w:t>
      </w:r>
      <w:r w:rsidR="00BB56AC" w:rsidRPr="009C351B">
        <w:rPr>
          <w:rFonts w:ascii="Times New Roman" w:hAnsi="Times New Roman" w:cs="Times New Roman"/>
          <w:sz w:val="24"/>
          <w:szCs w:val="24"/>
        </w:rPr>
        <w:t>tabagismo</w:t>
      </w:r>
      <w:r w:rsidR="00E0635F">
        <w:rPr>
          <w:rFonts w:ascii="Times New Roman" w:hAnsi="Times New Roman" w:cs="Times New Roman"/>
          <w:sz w:val="24"/>
          <w:szCs w:val="24"/>
        </w:rPr>
        <w:t>. Por meio de um estudo</w:t>
      </w:r>
      <w:r w:rsidR="00C32453">
        <w:rPr>
          <w:rFonts w:ascii="Times New Roman" w:hAnsi="Times New Roman" w:cs="Times New Roman"/>
          <w:sz w:val="24"/>
          <w:szCs w:val="24"/>
        </w:rPr>
        <w:t xml:space="preserve"> transversal</w:t>
      </w:r>
      <w:r w:rsidR="00BB56AC" w:rsidRPr="009C351B">
        <w:rPr>
          <w:rFonts w:ascii="Times New Roman" w:hAnsi="Times New Roman" w:cs="Times New Roman"/>
          <w:sz w:val="24"/>
          <w:szCs w:val="24"/>
        </w:rPr>
        <w:t>, notou-se que a maioria dos tabagistas inicia</w:t>
      </w:r>
      <w:r w:rsidR="00262507">
        <w:rPr>
          <w:rFonts w:ascii="Times New Roman" w:hAnsi="Times New Roman" w:cs="Times New Roman"/>
          <w:sz w:val="24"/>
          <w:szCs w:val="24"/>
        </w:rPr>
        <w:t>ra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m o hábito de fumar no </w:t>
      </w:r>
      <w:r w:rsidR="00984387" w:rsidRPr="009C351B">
        <w:rPr>
          <w:rFonts w:ascii="Times New Roman" w:hAnsi="Times New Roman" w:cs="Times New Roman"/>
          <w:sz w:val="24"/>
          <w:szCs w:val="24"/>
        </w:rPr>
        <w:t>período</w:t>
      </w:r>
      <w:r w:rsidR="00BB56AC" w:rsidRPr="009C351B">
        <w:rPr>
          <w:rFonts w:ascii="Times New Roman" w:hAnsi="Times New Roman" w:cs="Times New Roman"/>
          <w:sz w:val="24"/>
          <w:szCs w:val="24"/>
        </w:rPr>
        <w:t xml:space="preserve"> da infância para a adolescência, caracterizando</w:t>
      </w:r>
      <w:r w:rsidR="00984387" w:rsidRPr="009C351B">
        <w:rPr>
          <w:rFonts w:ascii="Times New Roman" w:hAnsi="Times New Roman" w:cs="Times New Roman"/>
          <w:sz w:val="24"/>
          <w:szCs w:val="24"/>
        </w:rPr>
        <w:t xml:space="preserve">, então, </w:t>
      </w:r>
      <w:r w:rsidR="00BB56AC" w:rsidRPr="009C351B">
        <w:rPr>
          <w:rFonts w:ascii="Times New Roman" w:hAnsi="Times New Roman" w:cs="Times New Roman"/>
          <w:sz w:val="24"/>
          <w:szCs w:val="24"/>
        </w:rPr>
        <w:t>o tabagismo como uma doença pediátrica.</w:t>
      </w:r>
      <w:r w:rsidR="00984387" w:rsidRPr="009C351B">
        <w:rPr>
          <w:rFonts w:ascii="Times New Roman" w:hAnsi="Times New Roman" w:cs="Times New Roman"/>
          <w:sz w:val="24"/>
          <w:szCs w:val="24"/>
        </w:rPr>
        <w:t xml:space="preserve"> Dessa forma, tanto o tabagismo ativo quanto passivo em crianças e adolescentes, possuem fatores de risco para o desenvolvimento de doenças respiratórias crônicas, como a asma</w:t>
      </w:r>
      <w:r w:rsidR="00E0635F">
        <w:rPr>
          <w:rFonts w:ascii="Times New Roman" w:hAnsi="Times New Roman" w:cs="Times New Roman"/>
          <w:sz w:val="24"/>
          <w:szCs w:val="24"/>
        </w:rPr>
        <w:t xml:space="preserve">. </w:t>
      </w:r>
      <w:r w:rsidRPr="00E0635F">
        <w:rPr>
          <w:rFonts w:ascii="Times New Roman" w:hAnsi="Times New Roman" w:cs="Times New Roman"/>
          <w:sz w:val="24"/>
          <w:szCs w:val="24"/>
        </w:rPr>
        <w:t>Objetivo</w:t>
      </w:r>
      <w:r w:rsidR="00675EEE" w:rsidRPr="00E0635F">
        <w:rPr>
          <w:rFonts w:ascii="Times New Roman" w:hAnsi="Times New Roman" w:cs="Times New Roman"/>
          <w:sz w:val="24"/>
          <w:szCs w:val="24"/>
        </w:rPr>
        <w:t>:</w:t>
      </w:r>
      <w:r w:rsidR="00675EEE" w:rsidRPr="009C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EEE" w:rsidRPr="009C351B">
        <w:rPr>
          <w:rFonts w:ascii="Times New Roman" w:hAnsi="Times New Roman" w:cs="Times New Roman"/>
          <w:sz w:val="24"/>
          <w:szCs w:val="24"/>
        </w:rPr>
        <w:t xml:space="preserve">Avaliar a relação do tabaco em crianças e adolescentes com o desenvolvimento de doenças respiratórias crônicas. </w:t>
      </w:r>
      <w:r w:rsidR="0079409B" w:rsidRPr="00E0635F">
        <w:rPr>
          <w:rFonts w:ascii="Times New Roman" w:hAnsi="Times New Roman" w:cs="Times New Roman"/>
          <w:sz w:val="24"/>
          <w:szCs w:val="24"/>
        </w:rPr>
        <w:t>Resultados</w:t>
      </w:r>
      <w:r w:rsidR="00675EEE" w:rsidRPr="00E0635F">
        <w:rPr>
          <w:rFonts w:ascii="Times New Roman" w:hAnsi="Times New Roman" w:cs="Times New Roman"/>
          <w:sz w:val="24"/>
          <w:szCs w:val="24"/>
        </w:rPr>
        <w:t>:</w:t>
      </w:r>
      <w:r w:rsidR="00675EEE" w:rsidRPr="009C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09B" w:rsidRPr="009C351B">
        <w:rPr>
          <w:rFonts w:ascii="Times New Roman" w:hAnsi="Times New Roman" w:cs="Times New Roman"/>
          <w:sz w:val="24"/>
          <w:szCs w:val="24"/>
        </w:rPr>
        <w:t>Por meio dos art</w:t>
      </w:r>
      <w:r w:rsidR="00262507">
        <w:rPr>
          <w:rFonts w:ascii="Times New Roman" w:hAnsi="Times New Roman" w:cs="Times New Roman"/>
          <w:sz w:val="24"/>
          <w:szCs w:val="24"/>
        </w:rPr>
        <w:t>igo</w:t>
      </w:r>
      <w:r w:rsidR="0053379A">
        <w:rPr>
          <w:rFonts w:ascii="Times New Roman" w:hAnsi="Times New Roman" w:cs="Times New Roman"/>
          <w:sz w:val="24"/>
          <w:szCs w:val="24"/>
        </w:rPr>
        <w:t>s selecionados, observou-se</w:t>
      </w:r>
      <w:r w:rsidR="00262507">
        <w:rPr>
          <w:rFonts w:ascii="Times New Roman" w:hAnsi="Times New Roman" w:cs="Times New Roman"/>
          <w:sz w:val="24"/>
          <w:szCs w:val="24"/>
        </w:rPr>
        <w:t xml:space="preserve"> que o </w:t>
      </w:r>
      <w:r w:rsidR="00262507" w:rsidRPr="009C351B">
        <w:rPr>
          <w:rFonts w:ascii="Times New Roman" w:hAnsi="Times New Roman" w:cs="Times New Roman"/>
          <w:sz w:val="24"/>
          <w:szCs w:val="24"/>
        </w:rPr>
        <w:t>uso precoce de</w:t>
      </w:r>
      <w:r w:rsidR="00262507">
        <w:rPr>
          <w:rFonts w:ascii="Times New Roman" w:hAnsi="Times New Roman" w:cs="Times New Roman"/>
          <w:sz w:val="24"/>
          <w:szCs w:val="24"/>
        </w:rPr>
        <w:t xml:space="preserve"> tabaco é um essencial fator </w:t>
      </w:r>
      <w:r w:rsidR="00262507" w:rsidRPr="009C351B">
        <w:rPr>
          <w:rFonts w:ascii="Times New Roman" w:hAnsi="Times New Roman" w:cs="Times New Roman"/>
          <w:sz w:val="24"/>
          <w:szCs w:val="24"/>
        </w:rPr>
        <w:t xml:space="preserve">prognóstico para o aparecimento de doenças e deve ser evitado, pois o retardo de alguns anos para o início do consumo pode reduzir, praticamente o dobro, os riscos gerados pelo tabaco a saúde. </w:t>
      </w:r>
      <w:r w:rsidR="00262507">
        <w:rPr>
          <w:rFonts w:ascii="Times New Roman" w:hAnsi="Times New Roman" w:cs="Times New Roman"/>
          <w:sz w:val="24"/>
          <w:szCs w:val="24"/>
        </w:rPr>
        <w:t>Além disso,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 os sintomas de asma se tornaram</w:t>
      </w:r>
      <w:r w:rsidR="0079409B" w:rsidRPr="009C351B">
        <w:rPr>
          <w:rFonts w:ascii="Times New Roman" w:hAnsi="Times New Roman" w:cs="Times New Roman"/>
          <w:sz w:val="24"/>
          <w:szCs w:val="24"/>
        </w:rPr>
        <w:t xml:space="preserve"> mais prevalentes por meio da exposição ao tabagismo parental, principalmente na faixa etá</w:t>
      </w:r>
      <w:r w:rsidR="00262507">
        <w:rPr>
          <w:rFonts w:ascii="Times New Roman" w:hAnsi="Times New Roman" w:cs="Times New Roman"/>
          <w:sz w:val="24"/>
          <w:szCs w:val="24"/>
        </w:rPr>
        <w:t xml:space="preserve">ria dos adolescentes. </w:t>
      </w:r>
      <w:r w:rsidR="0053379A">
        <w:rPr>
          <w:rFonts w:ascii="Times New Roman" w:hAnsi="Times New Roman" w:cs="Times New Roman"/>
          <w:sz w:val="24"/>
          <w:szCs w:val="24"/>
        </w:rPr>
        <w:t xml:space="preserve">Notou-se 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também que a relação entre a fumaça de cigarro ambiental e a asma parece ser mais forte nos adolescentes em comparação as crianças. Como evidencia </w:t>
      </w:r>
      <w:r w:rsidR="009C351B" w:rsidRPr="009C351B">
        <w:rPr>
          <w:rFonts w:ascii="Times New Roman" w:hAnsi="Times New Roman" w:cs="Times New Roman"/>
          <w:sz w:val="24"/>
          <w:szCs w:val="24"/>
        </w:rPr>
        <w:t>desses fatores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, por meio de uma amostra de 3.325 </w:t>
      </w:r>
      <w:r w:rsidR="009C351B" w:rsidRPr="009C351B">
        <w:rPr>
          <w:rFonts w:ascii="Times New Roman" w:hAnsi="Times New Roman" w:cs="Times New Roman"/>
          <w:sz w:val="24"/>
          <w:szCs w:val="24"/>
        </w:rPr>
        <w:t>adolescentes</w:t>
      </w:r>
      <w:r w:rsidR="001A47D5" w:rsidRPr="009C351B">
        <w:rPr>
          <w:rFonts w:ascii="Times New Roman" w:hAnsi="Times New Roman" w:cs="Times New Roman"/>
          <w:sz w:val="24"/>
          <w:szCs w:val="24"/>
        </w:rPr>
        <w:t>, as prevalências de doenças respiratórias como asma e rinite</w:t>
      </w:r>
      <w:r w:rsidR="00046506">
        <w:rPr>
          <w:rFonts w:ascii="Times New Roman" w:hAnsi="Times New Roman" w:cs="Times New Roman"/>
          <w:sz w:val="24"/>
          <w:szCs w:val="24"/>
        </w:rPr>
        <w:t xml:space="preserve"> alérgica atingiram </w:t>
      </w:r>
      <w:r w:rsidR="0053379A">
        <w:rPr>
          <w:rFonts w:ascii="Times New Roman" w:hAnsi="Times New Roman" w:cs="Times New Roman"/>
          <w:sz w:val="24"/>
          <w:szCs w:val="24"/>
        </w:rPr>
        <w:t>mais de 20</w:t>
      </w:r>
      <w:r w:rsidR="00C32453">
        <w:rPr>
          <w:rFonts w:ascii="Times New Roman" w:hAnsi="Times New Roman" w:cs="Times New Roman"/>
          <w:sz w:val="24"/>
          <w:szCs w:val="24"/>
        </w:rPr>
        <w:t xml:space="preserve">% </w:t>
      </w:r>
      <w:r w:rsidR="00046506">
        <w:rPr>
          <w:rFonts w:ascii="Times New Roman" w:hAnsi="Times New Roman" w:cs="Times New Roman"/>
          <w:sz w:val="24"/>
          <w:szCs w:val="24"/>
        </w:rPr>
        <w:t>desses jovens</w:t>
      </w:r>
      <w:r w:rsidR="001A47D5" w:rsidRPr="009C351B">
        <w:rPr>
          <w:rFonts w:ascii="Times New Roman" w:hAnsi="Times New Roman" w:cs="Times New Roman"/>
          <w:sz w:val="24"/>
          <w:szCs w:val="24"/>
        </w:rPr>
        <w:t xml:space="preserve">. </w:t>
      </w:r>
      <w:r w:rsidRPr="00A45586">
        <w:rPr>
          <w:rFonts w:ascii="Times New Roman" w:hAnsi="Times New Roman" w:cs="Times New Roman"/>
          <w:sz w:val="24"/>
          <w:szCs w:val="24"/>
        </w:rPr>
        <w:t>Conclusão</w:t>
      </w:r>
      <w:r w:rsidR="00675EEE" w:rsidRPr="00A45586">
        <w:rPr>
          <w:rFonts w:ascii="Times New Roman" w:hAnsi="Times New Roman" w:cs="Times New Roman"/>
          <w:sz w:val="24"/>
          <w:szCs w:val="24"/>
        </w:rPr>
        <w:t>:</w:t>
      </w:r>
      <w:r w:rsidR="00675EEE" w:rsidRPr="009C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506">
        <w:rPr>
          <w:rFonts w:ascii="Times New Roman" w:hAnsi="Times New Roman" w:cs="Times New Roman"/>
          <w:sz w:val="24"/>
          <w:szCs w:val="24"/>
        </w:rPr>
        <w:t>T</w:t>
      </w:r>
      <w:r w:rsidR="00991CA9" w:rsidRPr="009C351B">
        <w:rPr>
          <w:rFonts w:ascii="Times New Roman" w:hAnsi="Times New Roman" w:cs="Times New Roman"/>
          <w:sz w:val="24"/>
          <w:szCs w:val="24"/>
        </w:rPr>
        <w:t>anto criança</w:t>
      </w:r>
      <w:r w:rsidR="00E0635F">
        <w:rPr>
          <w:rFonts w:ascii="Times New Roman" w:hAnsi="Times New Roman" w:cs="Times New Roman"/>
          <w:sz w:val="24"/>
          <w:szCs w:val="24"/>
        </w:rPr>
        <w:t>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9C351B" w:rsidRPr="009C351B">
        <w:rPr>
          <w:rFonts w:ascii="Times New Roman" w:hAnsi="Times New Roman" w:cs="Times New Roman"/>
          <w:sz w:val="24"/>
          <w:szCs w:val="24"/>
        </w:rPr>
        <w:t>quanto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</w:t>
      </w:r>
      <w:r w:rsidR="009C351B" w:rsidRPr="009C351B">
        <w:rPr>
          <w:rFonts w:ascii="Times New Roman" w:hAnsi="Times New Roman" w:cs="Times New Roman"/>
          <w:sz w:val="24"/>
          <w:szCs w:val="24"/>
        </w:rPr>
        <w:t>adolescente</w:t>
      </w:r>
      <w:r w:rsidR="00E0635F">
        <w:rPr>
          <w:rFonts w:ascii="Times New Roman" w:hAnsi="Times New Roman" w:cs="Times New Roman"/>
          <w:sz w:val="24"/>
          <w:szCs w:val="24"/>
        </w:rPr>
        <w:t>s</w:t>
      </w:r>
      <w:r w:rsidR="00262507">
        <w:rPr>
          <w:rFonts w:ascii="Times New Roman" w:hAnsi="Times New Roman" w:cs="Times New Roman"/>
          <w:sz w:val="24"/>
          <w:szCs w:val="24"/>
        </w:rPr>
        <w:t xml:space="preserve"> fumantes </w:t>
      </w:r>
      <w:r w:rsidR="00991CA9" w:rsidRPr="009C351B">
        <w:rPr>
          <w:rFonts w:ascii="Times New Roman" w:hAnsi="Times New Roman" w:cs="Times New Roman"/>
          <w:sz w:val="24"/>
          <w:szCs w:val="24"/>
        </w:rPr>
        <w:t>ativo</w:t>
      </w:r>
      <w:r w:rsidR="00262507">
        <w:rPr>
          <w:rFonts w:ascii="Times New Roman" w:hAnsi="Times New Roman" w:cs="Times New Roman"/>
          <w:sz w:val="24"/>
          <w:szCs w:val="24"/>
        </w:rPr>
        <w:t>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ou passivo</w:t>
      </w:r>
      <w:r w:rsidR="00262507">
        <w:rPr>
          <w:rFonts w:ascii="Times New Roman" w:hAnsi="Times New Roman" w:cs="Times New Roman"/>
          <w:sz w:val="24"/>
          <w:szCs w:val="24"/>
        </w:rPr>
        <w:t xml:space="preserve">s, possuem </w:t>
      </w:r>
      <w:r w:rsidR="00991CA9" w:rsidRPr="009C351B">
        <w:rPr>
          <w:rFonts w:ascii="Times New Roman" w:hAnsi="Times New Roman" w:cs="Times New Roman"/>
          <w:sz w:val="24"/>
          <w:szCs w:val="24"/>
        </w:rPr>
        <w:t>fator</w:t>
      </w:r>
      <w:r w:rsidR="00262507">
        <w:rPr>
          <w:rFonts w:ascii="Times New Roman" w:hAnsi="Times New Roman" w:cs="Times New Roman"/>
          <w:sz w:val="24"/>
          <w:szCs w:val="24"/>
        </w:rPr>
        <w:t>es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de risco para o desenvolvimento de </w:t>
      </w:r>
      <w:r w:rsidR="009C351B" w:rsidRPr="009C351B">
        <w:rPr>
          <w:rFonts w:ascii="Times New Roman" w:hAnsi="Times New Roman" w:cs="Times New Roman"/>
          <w:sz w:val="24"/>
          <w:szCs w:val="24"/>
        </w:rPr>
        <w:t>doenças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respiratórias. A adolescência pode ser considerada como um fator de risco, </w:t>
      </w:r>
      <w:r w:rsidR="009C351B" w:rsidRPr="009C351B">
        <w:rPr>
          <w:rFonts w:ascii="Times New Roman" w:hAnsi="Times New Roman" w:cs="Times New Roman"/>
          <w:sz w:val="24"/>
          <w:szCs w:val="24"/>
        </w:rPr>
        <w:t>principalmente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em pacientes que possuem doenças crônicas</w:t>
      </w:r>
      <w:r w:rsidR="009C351B" w:rsidRPr="009C351B">
        <w:rPr>
          <w:rFonts w:ascii="Times New Roman" w:hAnsi="Times New Roman" w:cs="Times New Roman"/>
          <w:sz w:val="24"/>
          <w:szCs w:val="24"/>
        </w:rPr>
        <w:t>, o que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pode ocasionar uma </w:t>
      </w:r>
      <w:r w:rsidR="009C351B" w:rsidRPr="009C351B">
        <w:rPr>
          <w:rFonts w:ascii="Times New Roman" w:hAnsi="Times New Roman" w:cs="Times New Roman"/>
          <w:sz w:val="24"/>
          <w:szCs w:val="24"/>
        </w:rPr>
        <w:t>maior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prevalência </w:t>
      </w:r>
      <w:r w:rsidR="00675EEE" w:rsidRPr="009C351B">
        <w:rPr>
          <w:rFonts w:ascii="Times New Roman" w:hAnsi="Times New Roman" w:cs="Times New Roman"/>
          <w:sz w:val="24"/>
          <w:szCs w:val="24"/>
        </w:rPr>
        <w:t>nesse grupo, sendo assim, deve se intensificar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as medidas de combate ao tabaco nessa faixa de idade, </w:t>
      </w:r>
      <w:r w:rsidR="00C32453">
        <w:rPr>
          <w:rFonts w:ascii="Times New Roman" w:hAnsi="Times New Roman" w:cs="Times New Roman"/>
          <w:sz w:val="24"/>
          <w:szCs w:val="24"/>
        </w:rPr>
        <w:t xml:space="preserve">especialmente </w:t>
      </w:r>
      <w:r w:rsidR="009C351B" w:rsidRPr="009C351B">
        <w:rPr>
          <w:rFonts w:ascii="Times New Roman" w:hAnsi="Times New Roman" w:cs="Times New Roman"/>
          <w:sz w:val="24"/>
          <w:szCs w:val="24"/>
        </w:rPr>
        <w:t>naqueles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 com doenças alérgicas </w:t>
      </w:r>
      <w:r w:rsidR="009C351B" w:rsidRPr="009C351B">
        <w:rPr>
          <w:rFonts w:ascii="Times New Roman" w:hAnsi="Times New Roman" w:cs="Times New Roman"/>
          <w:sz w:val="24"/>
          <w:szCs w:val="24"/>
        </w:rPr>
        <w:t>pré-existentes</w:t>
      </w:r>
      <w:r w:rsidR="00991CA9" w:rsidRPr="009C351B">
        <w:rPr>
          <w:rFonts w:ascii="Times New Roman" w:hAnsi="Times New Roman" w:cs="Times New Roman"/>
          <w:sz w:val="24"/>
          <w:szCs w:val="24"/>
        </w:rPr>
        <w:t xml:space="preserve">. </w:t>
      </w:r>
      <w:r w:rsidR="0053379A" w:rsidRPr="00FA1573">
        <w:rPr>
          <w:rFonts w:ascii="Times New Roman" w:hAnsi="Times New Roman" w:cs="Times New Roman"/>
          <w:sz w:val="24"/>
          <w:szCs w:val="24"/>
        </w:rPr>
        <w:t>Palavras-chave:</w:t>
      </w:r>
      <w:r w:rsidR="00FA1573" w:rsidRPr="00FA1573">
        <w:rPr>
          <w:rFonts w:ascii="Times New Roman" w:hAnsi="Times New Roman" w:cs="Times New Roman"/>
          <w:sz w:val="24"/>
          <w:szCs w:val="24"/>
        </w:rPr>
        <w:t xml:space="preserve"> ta</w:t>
      </w:r>
      <w:r w:rsidR="0017645E">
        <w:rPr>
          <w:rFonts w:ascii="Times New Roman" w:hAnsi="Times New Roman" w:cs="Times New Roman"/>
          <w:sz w:val="24"/>
          <w:szCs w:val="24"/>
        </w:rPr>
        <w:t>bagismo, doenças respiratórias, adolescentes.</w:t>
      </w:r>
    </w:p>
    <w:p w:rsidR="00844718" w:rsidRPr="00844718" w:rsidRDefault="00844718" w:rsidP="001764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4718" w:rsidRPr="009C351B" w:rsidRDefault="00844718" w:rsidP="0017645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44718" w:rsidRPr="009C351B" w:rsidRDefault="00844718" w:rsidP="001764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4718" w:rsidRPr="009C351B" w:rsidSect="0026250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4"/>
    <w:rsid w:val="000040D4"/>
    <w:rsid w:val="00046506"/>
    <w:rsid w:val="00076A99"/>
    <w:rsid w:val="0017645E"/>
    <w:rsid w:val="001A47D5"/>
    <w:rsid w:val="002274D2"/>
    <w:rsid w:val="00236C41"/>
    <w:rsid w:val="00262507"/>
    <w:rsid w:val="00281C34"/>
    <w:rsid w:val="00420433"/>
    <w:rsid w:val="004678D9"/>
    <w:rsid w:val="00474646"/>
    <w:rsid w:val="00495320"/>
    <w:rsid w:val="004A50D6"/>
    <w:rsid w:val="004B2C49"/>
    <w:rsid w:val="0053379A"/>
    <w:rsid w:val="005D59B4"/>
    <w:rsid w:val="00642F48"/>
    <w:rsid w:val="00645633"/>
    <w:rsid w:val="00675EEE"/>
    <w:rsid w:val="006A547A"/>
    <w:rsid w:val="006E17CE"/>
    <w:rsid w:val="0079409B"/>
    <w:rsid w:val="00844718"/>
    <w:rsid w:val="00984387"/>
    <w:rsid w:val="00991CA9"/>
    <w:rsid w:val="009C351B"/>
    <w:rsid w:val="00A45586"/>
    <w:rsid w:val="00A47BAF"/>
    <w:rsid w:val="00B15864"/>
    <w:rsid w:val="00BB56AC"/>
    <w:rsid w:val="00C32453"/>
    <w:rsid w:val="00C803D5"/>
    <w:rsid w:val="00DB6283"/>
    <w:rsid w:val="00E0635F"/>
    <w:rsid w:val="00F20402"/>
    <w:rsid w:val="00F26C36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F675"/>
  <w15:chartTrackingRefBased/>
  <w15:docId w15:val="{CE299ABE-35B4-4211-ABAD-E34AB7E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06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1C3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0635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Amaral</dc:creator>
  <cp:keywords/>
  <dc:description/>
  <cp:lastModifiedBy>Larissa Amaral</cp:lastModifiedBy>
  <cp:revision>2</cp:revision>
  <dcterms:created xsi:type="dcterms:W3CDTF">2020-09-23T02:44:00Z</dcterms:created>
  <dcterms:modified xsi:type="dcterms:W3CDTF">2020-09-23T02:44:00Z</dcterms:modified>
</cp:coreProperties>
</file>