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D3" w:rsidRDefault="003265D3" w:rsidP="00AA38B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A38BB">
        <w:rPr>
          <w:rFonts w:ascii="Arial" w:hAnsi="Arial" w:cs="Arial"/>
          <w:b/>
          <w:color w:val="000000"/>
          <w:sz w:val="24"/>
          <w:szCs w:val="24"/>
        </w:rPr>
        <w:t>AVALIAÇÃO LABORATORIAL E CONDIÇÃO CLÍNICA PÓS PARADA CARDIORRESPIRATÓRIA DE PACIENTES INTERNADOS EM SETORES DE INTERNAÇÃO</w:t>
      </w:r>
    </w:p>
    <w:p w:rsidR="00AA38BB" w:rsidRPr="00AA38BB" w:rsidRDefault="00AA38BB" w:rsidP="00AA38B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A38BB" w:rsidRPr="00ED3928" w:rsidRDefault="00AA38BB" w:rsidP="00AA38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38BB">
        <w:rPr>
          <w:rFonts w:ascii="Arial" w:hAnsi="Arial" w:cs="Arial"/>
          <w:b/>
          <w:sz w:val="24"/>
          <w:szCs w:val="24"/>
        </w:rPr>
        <w:t>Alessandra Aparecida de Saldes¹,</w:t>
      </w:r>
      <w:r w:rsidRPr="00AA38BB">
        <w:rPr>
          <w:rFonts w:ascii="Arial" w:hAnsi="Arial" w:cs="Arial"/>
          <w:sz w:val="24"/>
          <w:szCs w:val="24"/>
        </w:rPr>
        <w:t xml:space="preserve"> Caroline Nascimento de Souza²;</w:t>
      </w:r>
      <w:r w:rsidRPr="00ED3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Laís Lopes Go</w:t>
      </w:r>
      <w:r w:rsidR="0012416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çalves</w:t>
      </w:r>
      <w:r w:rsidR="007C3AEA">
        <w:rPr>
          <w:rFonts w:ascii="Arial" w:hAnsi="Arial" w:cs="Arial"/>
          <w:sz w:val="24"/>
          <w:szCs w:val="24"/>
          <w:vertAlign w:val="superscript"/>
        </w:rPr>
        <w:t>2</w:t>
      </w:r>
      <w:r w:rsidRPr="00ED3928">
        <w:rPr>
          <w:rFonts w:ascii="Arial" w:hAnsi="Arial" w:cs="Arial"/>
          <w:sz w:val="24"/>
          <w:szCs w:val="24"/>
        </w:rPr>
        <w:t>; Vinícius Mengal</w:t>
      </w:r>
      <w:r w:rsidR="007C3AEA">
        <w:rPr>
          <w:rFonts w:ascii="Arial" w:hAnsi="Arial" w:cs="Arial"/>
          <w:sz w:val="24"/>
          <w:szCs w:val="24"/>
          <w:vertAlign w:val="superscript"/>
        </w:rPr>
        <w:t>3</w:t>
      </w:r>
      <w:r w:rsidRPr="00ED3928">
        <w:rPr>
          <w:rFonts w:ascii="Arial" w:hAnsi="Arial" w:cs="Arial"/>
          <w:sz w:val="24"/>
          <w:szCs w:val="24"/>
        </w:rPr>
        <w:t>.</w:t>
      </w:r>
    </w:p>
    <w:p w:rsidR="00AA38BB" w:rsidRPr="00AA38BB" w:rsidRDefault="00AA38BB" w:rsidP="00AA38B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2DF8" w:rsidRDefault="003265D3" w:rsidP="002F2DF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AA38BB">
        <w:rPr>
          <w:rFonts w:ascii="Arial" w:hAnsi="Arial" w:cs="Arial"/>
          <w:b/>
          <w:color w:val="000000"/>
        </w:rPr>
        <w:t>Introdução:</w:t>
      </w:r>
      <w:r w:rsidRPr="00AA38BB">
        <w:rPr>
          <w:rFonts w:ascii="Arial" w:hAnsi="Arial" w:cs="Arial"/>
          <w:color w:val="000000"/>
        </w:rPr>
        <w:t xml:space="preserve"> A parada cardiorrespiratória (PCR) é a interrupção das atividades respiratória e circulatória efetivas. A reanimação cardiopulmonar</w:t>
      </w:r>
      <w:r w:rsidR="00CC6C89">
        <w:rPr>
          <w:rFonts w:ascii="Arial" w:hAnsi="Arial" w:cs="Arial"/>
          <w:color w:val="000000"/>
        </w:rPr>
        <w:t xml:space="preserve"> </w:t>
      </w:r>
      <w:r w:rsidRPr="00AA38BB">
        <w:rPr>
          <w:rFonts w:ascii="Arial" w:hAnsi="Arial" w:cs="Arial"/>
          <w:color w:val="000000"/>
        </w:rPr>
        <w:t xml:space="preserve">visa à preservação da vida, restauração da saúde e a limitação das capacidades, sendo que em pacientes hospitalizados existe uma complexidade maior no atendimento em decorrência da existência de comorbidades associadas e patologias já instaladas, piorando o prognóstico. Nesse contexto, a enfermagem apresenta papel fundamental no atendimento a PCR, exigindo da equipe organização, equilíbrio emocional e conhecimento teórico-prático. A avaliação de exames laboratoriais </w:t>
      </w:r>
      <w:r w:rsidR="00EF3B93">
        <w:rPr>
          <w:rFonts w:ascii="Arial" w:hAnsi="Arial" w:cs="Arial"/>
          <w:color w:val="000000"/>
        </w:rPr>
        <w:t>é</w:t>
      </w:r>
      <w:r w:rsidR="00013BA5">
        <w:rPr>
          <w:rFonts w:ascii="Arial" w:hAnsi="Arial" w:cs="Arial"/>
          <w:color w:val="000000"/>
        </w:rPr>
        <w:t xml:space="preserve"> </w:t>
      </w:r>
      <w:r w:rsidR="00021A61">
        <w:rPr>
          <w:rFonts w:ascii="Arial" w:hAnsi="Arial" w:cs="Arial"/>
          <w:color w:val="000000"/>
        </w:rPr>
        <w:t>uma</w:t>
      </w:r>
      <w:r w:rsidR="00021A61" w:rsidRPr="00AA38BB">
        <w:rPr>
          <w:rFonts w:ascii="Arial" w:hAnsi="Arial" w:cs="Arial"/>
          <w:color w:val="000000"/>
        </w:rPr>
        <w:t xml:space="preserve"> </w:t>
      </w:r>
      <w:r w:rsidR="00021A61">
        <w:rPr>
          <w:rFonts w:ascii="Arial" w:hAnsi="Arial" w:cs="Arial"/>
          <w:color w:val="000000"/>
        </w:rPr>
        <w:t>ferramenta</w:t>
      </w:r>
      <w:r w:rsidRPr="00AA38BB">
        <w:rPr>
          <w:rFonts w:ascii="Arial" w:hAnsi="Arial" w:cs="Arial"/>
          <w:color w:val="000000"/>
        </w:rPr>
        <w:t xml:space="preserve"> a ser interpretada pelo enfermeiro </w:t>
      </w:r>
      <w:r w:rsidR="00013BA5">
        <w:rPr>
          <w:rFonts w:ascii="Arial" w:hAnsi="Arial" w:cs="Arial"/>
          <w:color w:val="000000"/>
        </w:rPr>
        <w:t xml:space="preserve">para </w:t>
      </w:r>
      <w:r w:rsidRPr="00AA38BB">
        <w:rPr>
          <w:rFonts w:ascii="Arial" w:hAnsi="Arial" w:cs="Arial"/>
          <w:color w:val="000000"/>
        </w:rPr>
        <w:t xml:space="preserve">melhor compreender o equilíbrio homeostático </w:t>
      </w:r>
      <w:r w:rsidR="00021A61">
        <w:rPr>
          <w:rFonts w:ascii="Arial" w:hAnsi="Arial" w:cs="Arial"/>
          <w:color w:val="000000"/>
        </w:rPr>
        <w:t>e assim intervir</w:t>
      </w:r>
      <w:r w:rsidRPr="00AA38BB">
        <w:rPr>
          <w:rFonts w:ascii="Arial" w:hAnsi="Arial" w:cs="Arial"/>
          <w:color w:val="000000"/>
        </w:rPr>
        <w:t xml:space="preserve"> </w:t>
      </w:r>
      <w:r w:rsidR="00013BA5">
        <w:rPr>
          <w:rFonts w:ascii="Arial" w:hAnsi="Arial" w:cs="Arial"/>
          <w:color w:val="000000"/>
        </w:rPr>
        <w:t>eficiente</w:t>
      </w:r>
      <w:r w:rsidR="00021A61">
        <w:rPr>
          <w:rFonts w:ascii="Arial" w:hAnsi="Arial" w:cs="Arial"/>
          <w:color w:val="000000"/>
        </w:rPr>
        <w:t>mente</w:t>
      </w:r>
      <w:r w:rsidRPr="00AA38BB">
        <w:rPr>
          <w:rFonts w:ascii="Arial" w:hAnsi="Arial" w:cs="Arial"/>
          <w:color w:val="000000"/>
        </w:rPr>
        <w:t xml:space="preserve"> nas </w:t>
      </w:r>
      <w:r w:rsidR="00013BA5" w:rsidRPr="00AA38BB">
        <w:rPr>
          <w:rFonts w:ascii="Arial" w:hAnsi="Arial" w:cs="Arial"/>
          <w:color w:val="000000"/>
        </w:rPr>
        <w:t>condutas ao</w:t>
      </w:r>
      <w:r w:rsidRPr="00AA38BB">
        <w:rPr>
          <w:rFonts w:ascii="Arial" w:hAnsi="Arial" w:cs="Arial"/>
          <w:color w:val="000000"/>
        </w:rPr>
        <w:t xml:space="preserve"> paciente em </w:t>
      </w:r>
      <w:r w:rsidR="00FB4358">
        <w:rPr>
          <w:rFonts w:ascii="Arial" w:hAnsi="Arial" w:cs="Arial"/>
          <w:color w:val="000000"/>
        </w:rPr>
        <w:t>parada cardiorrespiratória</w:t>
      </w:r>
      <w:r w:rsidRPr="00AA38BB">
        <w:rPr>
          <w:rFonts w:ascii="Arial" w:hAnsi="Arial" w:cs="Arial"/>
          <w:color w:val="000000"/>
        </w:rPr>
        <w:t xml:space="preserve">. </w:t>
      </w:r>
      <w:r w:rsidRPr="00AA38BB">
        <w:rPr>
          <w:rFonts w:ascii="Arial" w:hAnsi="Arial" w:cs="Arial"/>
          <w:b/>
          <w:color w:val="000000"/>
        </w:rPr>
        <w:t xml:space="preserve">Objetivos: </w:t>
      </w:r>
      <w:r w:rsidRPr="00AA38BB">
        <w:rPr>
          <w:rFonts w:ascii="Arial" w:hAnsi="Arial" w:cs="Arial"/>
          <w:color w:val="000000"/>
        </w:rPr>
        <w:t xml:space="preserve">Avaliar o conhecimento da equipe de enfermagem que atua em unidades de internação de forma a correlacionar com o perfil clínico e prognóstico do paciente pós-parada cardiorrespiratória. </w:t>
      </w:r>
      <w:r w:rsidRPr="00AA38BB">
        <w:rPr>
          <w:rFonts w:ascii="Arial" w:hAnsi="Arial" w:cs="Arial"/>
          <w:b/>
          <w:color w:val="000000"/>
        </w:rPr>
        <w:t>Metodologia:</w:t>
      </w:r>
      <w:r w:rsidRPr="00AA38BB">
        <w:rPr>
          <w:rFonts w:ascii="Arial" w:hAnsi="Arial" w:cs="Arial"/>
          <w:color w:val="000000"/>
        </w:rPr>
        <w:t xml:space="preserve"> </w:t>
      </w:r>
      <w:r w:rsidR="00F32F55">
        <w:rPr>
          <w:rFonts w:ascii="Arial" w:hAnsi="Arial" w:cs="Arial"/>
          <w:color w:val="000000"/>
        </w:rPr>
        <w:t>E</w:t>
      </w:r>
      <w:r w:rsidRPr="00AA38BB">
        <w:rPr>
          <w:rFonts w:ascii="Arial" w:hAnsi="Arial" w:cs="Arial"/>
          <w:color w:val="000000"/>
        </w:rPr>
        <w:t xml:space="preserve">studo </w:t>
      </w:r>
      <w:r w:rsidR="002F2DF8">
        <w:rPr>
          <w:rFonts w:ascii="Arial" w:hAnsi="Arial" w:cs="Arial"/>
          <w:color w:val="000000"/>
        </w:rPr>
        <w:t>quali-</w:t>
      </w:r>
      <w:r w:rsidRPr="00AA38BB">
        <w:rPr>
          <w:rFonts w:ascii="Arial" w:hAnsi="Arial" w:cs="Arial"/>
          <w:color w:val="000000"/>
        </w:rPr>
        <w:t xml:space="preserve">quantitativo </w:t>
      </w:r>
      <w:r w:rsidR="00013BA5">
        <w:rPr>
          <w:rFonts w:ascii="Arial" w:hAnsi="Arial" w:cs="Arial"/>
          <w:color w:val="000000"/>
        </w:rPr>
        <w:t>de</w:t>
      </w:r>
      <w:r w:rsidRPr="00AA38BB">
        <w:rPr>
          <w:rFonts w:ascii="Arial" w:hAnsi="Arial" w:cs="Arial"/>
          <w:color w:val="000000"/>
        </w:rPr>
        <w:t xml:space="preserve"> perfil descritivo exploratório com delineamento transversal, do tipo pesquisa de campo desenvolvido em um hospital d</w:t>
      </w:r>
      <w:r w:rsidR="00CC263C">
        <w:rPr>
          <w:rFonts w:ascii="Arial" w:hAnsi="Arial" w:cs="Arial"/>
          <w:color w:val="000000"/>
        </w:rPr>
        <w:t>e</w:t>
      </w:r>
      <w:r w:rsidRPr="00AA38BB">
        <w:rPr>
          <w:rFonts w:ascii="Arial" w:hAnsi="Arial" w:cs="Arial"/>
          <w:color w:val="000000"/>
        </w:rPr>
        <w:t xml:space="preserve"> Serra – ES. Os participantes do estudo serão os pacientes lotados nos setores de clínica médica de uma </w:t>
      </w:r>
      <w:r w:rsidR="006B0FF7" w:rsidRPr="00AA38BB">
        <w:rPr>
          <w:rFonts w:ascii="Arial" w:hAnsi="Arial" w:cs="Arial"/>
          <w:color w:val="000000"/>
        </w:rPr>
        <w:t>instituição hospitalar pública</w:t>
      </w:r>
      <w:r w:rsidRPr="00AA38BB">
        <w:rPr>
          <w:rFonts w:ascii="Arial" w:hAnsi="Arial" w:cs="Arial"/>
          <w:color w:val="000000"/>
        </w:rPr>
        <w:t>, que apresentaram PCR durante a internação. A coleta de dados será realizada de forma aleatória, utilizando instrumento composto por itens referentes aos dados sociodemográficos, assim</w:t>
      </w:r>
      <w:r w:rsidR="00BD3DBA">
        <w:rPr>
          <w:rFonts w:ascii="Arial" w:hAnsi="Arial" w:cs="Arial"/>
          <w:color w:val="000000"/>
        </w:rPr>
        <w:t xml:space="preserve"> </w:t>
      </w:r>
      <w:r w:rsidRPr="00AA38BB">
        <w:rPr>
          <w:rFonts w:ascii="Arial" w:hAnsi="Arial" w:cs="Arial"/>
          <w:color w:val="000000"/>
        </w:rPr>
        <w:t>como avaliação das incidências, prevalências e características clínicas</w:t>
      </w:r>
      <w:r w:rsidR="002F2DF8">
        <w:rPr>
          <w:rFonts w:ascii="Arial" w:hAnsi="Arial" w:cs="Arial"/>
          <w:color w:val="000000"/>
        </w:rPr>
        <w:t>. C</w:t>
      </w:r>
      <w:r w:rsidRPr="00AA38BB">
        <w:rPr>
          <w:rFonts w:ascii="Arial" w:hAnsi="Arial" w:cs="Arial"/>
          <w:color w:val="000000"/>
        </w:rPr>
        <w:t xml:space="preserve">omo base de análise um questionário </w:t>
      </w:r>
      <w:r w:rsidR="00BD3DBA" w:rsidRPr="00AA38BB">
        <w:rPr>
          <w:rFonts w:ascii="Arial" w:hAnsi="Arial" w:cs="Arial"/>
          <w:color w:val="000000"/>
        </w:rPr>
        <w:t>semiestruturado</w:t>
      </w:r>
      <w:r w:rsidRPr="00AA38BB">
        <w:rPr>
          <w:rFonts w:ascii="Arial" w:hAnsi="Arial" w:cs="Arial"/>
          <w:color w:val="000000"/>
        </w:rPr>
        <w:t xml:space="preserve"> a ser aplicado ao </w:t>
      </w:r>
      <w:r w:rsidR="00BD3DBA" w:rsidRPr="00AA38BB">
        <w:rPr>
          <w:rFonts w:ascii="Arial" w:hAnsi="Arial" w:cs="Arial"/>
          <w:color w:val="000000"/>
        </w:rPr>
        <w:t>familiar</w:t>
      </w:r>
      <w:r w:rsidRPr="00AA38BB">
        <w:rPr>
          <w:rFonts w:ascii="Arial" w:hAnsi="Arial" w:cs="Arial"/>
          <w:color w:val="000000"/>
        </w:rPr>
        <w:t xml:space="preserve">/acompanhante responsável, assim como </w:t>
      </w:r>
      <w:r w:rsidR="00013BA5">
        <w:rPr>
          <w:rFonts w:ascii="Arial" w:hAnsi="Arial" w:cs="Arial"/>
          <w:color w:val="000000"/>
        </w:rPr>
        <w:t xml:space="preserve">informações </w:t>
      </w:r>
      <w:r w:rsidRPr="00AA38BB">
        <w:rPr>
          <w:rFonts w:ascii="Arial" w:hAnsi="Arial" w:cs="Arial"/>
          <w:color w:val="000000"/>
        </w:rPr>
        <w:t xml:space="preserve">coletados através de dados disponíveis nos prontuários e indicadores institucionais. </w:t>
      </w:r>
      <w:r w:rsidR="00BD3DBA" w:rsidRPr="00AA38BB">
        <w:rPr>
          <w:rFonts w:ascii="Arial" w:hAnsi="Arial" w:cs="Arial"/>
          <w:color w:val="000000"/>
        </w:rPr>
        <w:t>A análise das variáveis qualitativas será</w:t>
      </w:r>
      <w:r w:rsidRPr="00AA38BB">
        <w:rPr>
          <w:rFonts w:ascii="Arial" w:hAnsi="Arial" w:cs="Arial"/>
          <w:color w:val="000000"/>
        </w:rPr>
        <w:t xml:space="preserve"> </w:t>
      </w:r>
      <w:r w:rsidR="00BD3DBA" w:rsidRPr="00AA38BB">
        <w:rPr>
          <w:rFonts w:ascii="Arial" w:hAnsi="Arial" w:cs="Arial"/>
          <w:color w:val="000000"/>
        </w:rPr>
        <w:t>sumarizada e apresentada</w:t>
      </w:r>
      <w:r w:rsidRPr="00AA38BB">
        <w:rPr>
          <w:rFonts w:ascii="Arial" w:hAnsi="Arial" w:cs="Arial"/>
          <w:color w:val="000000"/>
        </w:rPr>
        <w:t xml:space="preserve"> de forma descritiva por meio de distribuição de frequências, valores absolutos e relativos. Entretanto, para associação das variáveis quantitativas, será utilizado teste exato de Fisher sendo adotado o nível de significância p&lt;0,05.</w:t>
      </w:r>
      <w:r w:rsidR="00013BA5">
        <w:rPr>
          <w:rFonts w:ascii="Arial" w:hAnsi="Arial" w:cs="Arial"/>
          <w:color w:val="000000"/>
        </w:rPr>
        <w:t xml:space="preserve"> </w:t>
      </w:r>
      <w:r w:rsidR="00CC263C" w:rsidRPr="00CC263C">
        <w:rPr>
          <w:rFonts w:ascii="Arial" w:hAnsi="Arial" w:cs="Arial"/>
          <w:color w:val="000000"/>
          <w:lang w:val="x-none"/>
        </w:rPr>
        <w:t xml:space="preserve">Este </w:t>
      </w:r>
      <w:r w:rsidR="00021A61">
        <w:rPr>
          <w:rFonts w:ascii="Arial" w:hAnsi="Arial" w:cs="Arial"/>
          <w:color w:val="000000"/>
        </w:rPr>
        <w:t>estudo foi</w:t>
      </w:r>
      <w:r w:rsidR="00CC263C" w:rsidRPr="00CC263C">
        <w:rPr>
          <w:rFonts w:ascii="Arial" w:hAnsi="Arial" w:cs="Arial"/>
          <w:color w:val="000000"/>
          <w:lang w:val="x-none"/>
        </w:rPr>
        <w:t xml:space="preserve"> aprovado no Comitê de Ética da Empresa Brasileira de Ensino, Pesquisa e Extensão – MULTIVIX-Vitória, sob protocolo: 2.285.016.</w:t>
      </w:r>
      <w:r w:rsidRPr="00AA38BB">
        <w:rPr>
          <w:rFonts w:ascii="Arial" w:hAnsi="Arial" w:cs="Arial"/>
          <w:color w:val="000000"/>
        </w:rPr>
        <w:t xml:space="preserve"> </w:t>
      </w:r>
      <w:r w:rsidRPr="00AA38BB">
        <w:rPr>
          <w:rFonts w:ascii="Arial" w:hAnsi="Arial" w:cs="Arial"/>
          <w:b/>
          <w:color w:val="000000"/>
        </w:rPr>
        <w:t>Resultados e discussão:</w:t>
      </w:r>
      <w:r w:rsidRPr="00AA38BB">
        <w:rPr>
          <w:rFonts w:ascii="Arial" w:hAnsi="Arial" w:cs="Arial"/>
          <w:color w:val="000000"/>
        </w:rPr>
        <w:t xml:space="preserve"> A idade variou de 26 a 96 anos, com predominância do sexo masculino e raça/etnia parda, todos apresentavam ao menos uma comorbidade associada. A sobrevida imediata foi de 34.88%, </w:t>
      </w:r>
      <w:r w:rsidRPr="00AA38BB">
        <w:rPr>
          <w:rFonts w:ascii="Arial" w:hAnsi="Arial" w:cs="Arial"/>
          <w:color w:val="000000"/>
        </w:rPr>
        <w:lastRenderedPageBreak/>
        <w:t xml:space="preserve">assistolia foi o ritmo inicial mais frequente. </w:t>
      </w:r>
      <w:r w:rsidR="006B0FF7" w:rsidRPr="00AA38BB">
        <w:rPr>
          <w:rFonts w:ascii="Arial" w:hAnsi="Arial" w:cs="Arial"/>
          <w:color w:val="000000"/>
        </w:rPr>
        <w:t xml:space="preserve">Na análise dos exames laboratoriais, foram considerados aqueles realizados no período máximo de até 24 horas antes do episódio de PCR e somente aqueles que </w:t>
      </w:r>
      <w:r w:rsidR="00A34303">
        <w:rPr>
          <w:rFonts w:ascii="Arial" w:hAnsi="Arial" w:cs="Arial"/>
          <w:color w:val="000000"/>
        </w:rPr>
        <w:t>interferiram</w:t>
      </w:r>
      <w:r w:rsidR="006B0FF7" w:rsidRPr="00AA38BB">
        <w:rPr>
          <w:rFonts w:ascii="Arial" w:hAnsi="Arial" w:cs="Arial"/>
          <w:color w:val="000000"/>
        </w:rPr>
        <w:t xml:space="preserve"> na função cardíaca. </w:t>
      </w:r>
      <w:r w:rsidR="00CC6C89">
        <w:rPr>
          <w:rFonts w:ascii="Arial" w:hAnsi="Arial" w:cs="Arial"/>
          <w:color w:val="000000"/>
        </w:rPr>
        <w:t xml:space="preserve"> Na avaliação</w:t>
      </w:r>
      <w:bookmarkStart w:id="0" w:name="_GoBack"/>
      <w:bookmarkEnd w:id="0"/>
      <w:r w:rsidR="006B0FF7" w:rsidRPr="00AA38BB">
        <w:rPr>
          <w:rFonts w:ascii="Arial" w:hAnsi="Arial" w:cs="Arial"/>
          <w:color w:val="000000"/>
        </w:rPr>
        <w:t xml:space="preserve"> de hemoglobina e hematócrito demonstraram que 90% dos pacientes acometidos pela PCR apresentaram resultados abaixo dos níveis de referência e desses mais de 50% foram a óbito, bem como com a avaliação do sódio onde a maioria dos pacientes que apresentaram seus níveis baixos foram a óbito. Nas avaliações de exames alterados para níveis acima da referência temos a Proteína C reativa, creatinina, leucócitos e ureia que se apresentaram em mais de 50% dos pacientes que tiveram episódio de PCR. </w:t>
      </w:r>
      <w:r w:rsidRPr="00AA38BB">
        <w:rPr>
          <w:rFonts w:ascii="Arial" w:hAnsi="Arial" w:cs="Arial"/>
          <w:color w:val="000000"/>
        </w:rPr>
        <w:t>Dentre os dados levantados</w:t>
      </w:r>
      <w:r w:rsidR="00FB4358">
        <w:rPr>
          <w:rFonts w:ascii="Arial" w:hAnsi="Arial" w:cs="Arial"/>
          <w:color w:val="000000"/>
        </w:rPr>
        <w:t>,</w:t>
      </w:r>
      <w:r w:rsidRPr="00AA38BB">
        <w:rPr>
          <w:rFonts w:ascii="Arial" w:hAnsi="Arial" w:cs="Arial"/>
          <w:color w:val="000000"/>
        </w:rPr>
        <w:t xml:space="preserve"> o que mais chama atenção é a quantidade de óbitos após uma parada cardiorrespiratória quando comparados com o suc</w:t>
      </w:r>
      <w:r w:rsidR="006B0FF7" w:rsidRPr="00AA38BB">
        <w:rPr>
          <w:rFonts w:ascii="Arial" w:hAnsi="Arial" w:cs="Arial"/>
          <w:color w:val="000000"/>
        </w:rPr>
        <w:t>esso no atendimento pela equipe</w:t>
      </w:r>
      <w:r w:rsidRPr="00AA38BB">
        <w:rPr>
          <w:rFonts w:ascii="Arial" w:hAnsi="Arial" w:cs="Arial"/>
          <w:color w:val="000000"/>
        </w:rPr>
        <w:t xml:space="preserve">. </w:t>
      </w:r>
      <w:r w:rsidRPr="00AA38BB">
        <w:rPr>
          <w:rFonts w:ascii="Arial" w:hAnsi="Arial" w:cs="Arial"/>
          <w:b/>
          <w:color w:val="000000"/>
        </w:rPr>
        <w:t>Conclusão:</w:t>
      </w:r>
      <w:r w:rsidRPr="00AA38BB">
        <w:rPr>
          <w:rFonts w:ascii="Arial" w:hAnsi="Arial" w:cs="Arial"/>
          <w:color w:val="000000"/>
        </w:rPr>
        <w:t xml:space="preserve"> Embora </w:t>
      </w:r>
      <w:r w:rsidR="00CC263C">
        <w:rPr>
          <w:rFonts w:ascii="Arial" w:hAnsi="Arial" w:cs="Arial"/>
          <w:color w:val="000000"/>
        </w:rPr>
        <w:t>haja evidência</w:t>
      </w:r>
      <w:r w:rsidRPr="00AA38BB">
        <w:rPr>
          <w:rFonts w:ascii="Arial" w:hAnsi="Arial" w:cs="Arial"/>
          <w:color w:val="000000"/>
        </w:rPr>
        <w:t xml:space="preserve"> </w:t>
      </w:r>
      <w:r w:rsidR="00CC263C">
        <w:rPr>
          <w:rFonts w:ascii="Arial" w:hAnsi="Arial" w:cs="Arial"/>
          <w:color w:val="000000"/>
        </w:rPr>
        <w:t>d</w:t>
      </w:r>
      <w:r w:rsidRPr="00AA38BB">
        <w:rPr>
          <w:rFonts w:ascii="Arial" w:hAnsi="Arial" w:cs="Arial"/>
          <w:color w:val="000000"/>
        </w:rPr>
        <w:t xml:space="preserve">a carência de conhecimentos da equipe de enfermagem no atendimento a parada cardiorrespiratória, </w:t>
      </w:r>
      <w:r w:rsidR="00EF3B93" w:rsidRPr="00AA38BB">
        <w:rPr>
          <w:rFonts w:ascii="Arial" w:hAnsi="Arial" w:cs="Arial"/>
          <w:color w:val="000000"/>
        </w:rPr>
        <w:t>vários fatores vêm</w:t>
      </w:r>
      <w:r w:rsidRPr="00AA38BB">
        <w:rPr>
          <w:rFonts w:ascii="Arial" w:hAnsi="Arial" w:cs="Arial"/>
          <w:color w:val="000000"/>
        </w:rPr>
        <w:t xml:space="preserve"> sendo </w:t>
      </w:r>
      <w:r w:rsidR="002F2DF8">
        <w:rPr>
          <w:rFonts w:ascii="Arial" w:hAnsi="Arial" w:cs="Arial"/>
          <w:color w:val="000000"/>
        </w:rPr>
        <w:t>r</w:t>
      </w:r>
      <w:r w:rsidRPr="00AA38BB">
        <w:rPr>
          <w:rFonts w:ascii="Arial" w:hAnsi="Arial" w:cs="Arial"/>
          <w:color w:val="000000"/>
        </w:rPr>
        <w:t>elacionados ao atendimento inadequado ao paciente.</w:t>
      </w:r>
    </w:p>
    <w:p w:rsidR="00AA38BB" w:rsidRPr="00AA38BB" w:rsidRDefault="00AA38BB" w:rsidP="00BA569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000000"/>
        </w:rPr>
      </w:pPr>
      <w:r w:rsidRPr="00AA38BB">
        <w:rPr>
          <w:rFonts w:ascii="Arial" w:hAnsi="Arial" w:cs="Arial"/>
          <w:b/>
          <w:color w:val="000000"/>
        </w:rPr>
        <w:t>Descritores:</w:t>
      </w:r>
      <w:r w:rsidR="00EF3B93">
        <w:rPr>
          <w:rFonts w:ascii="Arial" w:hAnsi="Arial" w:cs="Arial"/>
          <w:b/>
          <w:color w:val="000000"/>
        </w:rPr>
        <w:t xml:space="preserve"> </w:t>
      </w:r>
      <w:r w:rsidR="003F0D05">
        <w:rPr>
          <w:rFonts w:ascii="Arial" w:hAnsi="Arial" w:cs="Arial"/>
          <w:bCs/>
          <w:color w:val="000000"/>
        </w:rPr>
        <w:t>E</w:t>
      </w:r>
      <w:r w:rsidR="00EF3B93" w:rsidRPr="00EF3B93">
        <w:rPr>
          <w:rFonts w:ascii="Arial" w:hAnsi="Arial" w:cs="Arial"/>
          <w:bCs/>
          <w:color w:val="000000"/>
        </w:rPr>
        <w:t>nfermagem;</w:t>
      </w:r>
      <w:r w:rsidR="00BA5692">
        <w:rPr>
          <w:rFonts w:ascii="Arial" w:hAnsi="Arial" w:cs="Arial"/>
          <w:bCs/>
          <w:color w:val="000000"/>
        </w:rPr>
        <w:t xml:space="preserve"> Medicina de </w:t>
      </w:r>
      <w:r w:rsidR="00F460BE">
        <w:rPr>
          <w:rFonts w:ascii="Arial" w:hAnsi="Arial" w:cs="Arial"/>
          <w:bCs/>
          <w:color w:val="000000"/>
        </w:rPr>
        <w:t>Emergência</w:t>
      </w:r>
      <w:r w:rsidR="00EF3B93">
        <w:rPr>
          <w:rFonts w:ascii="Arial" w:hAnsi="Arial" w:cs="Arial"/>
          <w:bCs/>
          <w:color w:val="000000"/>
        </w:rPr>
        <w:t xml:space="preserve">; </w:t>
      </w:r>
      <w:r w:rsidR="00FB4358">
        <w:rPr>
          <w:rFonts w:ascii="Arial" w:hAnsi="Arial" w:cs="Arial"/>
          <w:bCs/>
          <w:color w:val="000000"/>
        </w:rPr>
        <w:t>Parada Cardiorrespiratória</w:t>
      </w:r>
    </w:p>
    <w:p w:rsidR="002F2DF8" w:rsidRDefault="002F2DF8" w:rsidP="00AA38B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B4358" w:rsidRDefault="00AA38BB" w:rsidP="00FB435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pt-BR"/>
        </w:rPr>
      </w:pPr>
      <w:r w:rsidRPr="00124167">
        <w:rPr>
          <w:rFonts w:ascii="Arial" w:eastAsia="Times New Roman" w:hAnsi="Arial" w:cs="Arial"/>
          <w:b/>
          <w:color w:val="000000"/>
          <w:sz w:val="24"/>
          <w:szCs w:val="24"/>
          <w:lang w:val="en-US" w:eastAsia="pt-BR"/>
        </w:rPr>
        <w:t>Referências</w:t>
      </w:r>
      <w:r w:rsidR="00F460BE">
        <w:rPr>
          <w:rFonts w:ascii="Arial" w:eastAsia="Times New Roman" w:hAnsi="Arial" w:cs="Arial"/>
          <w:b/>
          <w:color w:val="000000"/>
          <w:sz w:val="24"/>
          <w:szCs w:val="24"/>
          <w:lang w:val="en-US" w:eastAsia="pt-BR"/>
        </w:rPr>
        <w:t>:</w:t>
      </w:r>
    </w:p>
    <w:p w:rsidR="00FB4358" w:rsidRDefault="00FB4358" w:rsidP="00FB435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pt-BR"/>
        </w:rPr>
      </w:pPr>
    </w:p>
    <w:p w:rsidR="002F2DF8" w:rsidRDefault="00203CB1" w:rsidP="007C3A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416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AMERICAN HEART ASSOCIATION – AHA. </w:t>
      </w:r>
      <w:r w:rsidRPr="00AA38B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Destaques da American Heart Association 2015 – atualização das diretrizes de RCP e ACE</w:t>
      </w:r>
      <w:r w:rsidRPr="00AA3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Edição em português: Hélio Penna Guimarães, 2015</w:t>
      </w:r>
    </w:p>
    <w:p w:rsidR="00FB4358" w:rsidRDefault="00FB4358" w:rsidP="007C3A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03CB1" w:rsidRDefault="00203CB1" w:rsidP="007C3A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3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FELIPE MC, CARDOSO AL. Conhecimento da equipe de enfermagem no atendimento a pacientes em parada cardiorrespiratória. </w:t>
      </w:r>
      <w:r w:rsidRPr="00AA38B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Revista Uningá</w:t>
      </w:r>
      <w:r w:rsidRPr="00AA3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N.37, p. 47-58, julho- setembro 2013. Maringá – PR.</w:t>
      </w:r>
    </w:p>
    <w:p w:rsidR="00FB4358" w:rsidRPr="00AA38BB" w:rsidRDefault="00FB4358" w:rsidP="007C3A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03CB1" w:rsidRDefault="00203CB1" w:rsidP="007C3A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3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GUILHERME, et al. O atendimento de enfermagem em casos de parada </w:t>
      </w:r>
      <w:r w:rsidR="003F0D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AA3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ardiorrespiratória (PCR). </w:t>
      </w:r>
      <w:r w:rsidRPr="00AA38B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Rev. Ciênc. Saúde</w:t>
      </w:r>
      <w:r w:rsidRPr="00AA38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Nova Esperança, v. 14, n. 1, p. 87-94, 2016;</w:t>
      </w:r>
    </w:p>
    <w:p w:rsidR="002F0B1E" w:rsidRPr="002F0B1E" w:rsidRDefault="002F0B1E" w:rsidP="002F0B1E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2F0B1E" w:rsidRPr="002F0B1E" w:rsidRDefault="002F0B1E" w:rsidP="002F0B1E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2F0B1E" w:rsidRPr="002F0B1E" w:rsidRDefault="002F0B1E" w:rsidP="002F0B1E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2F0B1E" w:rsidRPr="002F0B1E" w:rsidRDefault="002F0B1E" w:rsidP="002F0B1E">
      <w:pPr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2F0B1E" w:rsidRPr="002F0B1E" w:rsidSect="00AA38B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209" w:rsidRDefault="007C5209" w:rsidP="00AA38BB">
      <w:pPr>
        <w:spacing w:after="0" w:line="240" w:lineRule="auto"/>
      </w:pPr>
      <w:r>
        <w:separator/>
      </w:r>
    </w:p>
  </w:endnote>
  <w:endnote w:type="continuationSeparator" w:id="0">
    <w:p w:rsidR="007C5209" w:rsidRDefault="007C5209" w:rsidP="00AA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8BB" w:rsidRDefault="00AA38BB" w:rsidP="00AA38BB">
    <w:pPr>
      <w:pStyle w:val="Rodap"/>
      <w:jc w:val="both"/>
      <w:rPr>
        <w:rFonts w:ascii="Arial" w:hAnsi="Arial" w:cs="Arial"/>
        <w:sz w:val="18"/>
        <w:szCs w:val="18"/>
      </w:rPr>
    </w:pPr>
    <w:r w:rsidRPr="00D667ED">
      <w:rPr>
        <w:rFonts w:ascii="Arial" w:hAnsi="Arial" w:cs="Arial"/>
        <w:sz w:val="18"/>
        <w:szCs w:val="18"/>
      </w:rPr>
      <w:t>¹ Acadêmico de enfermagem. Faculdade Pernambucana de Saúde</w:t>
    </w:r>
    <w:r w:rsidR="002F0B1E">
      <w:rPr>
        <w:rFonts w:ascii="Arial" w:hAnsi="Arial" w:cs="Arial"/>
        <w:sz w:val="18"/>
        <w:szCs w:val="18"/>
      </w:rPr>
      <w:t xml:space="preserve"> – FPS, Recife – PE.</w:t>
    </w:r>
    <w:r w:rsidRPr="00D667ED">
      <w:rPr>
        <w:rFonts w:ascii="Arial" w:hAnsi="Arial" w:cs="Arial"/>
        <w:sz w:val="18"/>
        <w:szCs w:val="18"/>
      </w:rPr>
      <w:t xml:space="preserve"> </w:t>
    </w:r>
    <w:r w:rsidR="002F0B1E" w:rsidRPr="00D667ED">
      <w:rPr>
        <w:rFonts w:ascii="Arial" w:hAnsi="Arial" w:cs="Arial"/>
        <w:sz w:val="18"/>
        <w:szCs w:val="18"/>
      </w:rPr>
      <w:t>E-mail</w:t>
    </w:r>
    <w:r w:rsidRPr="00D667ED">
      <w:rPr>
        <w:rFonts w:ascii="Arial" w:hAnsi="Arial" w:cs="Arial"/>
        <w:sz w:val="18"/>
        <w:szCs w:val="18"/>
      </w:rPr>
      <w:t xml:space="preserve">: </w:t>
    </w:r>
    <w:r w:rsidRPr="00617E25">
      <w:rPr>
        <w:rFonts w:ascii="Arial" w:hAnsi="Arial" w:cs="Arial"/>
        <w:sz w:val="18"/>
        <w:szCs w:val="18"/>
      </w:rPr>
      <w:t>alesaldes12@gmail.com</w:t>
    </w:r>
  </w:p>
  <w:p w:rsidR="00AA38BB" w:rsidRDefault="00AA38BB" w:rsidP="00AA38BB">
    <w:pPr>
      <w:pStyle w:val="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² </w:t>
    </w:r>
    <w:r w:rsidRPr="00D667ED">
      <w:rPr>
        <w:rFonts w:ascii="Arial" w:hAnsi="Arial" w:cs="Arial"/>
        <w:sz w:val="18"/>
        <w:szCs w:val="18"/>
      </w:rPr>
      <w:t>Acadêmico de enfermagem. Escola Superior de Ciências da Santa Casa de Misericórdia de Vitória – EMESCAM, Vitória – ES. E</w:t>
    </w:r>
    <w:r w:rsidR="002F0B1E">
      <w:rPr>
        <w:rFonts w:ascii="Arial" w:hAnsi="Arial" w:cs="Arial"/>
        <w:sz w:val="18"/>
        <w:szCs w:val="18"/>
      </w:rPr>
      <w:t>-</w:t>
    </w:r>
    <w:r w:rsidRPr="00D667ED">
      <w:rPr>
        <w:rFonts w:ascii="Arial" w:hAnsi="Arial" w:cs="Arial"/>
        <w:sz w:val="18"/>
        <w:szCs w:val="18"/>
      </w:rPr>
      <w:t xml:space="preserve">mail: caroline_nascimento27@hotmail.com </w:t>
    </w:r>
  </w:p>
  <w:p w:rsidR="00AA38BB" w:rsidRDefault="007C3AEA" w:rsidP="00AA38BB">
    <w:pPr>
      <w:pStyle w:val="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vertAlign w:val="superscript"/>
      </w:rPr>
      <w:t>2</w:t>
    </w:r>
    <w:r w:rsidR="00AA38BB">
      <w:rPr>
        <w:rFonts w:ascii="Arial" w:hAnsi="Arial" w:cs="Arial"/>
        <w:sz w:val="18"/>
        <w:szCs w:val="18"/>
      </w:rPr>
      <w:t xml:space="preserve"> </w:t>
    </w:r>
    <w:r w:rsidR="00AA38BB" w:rsidRPr="00D667ED">
      <w:rPr>
        <w:rFonts w:ascii="Arial" w:hAnsi="Arial" w:cs="Arial"/>
        <w:sz w:val="18"/>
        <w:szCs w:val="18"/>
      </w:rPr>
      <w:t>Acadêmico de enfermagem. Escola Superior de Ciências da Santa Casa de Misericórdia de Vitória – EMESCAM, Vitória – ES. E</w:t>
    </w:r>
    <w:r w:rsidR="002F0B1E">
      <w:rPr>
        <w:rFonts w:ascii="Arial" w:hAnsi="Arial" w:cs="Arial"/>
        <w:sz w:val="18"/>
        <w:szCs w:val="18"/>
      </w:rPr>
      <w:t>-</w:t>
    </w:r>
    <w:r w:rsidR="00AA38BB" w:rsidRPr="00D667ED">
      <w:rPr>
        <w:rFonts w:ascii="Arial" w:hAnsi="Arial" w:cs="Arial"/>
        <w:sz w:val="18"/>
        <w:szCs w:val="18"/>
      </w:rPr>
      <w:t>mail: laislopeses@</w:t>
    </w:r>
    <w:r w:rsidR="00AA38BB">
      <w:rPr>
        <w:rFonts w:ascii="Arial" w:hAnsi="Arial" w:cs="Arial"/>
        <w:sz w:val="18"/>
        <w:szCs w:val="18"/>
      </w:rPr>
      <w:t>gmail.com</w:t>
    </w:r>
  </w:p>
  <w:p w:rsidR="00AA38BB" w:rsidRPr="00AA38BB" w:rsidRDefault="00AA38BB" w:rsidP="00AA38BB">
    <w:pPr>
      <w:pStyle w:val="Rodap"/>
      <w:jc w:val="both"/>
      <w:rPr>
        <w:rFonts w:ascii="Arial" w:hAnsi="Arial" w:cs="Arial"/>
        <w:sz w:val="18"/>
        <w:szCs w:val="18"/>
      </w:rPr>
    </w:pPr>
    <w:r w:rsidRPr="00D667ED">
      <w:rPr>
        <w:rFonts w:ascii="Arial" w:hAnsi="Arial" w:cs="Arial"/>
        <w:sz w:val="18"/>
        <w:szCs w:val="18"/>
      </w:rPr>
      <w:t xml:space="preserve"> </w:t>
    </w:r>
    <w:r w:rsidR="004E54FE">
      <w:rPr>
        <w:rFonts w:ascii="Arial" w:hAnsi="Arial" w:cs="Arial"/>
        <w:sz w:val="18"/>
        <w:szCs w:val="18"/>
        <w:vertAlign w:val="superscript"/>
      </w:rPr>
      <w:t xml:space="preserve">3 </w:t>
    </w:r>
    <w:r w:rsidR="004E54FE">
      <w:rPr>
        <w:rFonts w:ascii="Arial" w:hAnsi="Arial" w:cs="Arial"/>
        <w:sz w:val="18"/>
        <w:szCs w:val="18"/>
      </w:rPr>
      <w:t>Enfermeiro</w:t>
    </w:r>
    <w:r w:rsidR="00F47D4D">
      <w:rPr>
        <w:rFonts w:ascii="Arial" w:hAnsi="Arial" w:cs="Arial"/>
        <w:sz w:val="18"/>
        <w:szCs w:val="18"/>
      </w:rPr>
      <w:t>, doutorando em ciências fisiológicas</w:t>
    </w:r>
    <w:r w:rsidR="00F47D4D" w:rsidRPr="00D667ED">
      <w:rPr>
        <w:rFonts w:ascii="Arial" w:hAnsi="Arial" w:cs="Arial"/>
        <w:sz w:val="18"/>
        <w:szCs w:val="18"/>
      </w:rPr>
      <w:t>.</w:t>
    </w:r>
    <w:r w:rsidR="00F47D4D">
      <w:rPr>
        <w:rFonts w:ascii="Arial" w:hAnsi="Arial" w:cs="Arial"/>
        <w:sz w:val="18"/>
        <w:szCs w:val="18"/>
      </w:rPr>
      <w:t xml:space="preserve"> </w:t>
    </w:r>
    <w:r w:rsidRPr="00D667ED">
      <w:rPr>
        <w:rFonts w:ascii="Arial" w:hAnsi="Arial" w:cs="Arial"/>
        <w:sz w:val="18"/>
        <w:szCs w:val="18"/>
      </w:rPr>
      <w:t>Escola Superior de Ciências da Santa Casa de Misericórdia de Vitória – EMESCAM, Vitória – ES. E</w:t>
    </w:r>
    <w:r w:rsidR="002F0B1E">
      <w:rPr>
        <w:rFonts w:ascii="Arial" w:hAnsi="Arial" w:cs="Arial"/>
        <w:sz w:val="18"/>
        <w:szCs w:val="18"/>
      </w:rPr>
      <w:t>-</w:t>
    </w:r>
    <w:r w:rsidRPr="00D667ED">
      <w:rPr>
        <w:rFonts w:ascii="Arial" w:hAnsi="Arial" w:cs="Arial"/>
        <w:sz w:val="18"/>
        <w:szCs w:val="18"/>
      </w:rPr>
      <w:t xml:space="preserve">mail: </w:t>
    </w:r>
    <w:r>
      <w:rPr>
        <w:rFonts w:ascii="Arial" w:hAnsi="Arial" w:cs="Arial"/>
        <w:sz w:val="18"/>
        <w:szCs w:val="18"/>
      </w:rPr>
      <w:t>vinicius_</w:t>
    </w:r>
    <w:r w:rsidRPr="00D667ED">
      <w:rPr>
        <w:rFonts w:ascii="Arial" w:hAnsi="Arial" w:cs="Arial"/>
        <w:sz w:val="18"/>
        <w:szCs w:val="18"/>
      </w:rPr>
      <w:t>mengal@</w:t>
    </w:r>
    <w:r>
      <w:rPr>
        <w:rFonts w:ascii="Arial" w:hAnsi="Arial" w:cs="Arial"/>
        <w:sz w:val="18"/>
        <w:szCs w:val="18"/>
      </w:rPr>
      <w:t>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209" w:rsidRDefault="007C5209" w:rsidP="00AA38BB">
      <w:pPr>
        <w:spacing w:after="0" w:line="240" w:lineRule="auto"/>
      </w:pPr>
      <w:r>
        <w:separator/>
      </w:r>
    </w:p>
  </w:footnote>
  <w:footnote w:type="continuationSeparator" w:id="0">
    <w:p w:rsidR="007C5209" w:rsidRDefault="007C5209" w:rsidP="00AA3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D3"/>
    <w:rsid w:val="00013BA5"/>
    <w:rsid w:val="00021A61"/>
    <w:rsid w:val="00124167"/>
    <w:rsid w:val="00162161"/>
    <w:rsid w:val="00203CB1"/>
    <w:rsid w:val="00221756"/>
    <w:rsid w:val="0027332F"/>
    <w:rsid w:val="002F0B1E"/>
    <w:rsid w:val="002F2DF8"/>
    <w:rsid w:val="003265D3"/>
    <w:rsid w:val="003D4EC9"/>
    <w:rsid w:val="003F0D05"/>
    <w:rsid w:val="00460387"/>
    <w:rsid w:val="004E54FE"/>
    <w:rsid w:val="006A773D"/>
    <w:rsid w:val="006B0FF7"/>
    <w:rsid w:val="006E52C2"/>
    <w:rsid w:val="007052AD"/>
    <w:rsid w:val="00792800"/>
    <w:rsid w:val="007A6F0F"/>
    <w:rsid w:val="007C3AEA"/>
    <w:rsid w:val="007C5209"/>
    <w:rsid w:val="00A34303"/>
    <w:rsid w:val="00AA38BB"/>
    <w:rsid w:val="00BA5692"/>
    <w:rsid w:val="00BD3DBA"/>
    <w:rsid w:val="00CC263C"/>
    <w:rsid w:val="00CC6C89"/>
    <w:rsid w:val="00CE043A"/>
    <w:rsid w:val="00D24E85"/>
    <w:rsid w:val="00D734D7"/>
    <w:rsid w:val="00DA5ACE"/>
    <w:rsid w:val="00E86B64"/>
    <w:rsid w:val="00EF3B93"/>
    <w:rsid w:val="00F32F55"/>
    <w:rsid w:val="00F460BE"/>
    <w:rsid w:val="00F47D4D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FFB"/>
  <w15:chartTrackingRefBased/>
  <w15:docId w15:val="{11ED2582-EEAA-4D66-94A1-CBC49CE7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3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8BB"/>
  </w:style>
  <w:style w:type="paragraph" w:styleId="Rodap">
    <w:name w:val="footer"/>
    <w:basedOn w:val="Normal"/>
    <w:link w:val="RodapChar"/>
    <w:uiPriority w:val="99"/>
    <w:unhideWhenUsed/>
    <w:rsid w:val="00AA3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FF17-FCCF-4E1C-B72D-F59984B3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684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MENGAL</dc:creator>
  <cp:keywords/>
  <dc:description/>
  <cp:lastModifiedBy>Ale</cp:lastModifiedBy>
  <cp:revision>20</cp:revision>
  <dcterms:created xsi:type="dcterms:W3CDTF">2019-06-28T14:37:00Z</dcterms:created>
  <dcterms:modified xsi:type="dcterms:W3CDTF">2019-06-30T19:30:00Z</dcterms:modified>
</cp:coreProperties>
</file>