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EFEITOS DE DENTIFRÍCIOS CLAREADORES NA RUGOSIDADE SUPERFICIAL E COR DE RESINAS COMPOSTAS: REVISÃO DA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Marina Rodrigues de Souza Oliveira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¹; Rafaela Santana Freitas Monteiro²; Maria Beatriz Cantini Ribeiro Chaves³; Larissa Kelly dos Santos Albuquerque⁴; Tereza Cristina Correia⁵.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Recife-PE;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Universidade de Pernambuco, Recife-PE;</w:t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Universidade de Pernambuco, Recife-PE.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marina.rsoliveira@upe.br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estética é essencial no tratamento restaurador, e as resinas compostas desempenham papel central nesse processo. A busca pelo sorriso mais branco levou ao uso generalizado de produtos de clareamento dental de venda livre, como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cremes dentais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clareadores. Esses produtos incorporam abrasivos suaves e são amplamente utilizados. Porém, entrando em contato com restaurações, podem aumentar a rugosidade da superfície e alterar a cor das resinas.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revisão da literatura objetiva sintetizar os efeitos 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dentifrícios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clareadores na rugosidade e coloração das restaurações em resina composta.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base de dados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utilizados os descritores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Toothpastes”, “Tooth Bleaching” e “Composite Resins”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combinados com os operadores booleanos “IN” e “AND”.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Foram incluídas publicações compreendidas entre 2016 e 2025 em inglês, abordando efeitos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dentifrícios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clareadores na estética de resinas compostas. Foram excluídos artigos focados em geis clareadores de consultório, ou que não citaram os métodos específicos utilizados.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encontradas 10 publicações, sendo selecionadas 6. Todas relataram motivações estéticas para o uso de clareadores. O aumento da rugosidade de superfície é a principal consequência, citada nos 6 artigos, além de riscos como: retenção de biofilme, redução no brilho e descoloração. Foram analisados 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cremes dentais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agentes abrasivos sílica, peróxido de hidrogênio e carvão ativado foram frequentemente citados.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Dois estudos apontam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maior rugosidade causada por pastas contendo carvão ativado, porém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há consenso.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substituição da restauração por alterações na cor foi citada em 2 artigos. A preocupação quanto ao uso generalizado de clareadores sem monitoramento profissional foi ressaltada por 5 estudos.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Dentifrícios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clareadores aumentam a rugosidade superficial da restauração. 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feitos no brilho e cor das resinas não são amplamente conhecidos,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indicando a necessidade de estudos para estabelecer critérios de segurança.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conhecimento da abrasividade dos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cremes dentais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suas recomendações é fundamental para orientação dos pacientes.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Cremes dentais. Clareamento dental. Resinas compostas.</w:t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</w:t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na.rsoliveira@upe.br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cWlTPu9EEOhkWQ/hUyviAt6dA==">CgMxLjA4AHIhMURCX0pULUxtbGUydm1oenZPLU1kbWJxQ2IwbUQ1cDhC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