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7C75C" w14:textId="261E697F" w:rsidR="00011F41" w:rsidRDefault="003B7597" w:rsidP="00D64D4A">
      <w:pPr>
        <w:jc w:val="center"/>
        <w:rPr>
          <w:sz w:val="24"/>
          <w:szCs w:val="24"/>
        </w:rPr>
      </w:pPr>
      <w:r>
        <w:rPr>
          <w:sz w:val="24"/>
          <w:szCs w:val="24"/>
        </w:rPr>
        <w:t>A PRODUÇÃO DE MATERIAL DIDÁTICO PARA FINS ACADÊMICOS EM AMBIENTES VIRTUAIS DE APRENDIZAGEM: EXPERIÊNCIAS DO ISF/ESPANHOL/UFC</w:t>
      </w:r>
    </w:p>
    <w:p w14:paraId="3934B5AD" w14:textId="77777777" w:rsidR="00D64D4A" w:rsidRDefault="00D64D4A" w:rsidP="00D64D4A">
      <w:pPr>
        <w:jc w:val="center"/>
        <w:rPr>
          <w:sz w:val="24"/>
          <w:szCs w:val="24"/>
        </w:rPr>
      </w:pPr>
    </w:p>
    <w:p w14:paraId="19CF2F29" w14:textId="7F57247D" w:rsidR="00D64D4A" w:rsidRDefault="00D64D4A" w:rsidP="00D64D4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Dra. Massilia Maria Lira Dias (UFC)</w:t>
      </w:r>
    </w:p>
    <w:p w14:paraId="59FEF9AD" w14:textId="024D2BDE" w:rsidR="00D64D4A" w:rsidRDefault="00D64D4A" w:rsidP="00D64D4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massiliamdias@gmail.com</w:t>
      </w:r>
    </w:p>
    <w:p w14:paraId="69813744" w14:textId="77777777" w:rsidR="003B7597" w:rsidRDefault="003B7597" w:rsidP="00574977">
      <w:pPr>
        <w:jc w:val="both"/>
        <w:rPr>
          <w:sz w:val="24"/>
          <w:szCs w:val="24"/>
        </w:rPr>
      </w:pPr>
    </w:p>
    <w:p w14:paraId="4C5B79DB" w14:textId="56BBCD41" w:rsidR="00D64D4A" w:rsidRDefault="00D64D4A" w:rsidP="00574977">
      <w:pPr>
        <w:jc w:val="both"/>
        <w:rPr>
          <w:sz w:val="24"/>
          <w:szCs w:val="24"/>
        </w:rPr>
      </w:pPr>
      <w:r>
        <w:rPr>
          <w:sz w:val="24"/>
          <w:szCs w:val="24"/>
        </w:rPr>
        <w:t>Resumo:</w:t>
      </w:r>
    </w:p>
    <w:p w14:paraId="02A797F8" w14:textId="4FDB0B4B" w:rsidR="00397476" w:rsidRDefault="003B7597" w:rsidP="005749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 dos grandes desafios propostos aos </w:t>
      </w:r>
      <w:r w:rsidR="00EC0A5E">
        <w:rPr>
          <w:sz w:val="24"/>
          <w:szCs w:val="24"/>
        </w:rPr>
        <w:t>N</w:t>
      </w:r>
      <w:r>
        <w:rPr>
          <w:sz w:val="24"/>
          <w:szCs w:val="24"/>
        </w:rPr>
        <w:t xml:space="preserve">úcleos de </w:t>
      </w:r>
      <w:r w:rsidR="00EC0A5E">
        <w:rPr>
          <w:sz w:val="24"/>
          <w:szCs w:val="24"/>
        </w:rPr>
        <w:t>L</w:t>
      </w:r>
      <w:r>
        <w:rPr>
          <w:sz w:val="24"/>
          <w:szCs w:val="24"/>
        </w:rPr>
        <w:t>ínguas</w:t>
      </w:r>
      <w:r w:rsidR="00397476">
        <w:rPr>
          <w:sz w:val="24"/>
          <w:szCs w:val="24"/>
        </w:rPr>
        <w:t xml:space="preserve"> (NucLis)</w:t>
      </w:r>
      <w:r w:rsidR="00EC0A5E">
        <w:rPr>
          <w:sz w:val="24"/>
          <w:szCs w:val="24"/>
        </w:rPr>
        <w:t>,</w:t>
      </w:r>
      <w:r>
        <w:rPr>
          <w:sz w:val="24"/>
          <w:szCs w:val="24"/>
        </w:rPr>
        <w:t xml:space="preserve"> do Programa idiomas sem fronteiras (IsF),</w:t>
      </w:r>
      <w:r w:rsidR="00397476">
        <w:rPr>
          <w:sz w:val="24"/>
          <w:szCs w:val="24"/>
        </w:rPr>
        <w:t xml:space="preserve"> </w:t>
      </w:r>
      <w:r>
        <w:rPr>
          <w:sz w:val="24"/>
          <w:szCs w:val="24"/>
        </w:rPr>
        <w:t>vinculado à Rede Andifes, refere</w:t>
      </w:r>
      <w:r w:rsidR="00C2217E">
        <w:rPr>
          <w:sz w:val="24"/>
          <w:szCs w:val="24"/>
        </w:rPr>
        <w:t>-se</w:t>
      </w:r>
      <w:r>
        <w:rPr>
          <w:sz w:val="24"/>
          <w:szCs w:val="24"/>
        </w:rPr>
        <w:t xml:space="preserve"> à</w:t>
      </w:r>
      <w:r w:rsidR="00C2217E">
        <w:rPr>
          <w:sz w:val="24"/>
          <w:szCs w:val="24"/>
        </w:rPr>
        <w:t xml:space="preserve"> necessidade d</w:t>
      </w:r>
      <w:r w:rsidR="00574977">
        <w:rPr>
          <w:sz w:val="24"/>
          <w:szCs w:val="24"/>
        </w:rPr>
        <w:t>e</w:t>
      </w:r>
      <w:r w:rsidR="00C221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produção de material didático que atenda </w:t>
      </w:r>
      <w:r w:rsidR="00565E74">
        <w:rPr>
          <w:sz w:val="24"/>
          <w:szCs w:val="24"/>
        </w:rPr>
        <w:t>a</w:t>
      </w:r>
      <w:r>
        <w:rPr>
          <w:sz w:val="24"/>
          <w:szCs w:val="24"/>
        </w:rPr>
        <w:t>os propósitos da comunidade acadêmica das instituições de educação superior</w:t>
      </w:r>
      <w:r w:rsidR="00565E74">
        <w:rPr>
          <w:sz w:val="24"/>
          <w:szCs w:val="24"/>
        </w:rPr>
        <w:t xml:space="preserve"> brasileiras</w:t>
      </w:r>
      <w:r>
        <w:rPr>
          <w:sz w:val="24"/>
          <w:szCs w:val="24"/>
        </w:rPr>
        <w:t xml:space="preserve">, </w:t>
      </w:r>
      <w:r w:rsidR="00397476">
        <w:rPr>
          <w:sz w:val="24"/>
          <w:szCs w:val="24"/>
        </w:rPr>
        <w:t xml:space="preserve">em um contexto de </w:t>
      </w:r>
      <w:r>
        <w:rPr>
          <w:sz w:val="24"/>
          <w:szCs w:val="24"/>
        </w:rPr>
        <w:t>internacionalização. Nesse</w:t>
      </w:r>
      <w:r w:rsidR="00397476">
        <w:rPr>
          <w:sz w:val="24"/>
          <w:szCs w:val="24"/>
        </w:rPr>
        <w:t xml:space="preserve"> âmbito, os materiais utilizados precisam ter como foco o ensino</w:t>
      </w:r>
      <w:r w:rsidR="00EC0A5E">
        <w:rPr>
          <w:sz w:val="24"/>
          <w:szCs w:val="24"/>
        </w:rPr>
        <w:t xml:space="preserve"> e aprendizagem</w:t>
      </w:r>
      <w:r w:rsidR="00397476">
        <w:rPr>
          <w:sz w:val="24"/>
          <w:szCs w:val="24"/>
        </w:rPr>
        <w:t xml:space="preserve"> de línguas com uma finalidade específica, o contexto acadêmico</w:t>
      </w:r>
      <w:r w:rsidR="00C2217E">
        <w:rPr>
          <w:sz w:val="24"/>
          <w:szCs w:val="24"/>
        </w:rPr>
        <w:t xml:space="preserve"> e de internacionalização, </w:t>
      </w:r>
      <w:r w:rsidR="00397476">
        <w:rPr>
          <w:sz w:val="24"/>
          <w:szCs w:val="24"/>
        </w:rPr>
        <w:t>voltados para uma aprendizagem em ambientes virtuais.  O presente trabalho tem como objetivo</w:t>
      </w:r>
      <w:r w:rsidR="00EC0A5E">
        <w:rPr>
          <w:sz w:val="24"/>
          <w:szCs w:val="24"/>
        </w:rPr>
        <w:t>, portanto,</w:t>
      </w:r>
      <w:r w:rsidR="00397476">
        <w:rPr>
          <w:sz w:val="24"/>
          <w:szCs w:val="24"/>
        </w:rPr>
        <w:t xml:space="preserve"> discorrer sobre as etapas de produção de material didático para fins acadêmicos, </w:t>
      </w:r>
      <w:r w:rsidR="00565E74">
        <w:rPr>
          <w:sz w:val="24"/>
          <w:szCs w:val="24"/>
        </w:rPr>
        <w:t>d</w:t>
      </w:r>
      <w:r w:rsidR="00397476">
        <w:rPr>
          <w:sz w:val="24"/>
          <w:szCs w:val="24"/>
        </w:rPr>
        <w:t>o NucL</w:t>
      </w:r>
      <w:r w:rsidR="00565E74">
        <w:rPr>
          <w:sz w:val="24"/>
          <w:szCs w:val="24"/>
        </w:rPr>
        <w:t>i</w:t>
      </w:r>
      <w:r w:rsidR="00397476">
        <w:rPr>
          <w:sz w:val="24"/>
          <w:szCs w:val="24"/>
        </w:rPr>
        <w:t xml:space="preserve"> IsF/Espanhol, da Universidade Federal do Ceará</w:t>
      </w:r>
      <w:r w:rsidR="00EC0A5E">
        <w:rPr>
          <w:sz w:val="24"/>
          <w:szCs w:val="24"/>
        </w:rPr>
        <w:t xml:space="preserve">, </w:t>
      </w:r>
      <w:r w:rsidR="00565E74">
        <w:rPr>
          <w:sz w:val="24"/>
          <w:szCs w:val="24"/>
        </w:rPr>
        <w:t xml:space="preserve">e como </w:t>
      </w:r>
      <w:r w:rsidR="00EC0A5E">
        <w:rPr>
          <w:sz w:val="24"/>
          <w:szCs w:val="24"/>
        </w:rPr>
        <w:t>objeto de análise o curso de “</w:t>
      </w:r>
      <w:r w:rsidR="00EC416A">
        <w:rPr>
          <w:sz w:val="24"/>
          <w:szCs w:val="24"/>
        </w:rPr>
        <w:t>Espanhol para Interação em Contexto</w:t>
      </w:r>
      <w:r w:rsidR="00C2217E">
        <w:rPr>
          <w:sz w:val="24"/>
          <w:szCs w:val="24"/>
        </w:rPr>
        <w:t>s</w:t>
      </w:r>
      <w:r w:rsidR="00EC416A">
        <w:rPr>
          <w:sz w:val="24"/>
          <w:szCs w:val="24"/>
        </w:rPr>
        <w:t xml:space="preserve"> </w:t>
      </w:r>
      <w:r w:rsidR="00C2217E">
        <w:rPr>
          <w:sz w:val="24"/>
          <w:szCs w:val="24"/>
        </w:rPr>
        <w:t>A</w:t>
      </w:r>
      <w:r w:rsidR="00EC416A">
        <w:rPr>
          <w:sz w:val="24"/>
          <w:szCs w:val="24"/>
        </w:rPr>
        <w:t>cadêmico</w:t>
      </w:r>
      <w:r w:rsidR="00C2217E">
        <w:rPr>
          <w:sz w:val="24"/>
          <w:szCs w:val="24"/>
        </w:rPr>
        <w:t>s</w:t>
      </w:r>
      <w:r w:rsidR="00EC416A">
        <w:rPr>
          <w:sz w:val="24"/>
          <w:szCs w:val="24"/>
        </w:rPr>
        <w:t>”, que compõe o catálogo nacional de oferta de cursos de espanhol para o</w:t>
      </w:r>
      <w:r w:rsidR="00C2217E">
        <w:rPr>
          <w:sz w:val="24"/>
          <w:szCs w:val="24"/>
        </w:rPr>
        <w:t xml:space="preserve"> Programa</w:t>
      </w:r>
      <w:r w:rsidR="00EC416A">
        <w:rPr>
          <w:sz w:val="24"/>
          <w:szCs w:val="24"/>
        </w:rPr>
        <w:t xml:space="preserve"> IsF, por meio de uma abordagem qualitativa, permeada por aspectos relacionados ao processo de internacionalização das IES federais brasileiras </w:t>
      </w:r>
      <w:r w:rsidR="00C2217E">
        <w:rPr>
          <w:sz w:val="24"/>
          <w:szCs w:val="24"/>
        </w:rPr>
        <w:t xml:space="preserve">no contexto do </w:t>
      </w:r>
      <w:r w:rsidR="00EC416A">
        <w:rPr>
          <w:sz w:val="24"/>
          <w:szCs w:val="24"/>
        </w:rPr>
        <w:t>Programa IsF</w:t>
      </w:r>
      <w:r w:rsidR="00C2217E">
        <w:rPr>
          <w:sz w:val="24"/>
          <w:szCs w:val="24"/>
        </w:rPr>
        <w:t>;</w:t>
      </w:r>
      <w:r w:rsidR="00EC416A">
        <w:rPr>
          <w:sz w:val="24"/>
          <w:szCs w:val="24"/>
        </w:rPr>
        <w:t xml:space="preserve"> o ensino e aprendizagem de línguas para fins específicos</w:t>
      </w:r>
      <w:r w:rsidR="00574977">
        <w:rPr>
          <w:sz w:val="24"/>
          <w:szCs w:val="24"/>
        </w:rPr>
        <w:t xml:space="preserve">, </w:t>
      </w:r>
      <w:r w:rsidR="00C2217E">
        <w:rPr>
          <w:sz w:val="24"/>
          <w:szCs w:val="24"/>
        </w:rPr>
        <w:t>com foco no acadêmico</w:t>
      </w:r>
      <w:r w:rsidR="00574977">
        <w:rPr>
          <w:sz w:val="24"/>
          <w:szCs w:val="24"/>
        </w:rPr>
        <w:t xml:space="preserve"> (Vázquez, 2004)</w:t>
      </w:r>
      <w:r w:rsidR="00C2217E">
        <w:rPr>
          <w:sz w:val="24"/>
          <w:szCs w:val="24"/>
        </w:rPr>
        <w:t xml:space="preserve">; e </w:t>
      </w:r>
      <w:r w:rsidR="00EC416A">
        <w:rPr>
          <w:sz w:val="24"/>
          <w:szCs w:val="24"/>
        </w:rPr>
        <w:t>a produção de materi</w:t>
      </w:r>
      <w:r w:rsidR="005858E0">
        <w:rPr>
          <w:sz w:val="24"/>
          <w:szCs w:val="24"/>
        </w:rPr>
        <w:t>ais didáticos (</w:t>
      </w:r>
      <w:r w:rsidR="005858E0" w:rsidRPr="005858E0">
        <w:rPr>
          <w:sz w:val="24"/>
          <w:szCs w:val="24"/>
        </w:rPr>
        <w:t>Leffa</w:t>
      </w:r>
      <w:r w:rsidR="005858E0">
        <w:rPr>
          <w:sz w:val="24"/>
          <w:szCs w:val="24"/>
        </w:rPr>
        <w:t xml:space="preserve">; </w:t>
      </w:r>
      <w:r w:rsidR="005858E0" w:rsidRPr="005858E0">
        <w:rPr>
          <w:sz w:val="24"/>
          <w:szCs w:val="24"/>
        </w:rPr>
        <w:t>2003</w:t>
      </w:r>
      <w:r w:rsidR="005858E0">
        <w:rPr>
          <w:sz w:val="24"/>
          <w:szCs w:val="24"/>
        </w:rPr>
        <w:t>)</w:t>
      </w:r>
      <w:r w:rsidR="00C2217E">
        <w:rPr>
          <w:sz w:val="24"/>
          <w:szCs w:val="24"/>
        </w:rPr>
        <w:t>, centrada</w:t>
      </w:r>
      <w:r w:rsidR="00EC416A">
        <w:rPr>
          <w:sz w:val="24"/>
          <w:szCs w:val="24"/>
        </w:rPr>
        <w:t xml:space="preserve"> nas etapas que compreendem </w:t>
      </w:r>
      <w:r w:rsidR="005858E0">
        <w:rPr>
          <w:sz w:val="24"/>
          <w:szCs w:val="24"/>
        </w:rPr>
        <w:t xml:space="preserve">o </w:t>
      </w:r>
      <w:r w:rsidR="00EC416A">
        <w:rPr>
          <w:sz w:val="24"/>
          <w:szCs w:val="24"/>
        </w:rPr>
        <w:t>planejamento</w:t>
      </w:r>
      <w:r w:rsidR="005858E0">
        <w:rPr>
          <w:sz w:val="24"/>
          <w:szCs w:val="24"/>
        </w:rPr>
        <w:t xml:space="preserve">, </w:t>
      </w:r>
      <w:r w:rsidR="00EC416A">
        <w:rPr>
          <w:sz w:val="24"/>
          <w:szCs w:val="24"/>
        </w:rPr>
        <w:t xml:space="preserve">a produção </w:t>
      </w:r>
      <w:r w:rsidR="005858E0">
        <w:rPr>
          <w:sz w:val="24"/>
          <w:szCs w:val="24"/>
        </w:rPr>
        <w:t>e a avaliação dos usuários (alunos)</w:t>
      </w:r>
      <w:r w:rsidR="00C2217E">
        <w:rPr>
          <w:sz w:val="24"/>
          <w:szCs w:val="24"/>
        </w:rPr>
        <w:t>. Este estudo visa contribuir com a discussão em torno à produção de materiais com fins acadêmicos.</w:t>
      </w:r>
    </w:p>
    <w:p w14:paraId="30C03781" w14:textId="6BE2F42F" w:rsidR="00D64D4A" w:rsidRDefault="00D64D4A" w:rsidP="00574977">
      <w:pPr>
        <w:jc w:val="both"/>
        <w:rPr>
          <w:sz w:val="24"/>
          <w:szCs w:val="24"/>
        </w:rPr>
      </w:pPr>
      <w:r>
        <w:rPr>
          <w:sz w:val="24"/>
          <w:szCs w:val="24"/>
        </w:rPr>
        <w:t>Palavras-chaves: internacionalização, espanhol para fins acadêmicos, materiais didáticos, ambientes virtuais de aprendizagem.</w:t>
      </w:r>
    </w:p>
    <w:p w14:paraId="26AECD45" w14:textId="1A52E453" w:rsidR="003B7597" w:rsidRPr="003B7597" w:rsidRDefault="003B7597">
      <w:pPr>
        <w:rPr>
          <w:sz w:val="24"/>
          <w:szCs w:val="24"/>
        </w:rPr>
      </w:pPr>
    </w:p>
    <w:sectPr w:rsidR="003B7597" w:rsidRPr="003B75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97"/>
    <w:rsid w:val="00011F41"/>
    <w:rsid w:val="00095DEA"/>
    <w:rsid w:val="000E11C2"/>
    <w:rsid w:val="00397476"/>
    <w:rsid w:val="003B7164"/>
    <w:rsid w:val="003B7597"/>
    <w:rsid w:val="004E3496"/>
    <w:rsid w:val="00565E74"/>
    <w:rsid w:val="00574977"/>
    <w:rsid w:val="005858E0"/>
    <w:rsid w:val="00A24233"/>
    <w:rsid w:val="00C2217E"/>
    <w:rsid w:val="00C43C95"/>
    <w:rsid w:val="00CA1E2B"/>
    <w:rsid w:val="00D64D4A"/>
    <w:rsid w:val="00EC0A5E"/>
    <w:rsid w:val="00EC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DA16"/>
  <w15:chartTrackingRefBased/>
  <w15:docId w15:val="{A9E36F34-C71F-49BF-9F3A-7A6B2BFC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7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7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75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7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75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B75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B75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B75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B75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7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7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75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759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759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B75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B759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B75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B75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B75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7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75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B7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B7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B759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B759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B759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B7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B759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B7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Massilia Lira</dc:creator>
  <cp:keywords/>
  <dc:description/>
  <cp:lastModifiedBy>Massilia Lira</cp:lastModifiedBy>
  <cp:revision>4</cp:revision>
  <dcterms:created xsi:type="dcterms:W3CDTF">2024-09-11T13:13:00Z</dcterms:created>
  <dcterms:modified xsi:type="dcterms:W3CDTF">2024-09-12T14:27:00Z</dcterms:modified>
</cp:coreProperties>
</file>