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D7" w:rsidRDefault="00350AD7" w:rsidP="00350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AD7">
        <w:rPr>
          <w:rFonts w:ascii="Times New Roman" w:hAnsi="Times New Roman" w:cs="Times New Roman"/>
          <w:b/>
          <w:bCs/>
          <w:sz w:val="24"/>
          <w:szCs w:val="24"/>
        </w:rPr>
        <w:t xml:space="preserve">SISTEMATIZAÇÃO DA ASSISTÊNCIA DE ENFERMAGEM A UM PACIENTE </w:t>
      </w:r>
      <w:r w:rsidR="00B12637">
        <w:rPr>
          <w:rFonts w:ascii="Times New Roman" w:hAnsi="Times New Roman" w:cs="Times New Roman"/>
          <w:b/>
          <w:bCs/>
          <w:sz w:val="24"/>
          <w:szCs w:val="24"/>
        </w:rPr>
        <w:t>PORTADOR DE</w:t>
      </w:r>
      <w:r w:rsidRPr="00350AD7">
        <w:rPr>
          <w:rFonts w:ascii="Times New Roman" w:hAnsi="Times New Roman" w:cs="Times New Roman"/>
          <w:b/>
          <w:bCs/>
          <w:sz w:val="24"/>
          <w:szCs w:val="24"/>
        </w:rPr>
        <w:t xml:space="preserve"> PÊNFIGO VULGAR</w:t>
      </w:r>
    </w:p>
    <w:p w:rsidR="00ED1A62" w:rsidRDefault="00ED1A62" w:rsidP="00350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sz w:val="24"/>
          <w:szCs w:val="24"/>
        </w:rPr>
        <w:t xml:space="preserve">COSTA, Larissa Kelly Cunha (AUTOR, </w:t>
      </w:r>
      <w:proofErr w:type="gramStart"/>
      <w:r w:rsidRPr="00D215A3">
        <w:rPr>
          <w:rFonts w:ascii="Times New Roman" w:hAnsi="Times New Roman" w:cs="Times New Roman"/>
          <w:sz w:val="24"/>
          <w:szCs w:val="24"/>
        </w:rPr>
        <w:t>RELATOR)</w:t>
      </w:r>
      <w:r w:rsidR="0088201B" w:rsidRPr="00D215A3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F4435C" w:rsidRPr="00B12637" w:rsidRDefault="00ED1A62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JORGE, </w:t>
      </w:r>
      <w:proofErr w:type="spellStart"/>
      <w:r>
        <w:rPr>
          <w:rFonts w:ascii="Times New Roman" w:hAnsi="Times New Roman" w:cs="Times New Roman"/>
          <w:sz w:val="24"/>
          <w:szCs w:val="24"/>
        </w:rPr>
        <w:t>Zannifer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 Carneiro</w:t>
      </w:r>
      <w:r w:rsidR="00F4435C" w:rsidRPr="00B12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4435C" w:rsidRPr="00B12637">
        <w:rPr>
          <w:rFonts w:ascii="Times New Roman" w:hAnsi="Times New Roman" w:cs="Times New Roman"/>
          <w:sz w:val="24"/>
          <w:szCs w:val="24"/>
        </w:rPr>
        <w:t>AUTOR)</w:t>
      </w:r>
      <w:r w:rsidR="0088201B" w:rsidRPr="00B12637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F4435C" w:rsidRPr="00B1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5C" w:rsidRPr="00B12637" w:rsidRDefault="00B12637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637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B12637">
        <w:rPr>
          <w:rFonts w:ascii="Times New Roman" w:hAnsi="Times New Roman" w:cs="Times New Roman"/>
          <w:sz w:val="24"/>
          <w:szCs w:val="24"/>
        </w:rPr>
        <w:t>Jakeline</w:t>
      </w:r>
      <w:proofErr w:type="spellEnd"/>
      <w:r w:rsidRPr="00B12637">
        <w:rPr>
          <w:rFonts w:ascii="Times New Roman" w:hAnsi="Times New Roman" w:cs="Times New Roman"/>
          <w:sz w:val="24"/>
          <w:szCs w:val="24"/>
        </w:rPr>
        <w:t xml:space="preserve"> Batista </w:t>
      </w:r>
      <w:r w:rsidR="00F4435C" w:rsidRPr="00B126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4435C" w:rsidRPr="00B12637">
        <w:rPr>
          <w:rFonts w:ascii="Times New Roman" w:hAnsi="Times New Roman" w:cs="Times New Roman"/>
          <w:sz w:val="24"/>
          <w:szCs w:val="24"/>
        </w:rPr>
        <w:t>AUTOR)</w:t>
      </w:r>
      <w:r w:rsidR="0088201B" w:rsidRPr="00B12637">
        <w:rPr>
          <w:rFonts w:ascii="Times New Roman" w:hAnsi="Times New Roman" w:cs="Times New Roman"/>
          <w:sz w:val="24"/>
          <w:szCs w:val="24"/>
        </w:rPr>
        <w:t>³</w:t>
      </w:r>
      <w:proofErr w:type="gramEnd"/>
    </w:p>
    <w:p w:rsidR="00B12637" w:rsidRPr="00B12637" w:rsidRDefault="00F4435C" w:rsidP="00B12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637">
        <w:rPr>
          <w:rFonts w:ascii="Times New Roman" w:hAnsi="Times New Roman" w:cs="Times New Roman"/>
          <w:sz w:val="24"/>
          <w:szCs w:val="24"/>
        </w:rPr>
        <w:t xml:space="preserve">KHATAR, </w:t>
      </w:r>
      <w:proofErr w:type="spellStart"/>
      <w:r w:rsidRPr="00B12637">
        <w:rPr>
          <w:rFonts w:ascii="Times New Roman" w:hAnsi="Times New Roman" w:cs="Times New Roman"/>
          <w:sz w:val="24"/>
          <w:szCs w:val="24"/>
        </w:rPr>
        <w:t>Najla</w:t>
      </w:r>
      <w:proofErr w:type="spellEnd"/>
      <w:r w:rsidRPr="00B12637">
        <w:rPr>
          <w:rFonts w:ascii="Times New Roman" w:hAnsi="Times New Roman" w:cs="Times New Roman"/>
          <w:sz w:val="24"/>
          <w:szCs w:val="24"/>
        </w:rPr>
        <w:t xml:space="preserve"> Farias (AUTOR)</w:t>
      </w:r>
      <w:r w:rsidR="0088201B" w:rsidRPr="00B1263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4435C" w:rsidRPr="00176929" w:rsidRDefault="00ED1A62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Nicole Siqueira da</w:t>
      </w:r>
      <w:r w:rsidR="00F4435C" w:rsidRPr="00B126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435C" w:rsidRPr="00176929">
        <w:rPr>
          <w:rFonts w:ascii="Times New Roman" w:hAnsi="Times New Roman" w:cs="Times New Roman"/>
          <w:sz w:val="24"/>
          <w:szCs w:val="24"/>
        </w:rPr>
        <w:t>(AUTOR)</w:t>
      </w:r>
      <w:r w:rsidR="0088201B" w:rsidRPr="00176929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F4435C" w:rsidRPr="00176929" w:rsidRDefault="00176929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6929">
        <w:rPr>
          <w:rFonts w:ascii="Times New Roman" w:hAnsi="Times New Roman" w:cs="Times New Roman"/>
          <w:sz w:val="24"/>
          <w:szCs w:val="24"/>
        </w:rPr>
        <w:t>CARDOSO</w:t>
      </w:r>
      <w:r w:rsidR="00F4435C" w:rsidRPr="00176929">
        <w:rPr>
          <w:rFonts w:ascii="Times New Roman" w:hAnsi="Times New Roman" w:cs="Times New Roman"/>
          <w:sz w:val="24"/>
          <w:szCs w:val="24"/>
        </w:rPr>
        <w:t xml:space="preserve">, </w:t>
      </w:r>
      <w:r w:rsidRPr="00176929">
        <w:rPr>
          <w:rFonts w:ascii="Times New Roman" w:hAnsi="Times New Roman" w:cs="Times New Roman"/>
          <w:sz w:val="24"/>
          <w:szCs w:val="24"/>
        </w:rPr>
        <w:t xml:space="preserve">Brenda </w:t>
      </w:r>
      <w:proofErr w:type="spellStart"/>
      <w:r w:rsidRPr="0017692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ry</w:t>
      </w:r>
      <w:r w:rsidRPr="00176929">
        <w:rPr>
          <w:rFonts w:ascii="Times New Roman" w:hAnsi="Times New Roman" w:cs="Times New Roman"/>
          <w:sz w:val="24"/>
          <w:szCs w:val="24"/>
        </w:rPr>
        <w:t>stine</w:t>
      </w:r>
      <w:proofErr w:type="spellEnd"/>
      <w:r w:rsidRPr="00176929">
        <w:rPr>
          <w:rFonts w:ascii="Times New Roman" w:hAnsi="Times New Roman" w:cs="Times New Roman"/>
          <w:sz w:val="24"/>
          <w:szCs w:val="24"/>
        </w:rPr>
        <w:t xml:space="preserve"> da Rocha</w:t>
      </w:r>
      <w:r w:rsidR="00F4435C" w:rsidRPr="00176929">
        <w:rPr>
          <w:rFonts w:ascii="Times New Roman" w:hAnsi="Times New Roman" w:cs="Times New Roman"/>
          <w:sz w:val="24"/>
          <w:szCs w:val="24"/>
        </w:rPr>
        <w:t xml:space="preserve"> (AUTOR)</w:t>
      </w:r>
      <w:r w:rsidR="0088201B" w:rsidRPr="0017692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8201B" w:rsidRPr="00ED1A62" w:rsidRDefault="00176929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QUEIROZ, Joyce Da Cruz</w:t>
      </w:r>
      <w:r w:rsidR="0088201B" w:rsidRPr="00B126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201B" w:rsidRPr="00ED1A62">
        <w:rPr>
          <w:rFonts w:ascii="Times New Roman" w:hAnsi="Times New Roman" w:cs="Times New Roman"/>
          <w:sz w:val="24"/>
          <w:szCs w:val="24"/>
        </w:rPr>
        <w:t>(AUTOR)</w:t>
      </w:r>
      <w:r w:rsidR="0088201B" w:rsidRPr="00ED1A62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88201B" w:rsidRPr="00ED1A62" w:rsidRDefault="00ED1A62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A62">
        <w:rPr>
          <w:rFonts w:ascii="Times New Roman" w:hAnsi="Times New Roman" w:cs="Times New Roman"/>
          <w:sz w:val="24"/>
          <w:szCs w:val="24"/>
        </w:rPr>
        <w:t>MONTEIRO, Fernanda Lucia Rocha</w:t>
      </w:r>
      <w:r w:rsidR="0088201B" w:rsidRPr="00ED1A62">
        <w:rPr>
          <w:rFonts w:ascii="Times New Roman" w:hAnsi="Times New Roman" w:cs="Times New Roman"/>
          <w:sz w:val="24"/>
          <w:szCs w:val="24"/>
        </w:rPr>
        <w:t xml:space="preserve"> (AUTOR)</w:t>
      </w:r>
      <w:r w:rsidR="0088201B" w:rsidRPr="00ED1A62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 xml:space="preserve">PEIXOTO, </w:t>
      </w:r>
      <w:r w:rsidR="0088201B" w:rsidRPr="00D215A3">
        <w:rPr>
          <w:rFonts w:ascii="Times New Roman" w:hAnsi="Times New Roman" w:cs="Times New Roman"/>
          <w:sz w:val="24"/>
          <w:szCs w:val="24"/>
        </w:rPr>
        <w:t xml:space="preserve">Ivonete Vieira Pereira </w:t>
      </w:r>
      <w:r w:rsidRPr="00D215A3">
        <w:rPr>
          <w:rFonts w:ascii="Times New Roman" w:hAnsi="Times New Roman" w:cs="Times New Roman"/>
          <w:sz w:val="24"/>
          <w:szCs w:val="24"/>
        </w:rPr>
        <w:t>(AUTOR, ORIENTADOR)</w:t>
      </w:r>
      <w:r w:rsidR="0088201B" w:rsidRPr="00D215A3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D215A3" w:rsidRPr="00D215A3" w:rsidRDefault="00D215A3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5814" w:rsidRDefault="000D5814" w:rsidP="00D2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637" w:rsidRPr="00B12637">
        <w:rPr>
          <w:rFonts w:ascii="Times New Roman" w:hAnsi="Times New Roman" w:cs="Times New Roman"/>
          <w:bCs/>
          <w:sz w:val="24"/>
          <w:szCs w:val="24"/>
        </w:rPr>
        <w:t>P</w:t>
      </w:r>
      <w:r w:rsidR="00176929">
        <w:rPr>
          <w:rFonts w:ascii="Times New Roman" w:hAnsi="Times New Roman" w:cs="Times New Roman"/>
          <w:bCs/>
          <w:sz w:val="24"/>
          <w:szCs w:val="24"/>
        </w:rPr>
        <w:t>ênfigo vulgar é uma doença auto</w:t>
      </w:r>
      <w:r w:rsidR="00B12637" w:rsidRPr="00B12637">
        <w:rPr>
          <w:rFonts w:ascii="Times New Roman" w:hAnsi="Times New Roman" w:cs="Times New Roman"/>
          <w:bCs/>
          <w:sz w:val="24"/>
          <w:szCs w:val="24"/>
        </w:rPr>
        <w:t>imune, considerada uma patologia rara. Atinge cerca de 0,5 a 3,2 de pessoas por ano no mundo, a patologia está relacionada a fatores genéticos, imunológicos e ambientais. Inicialmente, afeta a mucosa bucal, seguido pelas lesões em pele, mas outros sítios também podem ser acometidos tais como: mucosa conjuntiva, nariz, faringe, esô</w:t>
      </w:r>
      <w:r w:rsidR="00B12637">
        <w:rPr>
          <w:rFonts w:ascii="Times New Roman" w:hAnsi="Times New Roman" w:cs="Times New Roman"/>
          <w:bCs/>
          <w:sz w:val="24"/>
          <w:szCs w:val="24"/>
        </w:rPr>
        <w:t>fago, laringe e genitália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Estabelecer um conhecimento a respeito da patologia abordada através de pesquisas bibliográficas, discorrendo sobre o estudo de caso do paciente assistido no âmbito hospitalar, bem como, integrar os conhecimentos das ciências básicas (anatomia, histologia, fisiologia, biologia, microbiologia, patologia e imunologia). </w:t>
      </w:r>
      <w:r w:rsidRPr="00D215A3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5A3">
        <w:rPr>
          <w:rFonts w:ascii="Times New Roman" w:hAnsi="Times New Roman" w:cs="Times New Roman"/>
          <w:sz w:val="24"/>
          <w:szCs w:val="24"/>
        </w:rPr>
        <w:t xml:space="preserve">Estudo descritivo do tipo estudo de caso, realizado em um hospital do município de Belém-PA. Utilizando um instrumento estruturado, inicialmente o exame físico para dar subsídios para a construção do Histórico de Enfermagem. Adotou-se a Taxonomia da North American </w:t>
      </w:r>
      <w:proofErr w:type="spellStart"/>
      <w:r w:rsidRPr="00D215A3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D2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A3">
        <w:rPr>
          <w:rFonts w:ascii="Times New Roman" w:hAnsi="Times New Roman" w:cs="Times New Roman"/>
          <w:sz w:val="24"/>
          <w:szCs w:val="24"/>
        </w:rPr>
        <w:t>Diagnosi</w:t>
      </w:r>
      <w:r w:rsidR="00B126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1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3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B12637">
        <w:rPr>
          <w:rFonts w:ascii="Times New Roman" w:hAnsi="Times New Roman" w:cs="Times New Roman"/>
          <w:sz w:val="24"/>
          <w:szCs w:val="24"/>
        </w:rPr>
        <w:t xml:space="preserve"> (NANDA</w:t>
      </w:r>
      <w:r w:rsidRPr="00D215A3">
        <w:rPr>
          <w:rFonts w:ascii="Times New Roman" w:hAnsi="Times New Roman" w:cs="Times New Roman"/>
          <w:sz w:val="24"/>
          <w:szCs w:val="24"/>
        </w:rPr>
        <w:t xml:space="preserve">), em seguida foi realizada uma revisão de literatura referente à patologia descrita. </w:t>
      </w:r>
      <w:r w:rsidR="00B12637">
        <w:rPr>
          <w:rFonts w:ascii="Times New Roman" w:hAnsi="Times New Roman" w:cs="Times New Roman"/>
          <w:b/>
          <w:sz w:val="24"/>
          <w:szCs w:val="24"/>
        </w:rPr>
        <w:t>RESULTADOS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201B" w:rsidRPr="00D215A3">
        <w:rPr>
          <w:rFonts w:ascii="Times New Roman" w:hAnsi="Times New Roman" w:cs="Times New Roman"/>
          <w:sz w:val="24"/>
          <w:szCs w:val="24"/>
        </w:rPr>
        <w:t xml:space="preserve">O estudo permitiu </w:t>
      </w:r>
      <w:r w:rsidRPr="00D215A3">
        <w:rPr>
          <w:rFonts w:ascii="Times New Roman" w:hAnsi="Times New Roman" w:cs="Times New Roman"/>
          <w:sz w:val="24"/>
          <w:szCs w:val="24"/>
        </w:rPr>
        <w:t xml:space="preserve">conhecer à anatomia, histologia e fisiologia da patologia estudada, com a identificação de um grupo de diagnósticos de enfermagem a partir dos quais se elaborou um plano farmacológico e assistencial que atendesse as Necessidades Humanas Básicas (NHB) afetadas do paciente. Promovendo assim melhores intervenções de enfermagem frente aos seus agravos. 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B12637" w:rsidRPr="00B12637">
        <w:rPr>
          <w:rFonts w:ascii="Times New Roman" w:hAnsi="Times New Roman" w:cs="Times New Roman"/>
          <w:sz w:val="24"/>
          <w:szCs w:val="24"/>
        </w:rPr>
        <w:t xml:space="preserve">Através deste estudo de revisão bibliográfica, conclui-se que o enfermeiro é fundamental para elencar os diagnósticos de enfermagem promovendo assim um cuidado de qualidade. Para que isso ocorra é necessário estar atento às necessidades individuais de cada paciente, administrando as medicações prescritas, realizando os cuidados específicos e sempre destacar a importância do autocuidado. É imprescindível que a equipe multidisciplinar tenha consciência da gravidade da patologia, das consequências de um cuidado mal realizado e da parte psicológica do mesmo utilizando-se de uma </w:t>
      </w:r>
      <w:bookmarkStart w:id="0" w:name="_GoBack"/>
      <w:bookmarkEnd w:id="0"/>
      <w:r w:rsidR="00B12637" w:rsidRPr="00B12637">
        <w:rPr>
          <w:rFonts w:ascii="Times New Roman" w:hAnsi="Times New Roman" w:cs="Times New Roman"/>
          <w:sz w:val="24"/>
          <w:szCs w:val="24"/>
        </w:rPr>
        <w:t>comunicação com metodologia clara e específica.</w:t>
      </w:r>
    </w:p>
    <w:p w:rsidR="00B12637" w:rsidRPr="00D215A3" w:rsidRDefault="00B12637" w:rsidP="00D2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14" w:rsidRPr="00D215A3" w:rsidRDefault="00D215A3" w:rsidP="00D215A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D215A3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D215A3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="000D5814" w:rsidRPr="00D215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37" w:rsidRPr="00B12637">
        <w:rPr>
          <w:rFonts w:ascii="Times New Roman" w:hAnsi="Times New Roman" w:cs="Times New Roman"/>
          <w:bCs/>
          <w:sz w:val="24"/>
          <w:szCs w:val="24"/>
        </w:rPr>
        <w:t>Pênfigo vulgar</w:t>
      </w:r>
      <w:r w:rsidR="00B12637">
        <w:rPr>
          <w:rFonts w:ascii="Times New Roman" w:hAnsi="Times New Roman" w:cs="Times New Roman"/>
          <w:bCs/>
          <w:sz w:val="24"/>
          <w:szCs w:val="24"/>
        </w:rPr>
        <w:t>, Enfermagem</w:t>
      </w:r>
    </w:p>
    <w:p w:rsidR="000D5814" w:rsidRPr="00D215A3" w:rsidRDefault="000D5814" w:rsidP="00D215A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14" w:rsidRPr="00D215A3" w:rsidRDefault="000D5814" w:rsidP="00D215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ED1A62" w:rsidRPr="00ED1A62" w:rsidRDefault="00ED1A62" w:rsidP="00ED1A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62">
        <w:rPr>
          <w:rFonts w:ascii="Times New Roman" w:hAnsi="Times New Roman"/>
          <w:sz w:val="24"/>
          <w:szCs w:val="24"/>
        </w:rPr>
        <w:t xml:space="preserve">Sampaio, SAP; </w:t>
      </w:r>
      <w:proofErr w:type="spellStart"/>
      <w:r w:rsidRPr="00ED1A62">
        <w:rPr>
          <w:rFonts w:ascii="Times New Roman" w:hAnsi="Times New Roman"/>
          <w:sz w:val="24"/>
          <w:szCs w:val="24"/>
        </w:rPr>
        <w:t>Rivitti</w:t>
      </w:r>
      <w:proofErr w:type="spellEnd"/>
      <w:r w:rsidRPr="00ED1A62">
        <w:rPr>
          <w:rFonts w:ascii="Times New Roman" w:hAnsi="Times New Roman"/>
          <w:sz w:val="24"/>
          <w:szCs w:val="24"/>
        </w:rPr>
        <w:t>, E. Dermatologia. 3. ed. São Paulo: Artes Médicas, 2007. 1585p</w:t>
      </w:r>
      <w:r>
        <w:rPr>
          <w:rFonts w:ascii="Times New Roman" w:hAnsi="Times New Roman"/>
          <w:sz w:val="24"/>
          <w:szCs w:val="24"/>
        </w:rPr>
        <w:t>.</w:t>
      </w:r>
      <w:r w:rsidRPr="00ED1A62">
        <w:rPr>
          <w:rFonts w:ascii="Times New Roman" w:hAnsi="Times New Roman"/>
          <w:sz w:val="24"/>
          <w:szCs w:val="24"/>
        </w:rPr>
        <w:t xml:space="preserve"> </w:t>
      </w:r>
    </w:p>
    <w:p w:rsidR="000D5814" w:rsidRPr="00ED1A62" w:rsidRDefault="0088201B" w:rsidP="00ED1A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D1A62">
        <w:rPr>
          <w:rFonts w:ascii="Times New Roman" w:hAnsi="Times New Roman"/>
          <w:color w:val="000000"/>
          <w:sz w:val="24"/>
          <w:szCs w:val="24"/>
        </w:rPr>
        <w:t>Herdman</w:t>
      </w:r>
      <w:proofErr w:type="spellEnd"/>
      <w:r w:rsidRPr="00ED1A62">
        <w:rPr>
          <w:rFonts w:ascii="Times New Roman" w:hAnsi="Times New Roman"/>
          <w:color w:val="000000"/>
          <w:sz w:val="24"/>
          <w:szCs w:val="24"/>
        </w:rPr>
        <w:t xml:space="preserve"> TH, editor. NANDA </w:t>
      </w:r>
      <w:proofErr w:type="spellStart"/>
      <w:r w:rsidRPr="00ED1A62">
        <w:rPr>
          <w:rFonts w:ascii="Times New Roman" w:hAnsi="Times New Roman"/>
          <w:color w:val="000000"/>
          <w:sz w:val="24"/>
          <w:szCs w:val="24"/>
        </w:rPr>
        <w:t>International</w:t>
      </w:r>
      <w:proofErr w:type="spellEnd"/>
      <w:r w:rsidRPr="00ED1A62">
        <w:rPr>
          <w:rFonts w:ascii="Times New Roman" w:hAnsi="Times New Roman"/>
          <w:color w:val="000000"/>
          <w:sz w:val="24"/>
          <w:szCs w:val="24"/>
        </w:rPr>
        <w:t xml:space="preserve">. Diagnósticos enfermeiros: </w:t>
      </w:r>
      <w:proofErr w:type="spellStart"/>
      <w:r w:rsidRPr="00ED1A62">
        <w:rPr>
          <w:rFonts w:ascii="Times New Roman" w:hAnsi="Times New Roman"/>
          <w:color w:val="000000"/>
          <w:sz w:val="24"/>
          <w:szCs w:val="24"/>
        </w:rPr>
        <w:t>definiciones</w:t>
      </w:r>
      <w:proofErr w:type="spellEnd"/>
      <w:r w:rsidRPr="00ED1A62">
        <w:rPr>
          <w:rFonts w:ascii="Times New Roman" w:hAnsi="Times New Roman"/>
          <w:color w:val="000000"/>
          <w:sz w:val="24"/>
          <w:szCs w:val="24"/>
        </w:rPr>
        <w:t xml:space="preserve"> y </w:t>
      </w:r>
      <w:proofErr w:type="spellStart"/>
      <w:r w:rsidRPr="00ED1A62">
        <w:rPr>
          <w:rFonts w:ascii="Times New Roman" w:hAnsi="Times New Roman"/>
          <w:color w:val="000000"/>
          <w:sz w:val="24"/>
          <w:szCs w:val="24"/>
        </w:rPr>
        <w:t>classificacion</w:t>
      </w:r>
      <w:proofErr w:type="spellEnd"/>
      <w:r w:rsidRPr="00ED1A62">
        <w:rPr>
          <w:rFonts w:ascii="Times New Roman" w:hAnsi="Times New Roman"/>
          <w:color w:val="000000"/>
          <w:sz w:val="24"/>
          <w:szCs w:val="24"/>
        </w:rPr>
        <w:t xml:space="preserve"> 2009-2011. Madrid: </w:t>
      </w:r>
      <w:proofErr w:type="spellStart"/>
      <w:r w:rsidRPr="00ED1A62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ED1A62">
        <w:rPr>
          <w:rFonts w:ascii="Times New Roman" w:hAnsi="Times New Roman"/>
          <w:color w:val="000000"/>
          <w:sz w:val="24"/>
          <w:szCs w:val="24"/>
        </w:rPr>
        <w:t>; 2010.</w:t>
      </w:r>
    </w:p>
    <w:p w:rsidR="00533759" w:rsidRDefault="00533759"/>
    <w:sectPr w:rsidR="00533759" w:rsidSect="00F4435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ED" w:rsidRDefault="004E45ED" w:rsidP="0088201B">
      <w:pPr>
        <w:spacing w:after="0" w:line="240" w:lineRule="auto"/>
      </w:pPr>
      <w:r>
        <w:separator/>
      </w:r>
    </w:p>
  </w:endnote>
  <w:endnote w:type="continuationSeparator" w:id="0">
    <w:p w:rsidR="004E45ED" w:rsidRDefault="004E45ED" w:rsidP="008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_______________________________________________________________________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1 Acadêmica do 8° período do curso de Enfermagem do CESUPA</w:t>
    </w:r>
    <w:r w:rsidRPr="00D215A3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proofErr w:type="gramStart"/>
    <w:r>
      <w:rPr>
        <w:rFonts w:ascii="Times New Roman" w:eastAsia="Times New Roman" w:hAnsi="Times New Roman" w:cs="Times New Roman"/>
        <w:i/>
        <w:sz w:val="20"/>
        <w:szCs w:val="20"/>
      </w:rPr>
      <w:t>E-mail:lkbabyk</w:t>
    </w:r>
    <w:proofErr w:type="spellEnd"/>
    <w:proofErr w:type="gramEnd"/>
    <w:r>
      <w:rPr>
        <w:rFonts w:ascii="Times New Roman" w:eastAsia="Times New Roman" w:hAnsi="Times New Roman" w:cs="Times New Roman"/>
        <w:i/>
        <w:sz w:val="20"/>
        <w:szCs w:val="20"/>
      </w:rPr>
      <w:t xml:space="preserve"> @hotmail.com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2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3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. 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4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Acadêmico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5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. 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7</w:t>
    </w:r>
    <w:r w:rsidRPr="00D215A3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88201B" w:rsidRDefault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8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Acadêmica do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Pr="00D215A3" w:rsidRDefault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9</w:t>
    </w:r>
    <w:r w:rsidRPr="00D215A3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t>Docente do curso de enfermagem do CESUPA e orientadora do trabalho.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ED" w:rsidRDefault="004E45ED" w:rsidP="0088201B">
      <w:pPr>
        <w:spacing w:after="0" w:line="240" w:lineRule="auto"/>
      </w:pPr>
      <w:r>
        <w:separator/>
      </w:r>
    </w:p>
  </w:footnote>
  <w:footnote w:type="continuationSeparator" w:id="0">
    <w:p w:rsidR="004E45ED" w:rsidRDefault="004E45ED" w:rsidP="008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71A81"/>
    <w:multiLevelType w:val="hybridMultilevel"/>
    <w:tmpl w:val="D416DB50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4"/>
    <w:rsid w:val="000D5814"/>
    <w:rsid w:val="0010737E"/>
    <w:rsid w:val="00176929"/>
    <w:rsid w:val="002F2159"/>
    <w:rsid w:val="00350AD7"/>
    <w:rsid w:val="004E45ED"/>
    <w:rsid w:val="00533759"/>
    <w:rsid w:val="007E4CDF"/>
    <w:rsid w:val="0088201B"/>
    <w:rsid w:val="00B12637"/>
    <w:rsid w:val="00B207DC"/>
    <w:rsid w:val="00D215A3"/>
    <w:rsid w:val="00ED1A62"/>
    <w:rsid w:val="00F4435C"/>
    <w:rsid w:val="00F626DF"/>
    <w:rsid w:val="00F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1A580-4790-4A88-BB69-04793A94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14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D58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01B"/>
  </w:style>
  <w:style w:type="paragraph" w:styleId="Rodap">
    <w:name w:val="footer"/>
    <w:basedOn w:val="Normal"/>
    <w:link w:val="RodapChar"/>
    <w:uiPriority w:val="99"/>
    <w:unhideWhenUsed/>
    <w:rsid w:val="0088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D1DE-7AB6-4476-9EA4-1E609225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levy da silva albuquerque albuquerque</dc:creator>
  <cp:lastModifiedBy>16220031</cp:lastModifiedBy>
  <cp:revision>2</cp:revision>
  <cp:lastPrinted>2019-09-18T21:28:00Z</cp:lastPrinted>
  <dcterms:created xsi:type="dcterms:W3CDTF">2019-09-18T22:00:00Z</dcterms:created>
  <dcterms:modified xsi:type="dcterms:W3CDTF">2019-09-18T22:00:00Z</dcterms:modified>
</cp:coreProperties>
</file>