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77777777"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E162E49" w14:textId="77777777" w:rsidR="00BE2ADE" w:rsidRPr="00BE2ADE" w:rsidRDefault="00BE2ADE" w:rsidP="00BE2ADE">
      <w:pPr>
        <w:spacing w:line="360" w:lineRule="auto"/>
        <w:jc w:val="center"/>
        <w:rPr>
          <w:rFonts w:ascii="Times New Roman" w:hAnsi="Times New Roman" w:cs="Times New Roman"/>
          <w:b/>
          <w:sz w:val="24"/>
          <w:szCs w:val="24"/>
        </w:rPr>
      </w:pPr>
      <w:r w:rsidRPr="00BE2ADE">
        <w:rPr>
          <w:rFonts w:ascii="Times" w:hAnsi="Times" w:cs="Times"/>
          <w:b/>
          <w:bCs/>
          <w:color w:val="000000"/>
          <w:sz w:val="24"/>
          <w:szCs w:val="24"/>
        </w:rPr>
        <w:t>BULLYING E SEUS IMPACTOS SIGNIFICATIVOS NA SAÚDE MENTAL DE ADOLESCENTES</w:t>
      </w:r>
    </w:p>
    <w:p w14:paraId="636050F6" w14:textId="306B6B08" w:rsidR="00516DC8" w:rsidRPr="007A5D25" w:rsidRDefault="00BE2ADE"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 Laila Oliveira Veras</w:t>
      </w:r>
    </w:p>
    <w:p w14:paraId="19EDE183" w14:textId="77777777" w:rsidR="00BE2ADE" w:rsidRDefault="00BE2ADE" w:rsidP="00BE2AD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Acadêmica do Curso de Psicologia. Centro Universitário INTA (UNINTA), Campus Itapipoca.</w:t>
      </w:r>
      <w:r w:rsidRPr="007A5D25">
        <w:rPr>
          <w:rFonts w:ascii="Times New Roman" w:eastAsia="Times New Roman" w:hAnsi="Times New Roman" w:cs="Times New Roman"/>
          <w:color w:val="000000"/>
          <w:sz w:val="24"/>
          <w:szCs w:val="24"/>
        </w:rPr>
        <w:t xml:space="preserve"> </w:t>
      </w:r>
    </w:p>
    <w:p w14:paraId="32D141D4" w14:textId="00221708" w:rsidR="00516DC8" w:rsidRDefault="00BE2ADE" w:rsidP="00BE2AD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 – CE</w:t>
      </w:r>
    </w:p>
    <w:p w14:paraId="252E6695" w14:textId="6F69CE7F" w:rsidR="00BE2ADE" w:rsidRPr="00BE2ADE" w:rsidRDefault="00BE2ADE" w:rsidP="00BE2ADE">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hyperlink r:id="rId7" w:history="1">
        <w:r w:rsidRPr="00BE2ADE">
          <w:rPr>
            <w:rStyle w:val="Hyperlink"/>
            <w:rFonts w:ascii="Times New Roman" w:hAnsi="Times New Roman" w:cs="Times New Roman"/>
            <w:b/>
            <w:color w:val="000000" w:themeColor="text1"/>
            <w:sz w:val="24"/>
            <w:szCs w:val="24"/>
            <w:u w:val="none"/>
          </w:rPr>
          <w:t>analailaveras@gmail.com</w:t>
        </w:r>
      </w:hyperlink>
    </w:p>
    <w:p w14:paraId="20D72335" w14:textId="5D5CBD51" w:rsidR="00516DC8" w:rsidRDefault="00BE2ADE"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Luciene Oliveira Rodrigues</w:t>
      </w:r>
    </w:p>
    <w:p w14:paraId="062A3E7B" w14:textId="77777777" w:rsidR="00BE2ADE" w:rsidRDefault="00BE2ADE" w:rsidP="00BE2AD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Acadêmica do Curso de Psicologia. Centro Universitário INTA (UNINTA), Campus Itapipoca.</w:t>
      </w:r>
      <w:r w:rsidRPr="007A5D25">
        <w:rPr>
          <w:rFonts w:ascii="Times New Roman" w:eastAsia="Times New Roman" w:hAnsi="Times New Roman" w:cs="Times New Roman"/>
          <w:color w:val="000000"/>
          <w:sz w:val="24"/>
          <w:szCs w:val="24"/>
        </w:rPr>
        <w:t xml:space="preserve"> </w:t>
      </w:r>
    </w:p>
    <w:p w14:paraId="0651AB6E" w14:textId="5DEEB819" w:rsidR="00BE2ADE" w:rsidRDefault="00BE2ADE" w:rsidP="00BE2ADE">
      <w:pPr>
        <w:pBdr>
          <w:top w:val="nil"/>
          <w:left w:val="nil"/>
          <w:bottom w:val="nil"/>
          <w:right w:val="nil"/>
          <w:between w:val="nil"/>
        </w:pBdr>
        <w:tabs>
          <w:tab w:val="left" w:pos="21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 – CE</w:t>
      </w:r>
      <w:r>
        <w:rPr>
          <w:rFonts w:ascii="Times New Roman" w:eastAsia="Times New Roman" w:hAnsi="Times New Roman" w:cs="Times New Roman"/>
          <w:color w:val="000000"/>
          <w:sz w:val="24"/>
          <w:szCs w:val="24"/>
        </w:rPr>
        <w:tab/>
      </w:r>
    </w:p>
    <w:p w14:paraId="1138B878" w14:textId="77777777" w:rsidR="00BE2ADE" w:rsidRPr="00BE2ADE" w:rsidRDefault="00BE2ADE" w:rsidP="00BE2ADE">
      <w:pPr>
        <w:pStyle w:val="SemEspaamento"/>
        <w:rPr>
          <w:rFonts w:ascii="Times New Roman" w:hAnsi="Times New Roman" w:cs="Times New Roman"/>
          <w:b/>
          <w:color w:val="000000" w:themeColor="text1"/>
          <w:sz w:val="24"/>
          <w:szCs w:val="24"/>
        </w:rPr>
      </w:pPr>
      <w:r w:rsidRPr="00BE2ADE">
        <w:rPr>
          <w:rStyle w:val="Hyperlink"/>
          <w:rFonts w:ascii="Times New Roman" w:hAnsi="Times New Roman" w:cs="Times New Roman"/>
          <w:b/>
          <w:color w:val="000000" w:themeColor="text1"/>
          <w:sz w:val="24"/>
          <w:szCs w:val="24"/>
          <w:u w:val="none"/>
        </w:rPr>
        <w:t>rodriguesluciene6662@gmail.com</w:t>
      </w:r>
    </w:p>
    <w:p w14:paraId="2A19889A" w14:textId="77777777" w:rsidR="00BE2ADE" w:rsidRDefault="00BE2ADE" w:rsidP="00BE2ADE">
      <w:pPr>
        <w:pBdr>
          <w:top w:val="nil"/>
          <w:left w:val="nil"/>
          <w:bottom w:val="nil"/>
          <w:right w:val="nil"/>
          <w:between w:val="nil"/>
        </w:pBdr>
        <w:tabs>
          <w:tab w:val="left" w:pos="2115"/>
        </w:tabs>
        <w:spacing w:line="240" w:lineRule="auto"/>
        <w:rPr>
          <w:rFonts w:ascii="Times New Roman" w:eastAsia="Times New Roman" w:hAnsi="Times New Roman" w:cs="Times New Roman"/>
          <w:b/>
          <w:color w:val="000000"/>
          <w:sz w:val="24"/>
          <w:szCs w:val="24"/>
        </w:rPr>
      </w:pPr>
    </w:p>
    <w:p w14:paraId="3AEBAC2E" w14:textId="3EDF7917" w:rsidR="00BE2ADE" w:rsidRDefault="00BE2ADE" w:rsidP="00BE2AD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Francisco Evalderson Rodrigues Teixeira</w:t>
      </w:r>
    </w:p>
    <w:p w14:paraId="7E393C92" w14:textId="17E32FD6" w:rsidR="00BE2ADE" w:rsidRDefault="00BE2ADE" w:rsidP="00BE2AD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Docente </w:t>
      </w:r>
      <w:r>
        <w:rPr>
          <w:rFonts w:ascii="Times New Roman" w:eastAsia="Times New Roman" w:hAnsi="Times New Roman" w:cs="Times New Roman"/>
          <w:color w:val="000000"/>
          <w:sz w:val="24"/>
          <w:szCs w:val="24"/>
        </w:rPr>
        <w:t>do Curso de Psicologia. Centro Universitário INTA (UNINTA), Campus Itapipoca.</w:t>
      </w:r>
      <w:r w:rsidRPr="007A5D25">
        <w:rPr>
          <w:rFonts w:ascii="Times New Roman" w:eastAsia="Times New Roman" w:hAnsi="Times New Roman" w:cs="Times New Roman"/>
          <w:color w:val="000000"/>
          <w:sz w:val="24"/>
          <w:szCs w:val="24"/>
        </w:rPr>
        <w:t xml:space="preserve"> </w:t>
      </w:r>
    </w:p>
    <w:p w14:paraId="74D5A166" w14:textId="77777777" w:rsidR="00BE2ADE" w:rsidRPr="00BE2ADE" w:rsidRDefault="00BE2ADE" w:rsidP="00BE2ADE">
      <w:pPr>
        <w:pBdr>
          <w:top w:val="nil"/>
          <w:left w:val="nil"/>
          <w:bottom w:val="nil"/>
          <w:right w:val="nil"/>
          <w:between w:val="nil"/>
        </w:pBdr>
        <w:tabs>
          <w:tab w:val="left" w:pos="21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 – CE</w:t>
      </w:r>
      <w:r>
        <w:rPr>
          <w:rFonts w:ascii="Times New Roman" w:eastAsia="Times New Roman" w:hAnsi="Times New Roman" w:cs="Times New Roman"/>
          <w:color w:val="000000"/>
          <w:sz w:val="24"/>
          <w:szCs w:val="24"/>
        </w:rPr>
        <w:tab/>
      </w:r>
    </w:p>
    <w:p w14:paraId="6FF58E06" w14:textId="0D4990E9" w:rsidR="00BE2ADE" w:rsidRPr="00681632" w:rsidRDefault="00BE2ADE" w:rsidP="00BE2ADE">
      <w:pPr>
        <w:pStyle w:val="SemEspaamento"/>
        <w:rPr>
          <w:rFonts w:ascii="Times New Roman" w:hAnsi="Times New Roman" w:cs="Times New Roman"/>
          <w:b/>
          <w:sz w:val="24"/>
          <w:szCs w:val="24"/>
        </w:rPr>
      </w:pPr>
      <w:hyperlink r:id="rId8" w:history="1">
        <w:r w:rsidRPr="00681632">
          <w:rPr>
            <w:rStyle w:val="Hyperlink"/>
            <w:rFonts w:ascii="Times New Roman" w:hAnsi="Times New Roman" w:cs="Times New Roman"/>
            <w:b/>
            <w:color w:val="auto"/>
            <w:sz w:val="24"/>
            <w:szCs w:val="24"/>
            <w:u w:val="none"/>
          </w:rPr>
          <w:t>evalderson.rodrigues@uninta.edu.br</w:t>
        </w:r>
      </w:hyperlink>
    </w:p>
    <w:p w14:paraId="2F900827" w14:textId="04F0C354" w:rsidR="00516DC8" w:rsidRPr="00681632" w:rsidRDefault="00BE2ADE" w:rsidP="00681632">
      <w:pPr>
        <w:pBdr>
          <w:top w:val="nil"/>
          <w:left w:val="nil"/>
          <w:bottom w:val="nil"/>
          <w:right w:val="nil"/>
          <w:between w:val="nil"/>
        </w:pBdr>
        <w:tabs>
          <w:tab w:val="left" w:pos="678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76C9B553" w14:textId="04EFCD55" w:rsidR="00681632" w:rsidRPr="00681632" w:rsidRDefault="00681632" w:rsidP="00681632">
      <w:pPr>
        <w:pStyle w:val="NormalWeb"/>
        <w:spacing w:before="0" w:beforeAutospacing="0" w:after="160" w:afterAutospacing="0"/>
        <w:jc w:val="both"/>
      </w:pPr>
      <w:r w:rsidRPr="00681632">
        <w:rPr>
          <w:b/>
          <w:color w:val="000000"/>
        </w:rPr>
        <w:t>Introdução:</w:t>
      </w:r>
      <w:r w:rsidRPr="00681632">
        <w:t xml:space="preserve"> </w:t>
      </w:r>
      <w:r w:rsidRPr="00681632">
        <w:t>Bullying é um comportamento repetitivo e agressivo que é intencionalmente prejudicial e geralmente ocorre entre crianças ou adolescentes em ambientes como escolas, playgrounds ou online. Isso pode incluir insultos, zombarias, exclusão social, agressão física ou qualquer outra forma de comportamento que cause danos emocionais ou físicos à vítima. Além disso o bullying pode ter sérias consequências para a saúde mental e emocional da vítima, além de afetar seu desempenho acadêmico e social.</w:t>
      </w:r>
      <w:r w:rsidRPr="00681632">
        <w:rPr>
          <w:b/>
        </w:rPr>
        <w:t xml:space="preserve"> </w:t>
      </w:r>
      <w:r w:rsidR="00516DC8" w:rsidRPr="00681632">
        <w:rPr>
          <w:color w:val="000000"/>
        </w:rPr>
        <w:t xml:space="preserve"> </w:t>
      </w:r>
      <w:r w:rsidR="00516DC8" w:rsidRPr="00681632">
        <w:rPr>
          <w:b/>
          <w:color w:val="000000"/>
        </w:rPr>
        <w:t>Objetivo:</w:t>
      </w:r>
      <w:r w:rsidR="00516DC8" w:rsidRPr="00681632">
        <w:rPr>
          <w:color w:val="000000"/>
        </w:rPr>
        <w:t xml:space="preserve"> </w:t>
      </w:r>
      <w:r w:rsidRPr="00681632">
        <w:rPr>
          <w:color w:val="000000"/>
        </w:rPr>
        <w:t>O estudo realizado visa investigar os impactos do bullying na saúde mental dos adolescentes regularmente matriculados</w:t>
      </w:r>
      <w:r w:rsidRPr="00681632">
        <w:t xml:space="preserve"> nas escolas municipais de Itapipoca. </w:t>
      </w:r>
      <w:r w:rsidR="00516DC8" w:rsidRPr="00681632">
        <w:rPr>
          <w:b/>
          <w:color w:val="000000"/>
        </w:rPr>
        <w:t>Método:</w:t>
      </w:r>
      <w:r w:rsidR="00516DC8" w:rsidRPr="00681632">
        <w:rPr>
          <w:color w:val="000000"/>
        </w:rPr>
        <w:t xml:space="preserve"> </w:t>
      </w:r>
      <w:r w:rsidRPr="00681632">
        <w:t xml:space="preserve">O estudo consiste em uma pesquisa qualitativa realizada por meio de uma revisão bibliográfica de literatura sobre a temática escolhida. As base de dados utilizadas foram o Google Acadêmico e a </w:t>
      </w:r>
      <w:proofErr w:type="spellStart"/>
      <w:r w:rsidRPr="00681632">
        <w:t>Scientific</w:t>
      </w:r>
      <w:proofErr w:type="spellEnd"/>
      <w:r w:rsidRPr="00681632">
        <w:t xml:space="preserve"> </w:t>
      </w:r>
      <w:proofErr w:type="spellStart"/>
      <w:r w:rsidRPr="00681632">
        <w:t>Electronic</w:t>
      </w:r>
      <w:proofErr w:type="spellEnd"/>
      <w:r w:rsidRPr="00681632">
        <w:t xml:space="preserve"> Library Online(</w:t>
      </w:r>
      <w:proofErr w:type="spellStart"/>
      <w:r w:rsidRPr="00681632">
        <w:t>SciELO</w:t>
      </w:r>
      <w:proofErr w:type="spellEnd"/>
      <w:r w:rsidRPr="00681632">
        <w:t>). Os termos de busca usados foram consultados previamente na Terminologia dos Descritores em Ciências da Saúde (</w:t>
      </w:r>
      <w:proofErr w:type="spellStart"/>
      <w:r w:rsidRPr="00681632">
        <w:t>DeCS</w:t>
      </w:r>
      <w:proofErr w:type="spellEnd"/>
      <w:r w:rsidRPr="00681632">
        <w:t xml:space="preserve">). Ao final, optou-se pelo uso de diferentes combinações de </w:t>
      </w:r>
      <w:r w:rsidRPr="00681632">
        <w:lastRenderedPageBreak/>
        <w:t>descritores e marcadores booleanos: (1) ‘bullying’ AND ‘Escola ‘; (2) ‘bullying na Escola’ AND ‘Saúde Mental’; e (3) ‘bullying na Escola AND ‘Adolescentes’</w:t>
      </w:r>
      <w:r w:rsidRPr="00681632">
        <w:rPr>
          <w:bCs/>
        </w:rPr>
        <w:t xml:space="preserve">. A busca do material aconteceu a partir dos critérios de inclusão e exclusão </w:t>
      </w:r>
      <w:proofErr w:type="spellStart"/>
      <w:r w:rsidRPr="00681632">
        <w:rPr>
          <w:bCs/>
        </w:rPr>
        <w:t>pré</w:t>
      </w:r>
      <w:proofErr w:type="spellEnd"/>
      <w:r w:rsidRPr="00681632">
        <w:rPr>
          <w:bCs/>
        </w:rPr>
        <w:t xml:space="preserve"> estabelecidos: seleção de artigos completos na língua portuguesa, no qual foram selecionados 07 artigos para extração das principais ideias, análise crítica, resumo e interpretação de dados coletados.</w:t>
      </w:r>
      <w:r w:rsidRPr="00681632">
        <w:rPr>
          <w:b/>
          <w:bCs/>
        </w:rPr>
        <w:t xml:space="preserve"> </w:t>
      </w:r>
      <w:r w:rsidRPr="00681632">
        <w:rPr>
          <w:bCs/>
        </w:rPr>
        <w:t>Publicados no intervalo de 2016 a 2022</w:t>
      </w:r>
      <w:r>
        <w:rPr>
          <w:bCs/>
        </w:rPr>
        <w:t>.</w:t>
      </w:r>
      <w:r w:rsidR="00516DC8" w:rsidRPr="00681632">
        <w:rPr>
          <w:b/>
          <w:color w:val="000000"/>
        </w:rPr>
        <w:t>Resultados:</w:t>
      </w:r>
      <w:r w:rsidR="00516DC8" w:rsidRPr="00681632">
        <w:rPr>
          <w:color w:val="000000"/>
        </w:rPr>
        <w:t xml:space="preserve"> </w:t>
      </w:r>
      <w:r w:rsidRPr="00681632">
        <w:rPr>
          <w:color w:val="000000"/>
        </w:rPr>
        <w:t xml:space="preserve">De acordo com os resultados obtidos, a prática do bullying encontra-se em ascensão e tem se configurado como um problema de Saúde pública no Brasil e no mundo. Principalmente por causar impactos negativos na saúde mental de suas vítimas. É percebido um aumento significativo na incidência de comportamentos e transtornos patológicos, tais como a depressão, ansiedade, fobia, ideação suicida e isolamento social. Impactando de maneira prejudicial </w:t>
      </w:r>
      <w:r w:rsidRPr="00681632">
        <w:t>na vida destes adolescentes que podem vir a desenvolverem comportamentos antissociais quando adultos, instabilidade no trabalho e relacionamentos afetivos pouco duradouros, desinteresse pela escola, problemas psicossomáticos</w:t>
      </w:r>
      <w:r w:rsidRPr="00681632">
        <w:rPr>
          <w:b/>
          <w:bCs/>
        </w:rPr>
        <w:t xml:space="preserve"> </w:t>
      </w:r>
      <w:r w:rsidRPr="00681632">
        <w:rPr>
          <w:bCs/>
        </w:rPr>
        <w:t>e entre</w:t>
      </w:r>
      <w:r w:rsidRPr="00681632">
        <w:rPr>
          <w:b/>
          <w:bCs/>
        </w:rPr>
        <w:t xml:space="preserve"> </w:t>
      </w:r>
      <w:r w:rsidRPr="00681632">
        <w:rPr>
          <w:bCs/>
        </w:rPr>
        <w:t>outros</w:t>
      </w:r>
      <w:r w:rsidRPr="00681632">
        <w:rPr>
          <w:b/>
          <w:bCs/>
        </w:rPr>
        <w:t>. Conclusão</w:t>
      </w:r>
      <w:r w:rsidRPr="00681632">
        <w:rPr>
          <w:b/>
          <w:bCs/>
        </w:rPr>
        <w:t xml:space="preserve">: </w:t>
      </w:r>
      <w:r w:rsidRPr="00681632">
        <w:t>A pesquisa atingiu seu objetivo quando disponibiliza em seus resultados os impactos psicossociais gerados a partir do bullying vivenciado nas escolas municipais de Itapipoca. Desse modo, é fundamental que os educadores, a família e a comunidade em geral unam seus interesses, para prevenir e interromper o ciclo de violência nas escolas. Isso assegurará um ambiente educacional mais acolhedor, seguro e inclusivo para todas as criança e adolescentes, possibilitando assim um desenvolvimento saudável e preservando a saúde mental.</w:t>
      </w:r>
    </w:p>
    <w:p w14:paraId="5B8D240E" w14:textId="77777777" w:rsidR="00516DC8" w:rsidRPr="00681632" w:rsidRDefault="00516DC8" w:rsidP="00902A6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7CDC5D1" w14:textId="77777777" w:rsidR="00902A63" w:rsidRDefault="00516DC8" w:rsidP="00902A63">
      <w:pPr>
        <w:pBdr>
          <w:top w:val="nil"/>
          <w:left w:val="nil"/>
          <w:bottom w:val="nil"/>
          <w:right w:val="nil"/>
          <w:between w:val="nil"/>
        </w:pBdr>
        <w:tabs>
          <w:tab w:val="left" w:pos="6750"/>
          <w:tab w:val="left" w:pos="7080"/>
        </w:tabs>
        <w:spacing w:line="240" w:lineRule="auto"/>
        <w:jc w:val="both"/>
        <w:rPr>
          <w:rFonts w:ascii="Times New Roman" w:hAnsi="Times New Roman" w:cs="Times New Roman"/>
          <w:sz w:val="24"/>
          <w:szCs w:val="24"/>
        </w:rPr>
      </w:pPr>
      <w:r w:rsidRPr="007A5D25">
        <w:rPr>
          <w:rFonts w:ascii="Times New Roman" w:eastAsia="Times New Roman" w:hAnsi="Times New Roman" w:cs="Times New Roman"/>
          <w:b/>
          <w:color w:val="000000"/>
          <w:sz w:val="24"/>
          <w:szCs w:val="24"/>
        </w:rPr>
        <w:t xml:space="preserve">Descritores: </w:t>
      </w:r>
      <w:r w:rsidR="00681632" w:rsidRPr="00BA3FE4">
        <w:rPr>
          <w:rFonts w:ascii="Times New Roman" w:hAnsi="Times New Roman" w:cs="Times New Roman"/>
          <w:sz w:val="24"/>
          <w:szCs w:val="24"/>
        </w:rPr>
        <w:t>B</w:t>
      </w:r>
      <w:r w:rsidR="00681632">
        <w:rPr>
          <w:rFonts w:ascii="Times New Roman" w:hAnsi="Times New Roman" w:cs="Times New Roman"/>
          <w:sz w:val="24"/>
          <w:szCs w:val="24"/>
        </w:rPr>
        <w:t>ullying; Educação; Saúde mental;</w:t>
      </w:r>
      <w:r w:rsidR="00681632" w:rsidRPr="00BA3FE4">
        <w:rPr>
          <w:rFonts w:ascii="Times New Roman" w:hAnsi="Times New Roman" w:cs="Times New Roman"/>
          <w:sz w:val="24"/>
          <w:szCs w:val="24"/>
        </w:rPr>
        <w:t xml:space="preserve"> Adolescentes.</w:t>
      </w:r>
      <w:r w:rsidR="00681632">
        <w:rPr>
          <w:rFonts w:ascii="Times New Roman" w:hAnsi="Times New Roman" w:cs="Times New Roman"/>
          <w:sz w:val="24"/>
          <w:szCs w:val="24"/>
        </w:rPr>
        <w:tab/>
      </w:r>
    </w:p>
    <w:p w14:paraId="407F3257" w14:textId="4C2A9281" w:rsidR="00681632" w:rsidRDefault="00902A63" w:rsidP="00902A63">
      <w:pPr>
        <w:pBdr>
          <w:top w:val="nil"/>
          <w:left w:val="nil"/>
          <w:bottom w:val="nil"/>
          <w:right w:val="nil"/>
          <w:between w:val="nil"/>
        </w:pBdr>
        <w:tabs>
          <w:tab w:val="left" w:pos="6750"/>
          <w:tab w:val="left" w:pos="7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1AC12ED2" w14:textId="230646D5" w:rsidR="00516DC8" w:rsidRDefault="00516DC8" w:rsidP="00902A63">
      <w:pPr>
        <w:pBdr>
          <w:top w:val="nil"/>
          <w:left w:val="nil"/>
          <w:bottom w:val="nil"/>
          <w:right w:val="nil"/>
          <w:between w:val="nil"/>
        </w:pBdr>
        <w:tabs>
          <w:tab w:val="left" w:pos="2445"/>
        </w:tabs>
        <w:spacing w:line="240" w:lineRule="auto"/>
        <w:jc w:val="both"/>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r w:rsidR="00902A63">
        <w:rPr>
          <w:rFonts w:ascii="Times New Roman" w:eastAsia="Times New Roman" w:hAnsi="Times New Roman" w:cs="Times New Roman"/>
          <w:b/>
          <w:color w:val="000000"/>
          <w:sz w:val="24"/>
          <w:szCs w:val="24"/>
        </w:rPr>
        <w:tab/>
      </w:r>
    </w:p>
    <w:p w14:paraId="42D82FEC" w14:textId="77777777" w:rsidR="00902A63" w:rsidRPr="007A5D25" w:rsidRDefault="00902A63" w:rsidP="00902A63">
      <w:pPr>
        <w:pBdr>
          <w:top w:val="nil"/>
          <w:left w:val="nil"/>
          <w:bottom w:val="nil"/>
          <w:right w:val="nil"/>
          <w:between w:val="nil"/>
        </w:pBdr>
        <w:tabs>
          <w:tab w:val="left" w:pos="2445"/>
        </w:tabs>
        <w:spacing w:line="240" w:lineRule="auto"/>
        <w:jc w:val="both"/>
        <w:rPr>
          <w:rFonts w:ascii="Times New Roman" w:eastAsia="Times New Roman" w:hAnsi="Times New Roman" w:cs="Times New Roman"/>
          <w:b/>
          <w:color w:val="000000"/>
          <w:sz w:val="24"/>
          <w:szCs w:val="24"/>
        </w:rPr>
      </w:pPr>
    </w:p>
    <w:p w14:paraId="7E98ABC3" w14:textId="77777777" w:rsidR="00902A63" w:rsidRPr="00D30697" w:rsidRDefault="00902A63" w:rsidP="00902A63">
      <w:pP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BALOGH.</w:t>
      </w:r>
      <w:r w:rsidRPr="00D30697">
        <w:rPr>
          <w:rFonts w:ascii="Times New Roman" w:hAnsi="Times New Roman" w:cs="Times New Roman"/>
          <w:sz w:val="24"/>
          <w:szCs w:val="24"/>
        </w:rPr>
        <w:t xml:space="preserve"> I</w:t>
      </w:r>
      <w:r>
        <w:rPr>
          <w:rFonts w:ascii="Times New Roman" w:hAnsi="Times New Roman" w:cs="Times New Roman"/>
          <w:sz w:val="24"/>
          <w:szCs w:val="24"/>
        </w:rPr>
        <w:t>eda</w:t>
      </w:r>
      <w:r w:rsidRPr="00D30697">
        <w:rPr>
          <w:rFonts w:ascii="Times New Roman" w:hAnsi="Times New Roman" w:cs="Times New Roman"/>
          <w:sz w:val="24"/>
          <w:szCs w:val="24"/>
        </w:rPr>
        <w:t xml:space="preserve"> </w:t>
      </w:r>
      <w:r>
        <w:rPr>
          <w:rFonts w:ascii="Times New Roman" w:hAnsi="Times New Roman" w:cs="Times New Roman"/>
          <w:sz w:val="24"/>
          <w:szCs w:val="24"/>
        </w:rPr>
        <w:t xml:space="preserve">Rodrigues Da </w:t>
      </w:r>
      <w:r w:rsidRPr="00D30697">
        <w:rPr>
          <w:rFonts w:ascii="Times New Roman" w:hAnsi="Times New Roman" w:cs="Times New Roman"/>
          <w:sz w:val="24"/>
          <w:szCs w:val="24"/>
        </w:rPr>
        <w:t>S</w:t>
      </w:r>
      <w:r>
        <w:rPr>
          <w:rFonts w:ascii="Times New Roman" w:hAnsi="Times New Roman" w:cs="Times New Roman"/>
          <w:sz w:val="24"/>
          <w:szCs w:val="24"/>
        </w:rPr>
        <w:t>ilva</w:t>
      </w:r>
      <w:r w:rsidRPr="00D30697">
        <w:rPr>
          <w:rFonts w:ascii="Times New Roman" w:hAnsi="Times New Roman" w:cs="Times New Roman"/>
          <w:sz w:val="24"/>
          <w:szCs w:val="24"/>
        </w:rPr>
        <w:t xml:space="preserve">. </w:t>
      </w:r>
      <w:r w:rsidRPr="00D30697">
        <w:rPr>
          <w:rFonts w:ascii="Times New Roman" w:hAnsi="Times New Roman" w:cs="Times New Roman"/>
          <w:b/>
          <w:sz w:val="24"/>
          <w:szCs w:val="24"/>
        </w:rPr>
        <w:t>A ESPETACULARIZAÇÃO DA VIOLÊNCIA NA ESCOLA: O bullying e o suicídio como efeito devastador na educação</w:t>
      </w:r>
      <w:r w:rsidRPr="00D30697">
        <w:rPr>
          <w:rFonts w:ascii="Times New Roman" w:hAnsi="Times New Roman" w:cs="Times New Roman"/>
          <w:sz w:val="24"/>
          <w:szCs w:val="24"/>
        </w:rPr>
        <w:t xml:space="preserve">. Tese de Doutorado em Educação e Contemporaneidade. </w:t>
      </w:r>
      <w:proofErr w:type="spellStart"/>
      <w:r w:rsidRPr="00D30697">
        <w:rPr>
          <w:rFonts w:ascii="Times New Roman" w:hAnsi="Times New Roman" w:cs="Times New Roman"/>
          <w:sz w:val="24"/>
          <w:szCs w:val="24"/>
        </w:rPr>
        <w:t>Salvador-BA</w:t>
      </w:r>
      <w:proofErr w:type="spellEnd"/>
      <w:r w:rsidRPr="00D30697">
        <w:rPr>
          <w:rFonts w:ascii="Times New Roman" w:hAnsi="Times New Roman" w:cs="Times New Roman"/>
          <w:sz w:val="24"/>
          <w:szCs w:val="24"/>
        </w:rPr>
        <w:t>. 275 páginas. 2020.</w:t>
      </w:r>
      <w:bookmarkStart w:id="0" w:name="_GoBack"/>
      <w:bookmarkEnd w:id="0"/>
    </w:p>
    <w:p w14:paraId="420240BD" w14:textId="77777777" w:rsidR="00902A63" w:rsidRPr="00D30697" w:rsidRDefault="00902A63" w:rsidP="00902A63">
      <w:pPr>
        <w:spacing w:after="200" w:line="360" w:lineRule="auto"/>
        <w:ind w:firstLine="709"/>
        <w:jc w:val="both"/>
        <w:rPr>
          <w:rFonts w:ascii="Times New Roman" w:hAnsi="Times New Roman" w:cs="Times New Roman"/>
          <w:bCs/>
          <w:sz w:val="24"/>
          <w:szCs w:val="24"/>
        </w:rPr>
      </w:pPr>
      <w:r w:rsidRPr="00D30697">
        <w:rPr>
          <w:rFonts w:ascii="Times New Roman" w:hAnsi="Times New Roman" w:cs="Times New Roman"/>
          <w:bCs/>
          <w:sz w:val="24"/>
          <w:szCs w:val="24"/>
        </w:rPr>
        <w:t xml:space="preserve">CONSELHO FEDERAL DE PSICOLOGIA (CFP). CENTRO DE REFERÊNCIA TÉCNICA EM PSICOLOGIA E POLÍTICAS PÚBLICAS (CREPOP). </w:t>
      </w:r>
      <w:r w:rsidRPr="00D30697">
        <w:rPr>
          <w:rFonts w:ascii="Times New Roman" w:hAnsi="Times New Roman" w:cs="Times New Roman"/>
          <w:b/>
          <w:bCs/>
          <w:sz w:val="24"/>
          <w:szCs w:val="24"/>
        </w:rPr>
        <w:t>Referências técnicas para atuação de psicólogas (os) na educação básica</w:t>
      </w:r>
      <w:r w:rsidRPr="00D30697">
        <w:rPr>
          <w:rFonts w:ascii="Times New Roman" w:hAnsi="Times New Roman" w:cs="Times New Roman"/>
          <w:bCs/>
          <w:sz w:val="24"/>
          <w:szCs w:val="24"/>
        </w:rPr>
        <w:t xml:space="preserve">. Brasília, CFP, 2013. 58 p. ISBN: 978-85-89208-57-4 1. </w:t>
      </w:r>
    </w:p>
    <w:p w14:paraId="6B7A77E3" w14:textId="77777777" w:rsidR="00902A63" w:rsidRPr="00D30697" w:rsidRDefault="00902A63" w:rsidP="00902A63">
      <w:pP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MARQUES.</w:t>
      </w:r>
      <w:r w:rsidRPr="00D30697">
        <w:rPr>
          <w:rFonts w:ascii="Times New Roman" w:hAnsi="Times New Roman" w:cs="Times New Roman"/>
          <w:sz w:val="24"/>
          <w:szCs w:val="24"/>
        </w:rPr>
        <w:t xml:space="preserve"> E</w:t>
      </w:r>
      <w:r>
        <w:rPr>
          <w:rFonts w:ascii="Times New Roman" w:hAnsi="Times New Roman" w:cs="Times New Roman"/>
          <w:sz w:val="24"/>
          <w:szCs w:val="24"/>
        </w:rPr>
        <w:t xml:space="preserve">mília De </w:t>
      </w:r>
      <w:proofErr w:type="spellStart"/>
      <w:r>
        <w:rPr>
          <w:rFonts w:ascii="Times New Roman" w:hAnsi="Times New Roman" w:cs="Times New Roman"/>
          <w:sz w:val="24"/>
          <w:szCs w:val="24"/>
        </w:rPr>
        <w:t>Rodat</w:t>
      </w:r>
      <w:proofErr w:type="spellEnd"/>
      <w:r>
        <w:rPr>
          <w:rFonts w:ascii="Times New Roman" w:hAnsi="Times New Roman" w:cs="Times New Roman"/>
          <w:sz w:val="24"/>
          <w:szCs w:val="24"/>
        </w:rPr>
        <w:t xml:space="preserve"> </w:t>
      </w:r>
      <w:r w:rsidRPr="00D30697">
        <w:rPr>
          <w:rFonts w:ascii="Times New Roman" w:hAnsi="Times New Roman" w:cs="Times New Roman"/>
          <w:sz w:val="24"/>
          <w:szCs w:val="24"/>
        </w:rPr>
        <w:t xml:space="preserve">Ribeiro et al. </w:t>
      </w:r>
      <w:r w:rsidRPr="0079163D">
        <w:rPr>
          <w:rFonts w:ascii="Times New Roman" w:hAnsi="Times New Roman" w:cs="Times New Roman"/>
          <w:b/>
          <w:sz w:val="24"/>
          <w:szCs w:val="24"/>
        </w:rPr>
        <w:t>O BULLYING E OS DANOS À SAÚDE MENTAL.</w:t>
      </w:r>
      <w:r w:rsidRPr="00D30697">
        <w:rPr>
          <w:rFonts w:ascii="Times New Roman" w:hAnsi="Times New Roman" w:cs="Times New Roman"/>
          <w:sz w:val="24"/>
          <w:szCs w:val="24"/>
        </w:rPr>
        <w:t xml:space="preserve"> Temas em Saúde - Volume 19, Número 4, 2019.</w:t>
      </w:r>
    </w:p>
    <w:p w14:paraId="54562883" w14:textId="77777777" w:rsidR="00902A63" w:rsidRPr="00D30697" w:rsidRDefault="00902A63" w:rsidP="00902A63">
      <w:pPr>
        <w:spacing w:after="200" w:line="360" w:lineRule="auto"/>
        <w:ind w:firstLine="709"/>
        <w:jc w:val="both"/>
        <w:rPr>
          <w:rFonts w:ascii="Times New Roman" w:hAnsi="Times New Roman" w:cs="Times New Roman"/>
          <w:bCs/>
          <w:sz w:val="24"/>
          <w:szCs w:val="24"/>
        </w:rPr>
      </w:pPr>
      <w:r w:rsidRPr="00D30697">
        <w:rPr>
          <w:rFonts w:ascii="Times New Roman" w:hAnsi="Times New Roman" w:cs="Times New Roman"/>
          <w:sz w:val="24"/>
          <w:szCs w:val="24"/>
        </w:rPr>
        <w:lastRenderedPageBreak/>
        <w:t xml:space="preserve">VIEIRA, F. H. M.; ALEXANDRE, H. P.; CAMPOS, V. A.; LEITE, M. T. de S. </w:t>
      </w:r>
      <w:r w:rsidRPr="0079163D">
        <w:rPr>
          <w:rFonts w:ascii="Times New Roman" w:hAnsi="Times New Roman" w:cs="Times New Roman"/>
          <w:b/>
          <w:sz w:val="24"/>
          <w:szCs w:val="24"/>
        </w:rPr>
        <w:t>Impactos do bullying na saúde mental do adolescente.</w:t>
      </w:r>
      <w:r w:rsidRPr="00D30697">
        <w:rPr>
          <w:rFonts w:ascii="Times New Roman" w:hAnsi="Times New Roman" w:cs="Times New Roman"/>
          <w:sz w:val="24"/>
          <w:szCs w:val="24"/>
        </w:rPr>
        <w:t xml:space="preserve"> Ciência ET Práxis, [S. l.], v. 13, n. 25, 2020.</w:t>
      </w:r>
    </w:p>
    <w:p w14:paraId="085D1CE9" w14:textId="77777777" w:rsidR="00902A63" w:rsidRPr="00D30697" w:rsidRDefault="00902A63" w:rsidP="00902A63">
      <w:pPr>
        <w:spacing w:after="200" w:line="360" w:lineRule="auto"/>
        <w:ind w:firstLine="709"/>
        <w:jc w:val="both"/>
        <w:rPr>
          <w:rFonts w:ascii="Times New Roman" w:hAnsi="Times New Roman" w:cs="Times New Roman"/>
          <w:bCs/>
          <w:sz w:val="24"/>
          <w:szCs w:val="24"/>
        </w:rPr>
      </w:pPr>
      <w:r w:rsidRPr="00D30697">
        <w:rPr>
          <w:rFonts w:ascii="Times New Roman" w:hAnsi="Times New Roman" w:cs="Times New Roman"/>
          <w:bCs/>
          <w:sz w:val="24"/>
          <w:szCs w:val="24"/>
        </w:rPr>
        <w:t xml:space="preserve">ZEQUINÃO. Marcelo Almeida. El Al.  </w:t>
      </w:r>
      <w:r w:rsidRPr="00D30697">
        <w:rPr>
          <w:rFonts w:ascii="Times New Roman" w:hAnsi="Times New Roman" w:cs="Times New Roman"/>
          <w:b/>
          <w:bCs/>
          <w:sz w:val="24"/>
          <w:szCs w:val="24"/>
        </w:rPr>
        <w:t>Bullying escolar: um fenômeno multifacetado.</w:t>
      </w:r>
      <w:r w:rsidRPr="00D30697">
        <w:rPr>
          <w:rFonts w:ascii="Times New Roman" w:hAnsi="Times New Roman" w:cs="Times New Roman"/>
          <w:bCs/>
          <w:sz w:val="24"/>
          <w:szCs w:val="24"/>
        </w:rPr>
        <w:t xml:space="preserve"> SCIELO.  Educ. Pesqui</w:t>
      </w:r>
      <w:r>
        <w:rPr>
          <w:rFonts w:ascii="Times New Roman" w:hAnsi="Times New Roman" w:cs="Times New Roman"/>
          <w:bCs/>
          <w:sz w:val="24"/>
          <w:szCs w:val="24"/>
        </w:rPr>
        <w:t>sa</w:t>
      </w:r>
      <w:r w:rsidRPr="00D30697">
        <w:rPr>
          <w:rFonts w:ascii="Times New Roman" w:hAnsi="Times New Roman" w:cs="Times New Roman"/>
          <w:bCs/>
          <w:sz w:val="24"/>
          <w:szCs w:val="24"/>
        </w:rPr>
        <w:t xml:space="preserve">. 42 (1) • Jan-Mar 2016. </w:t>
      </w:r>
    </w:p>
    <w:p w14:paraId="591E019F" w14:textId="0C66EDBD" w:rsidR="006853BB" w:rsidRPr="00516DC8" w:rsidRDefault="006853BB" w:rsidP="00897533">
      <w:pPr>
        <w:pBdr>
          <w:top w:val="nil"/>
          <w:left w:val="nil"/>
          <w:bottom w:val="nil"/>
          <w:right w:val="nil"/>
          <w:between w:val="nil"/>
        </w:pBdr>
        <w:spacing w:line="240" w:lineRule="auto"/>
        <w:jc w:val="both"/>
      </w:pPr>
    </w:p>
    <w:sectPr w:rsidR="006853BB" w:rsidRPr="00516DC8" w:rsidSect="00211EE2">
      <w:headerReference w:type="even" r:id="rId9"/>
      <w:headerReference w:type="default" r:id="rId10"/>
      <w:footerReference w:type="even" r:id="rId11"/>
      <w:footerReference w:type="default" r:id="rId12"/>
      <w:headerReference w:type="first" r:id="rId13"/>
      <w:footerReference w:type="first" r:id="rId14"/>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81E7C" w14:textId="77777777" w:rsidR="00E3745F" w:rsidRDefault="00E3745F" w:rsidP="006853BB">
      <w:pPr>
        <w:spacing w:after="0" w:line="240" w:lineRule="auto"/>
      </w:pPr>
      <w:r>
        <w:separator/>
      </w:r>
    </w:p>
  </w:endnote>
  <w:endnote w:type="continuationSeparator" w:id="0">
    <w:p w14:paraId="56054BA7" w14:textId="77777777" w:rsidR="00E3745F" w:rsidRDefault="00E3745F"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9C7C1" w14:textId="77777777" w:rsidR="00E3745F" w:rsidRDefault="00E3745F" w:rsidP="006853BB">
      <w:pPr>
        <w:spacing w:after="0" w:line="240" w:lineRule="auto"/>
      </w:pPr>
      <w:r>
        <w:separator/>
      </w:r>
    </w:p>
  </w:footnote>
  <w:footnote w:type="continuationSeparator" w:id="0">
    <w:p w14:paraId="16D11221" w14:textId="77777777" w:rsidR="00E3745F" w:rsidRDefault="00E3745F"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211EE2"/>
    <w:rsid w:val="002B3914"/>
    <w:rsid w:val="0031484E"/>
    <w:rsid w:val="003320CA"/>
    <w:rsid w:val="0033210D"/>
    <w:rsid w:val="003523C1"/>
    <w:rsid w:val="003E4BF5"/>
    <w:rsid w:val="00407599"/>
    <w:rsid w:val="00476044"/>
    <w:rsid w:val="004865C8"/>
    <w:rsid w:val="00502D9D"/>
    <w:rsid w:val="00516DC8"/>
    <w:rsid w:val="00534744"/>
    <w:rsid w:val="00595149"/>
    <w:rsid w:val="00597AED"/>
    <w:rsid w:val="005D7313"/>
    <w:rsid w:val="005E00AA"/>
    <w:rsid w:val="005E17B8"/>
    <w:rsid w:val="00606B9B"/>
    <w:rsid w:val="00681632"/>
    <w:rsid w:val="006853BB"/>
    <w:rsid w:val="006A07D2"/>
    <w:rsid w:val="007E2219"/>
    <w:rsid w:val="00803A5C"/>
    <w:rsid w:val="00806447"/>
    <w:rsid w:val="0089163C"/>
    <w:rsid w:val="00897533"/>
    <w:rsid w:val="008A7587"/>
    <w:rsid w:val="008B06B7"/>
    <w:rsid w:val="008F02C2"/>
    <w:rsid w:val="00901A9C"/>
    <w:rsid w:val="00902A63"/>
    <w:rsid w:val="00964993"/>
    <w:rsid w:val="00AC277F"/>
    <w:rsid w:val="00AF0F0F"/>
    <w:rsid w:val="00BD50DF"/>
    <w:rsid w:val="00BE2ADE"/>
    <w:rsid w:val="00D0352A"/>
    <w:rsid w:val="00DF46EE"/>
    <w:rsid w:val="00DF5B45"/>
    <w:rsid w:val="00E32852"/>
    <w:rsid w:val="00E3745F"/>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BE2ADE"/>
    <w:rPr>
      <w:color w:val="0563C1" w:themeColor="hyperlink"/>
      <w:u w:val="single"/>
    </w:rPr>
  </w:style>
  <w:style w:type="paragraph" w:styleId="SemEspaamento">
    <w:name w:val="No Spacing"/>
    <w:uiPriority w:val="1"/>
    <w:qFormat/>
    <w:rsid w:val="00BE2ADE"/>
    <w:pPr>
      <w:spacing w:after="0" w:line="240" w:lineRule="auto"/>
    </w:pPr>
  </w:style>
  <w:style w:type="paragraph" w:styleId="NormalWeb">
    <w:name w:val="Normal (Web)"/>
    <w:basedOn w:val="Normal"/>
    <w:uiPriority w:val="99"/>
    <w:semiHidden/>
    <w:unhideWhenUsed/>
    <w:rsid w:val="00681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derson.rodrigues@uninta.edu.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alailavera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8B84-5E0C-4A7F-914F-66A44723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3807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LUCIENE</cp:lastModifiedBy>
  <cp:revision>2</cp:revision>
  <dcterms:created xsi:type="dcterms:W3CDTF">2024-04-30T19:45:00Z</dcterms:created>
  <dcterms:modified xsi:type="dcterms:W3CDTF">2024-04-30T19:45:00Z</dcterms:modified>
</cp:coreProperties>
</file>