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E7BA1" w14:textId="43BB0867" w:rsidR="0006230B" w:rsidRPr="001A2E28" w:rsidRDefault="0006230B" w:rsidP="0006230B">
      <w:pPr>
        <w:spacing w:after="0" w:line="360" w:lineRule="auto"/>
        <w:ind w:firstLine="851"/>
        <w:jc w:val="both"/>
        <w:rPr>
          <w:rFonts w:ascii="Candara" w:eastAsia="Times New Roman" w:hAnsi="Candara" w:cs="Times New Roman"/>
          <w:color w:val="000000" w:themeColor="text1"/>
          <w:sz w:val="36"/>
          <w:szCs w:val="36"/>
        </w:rPr>
      </w:pPr>
      <w:r w:rsidRPr="001A2E28">
        <w:rPr>
          <w:rFonts w:ascii="Candara" w:eastAsia="Times New Roman" w:hAnsi="Candara" w:cs="Times New Roman"/>
          <w:color w:val="000000" w:themeColor="text1"/>
          <w:sz w:val="36"/>
          <w:szCs w:val="36"/>
        </w:rPr>
        <w:t>Notas sobre as exportações</w:t>
      </w:r>
      <w:r w:rsidR="005E484A">
        <w:rPr>
          <w:rFonts w:ascii="Candara" w:eastAsia="Times New Roman" w:hAnsi="Candara" w:cs="Times New Roman"/>
          <w:color w:val="000000" w:themeColor="text1"/>
          <w:sz w:val="36"/>
          <w:szCs w:val="36"/>
        </w:rPr>
        <w:t xml:space="preserve"> de cebola da A</w:t>
      </w:r>
      <w:r w:rsidR="006A0B06" w:rsidRPr="001A2E28">
        <w:rPr>
          <w:rFonts w:ascii="Candara" w:eastAsia="Times New Roman" w:hAnsi="Candara" w:cs="Times New Roman"/>
          <w:color w:val="000000" w:themeColor="text1"/>
          <w:sz w:val="36"/>
          <w:szCs w:val="36"/>
        </w:rPr>
        <w:t>rgentina para o B</w:t>
      </w:r>
      <w:r w:rsidR="00930A78" w:rsidRPr="001A2E28">
        <w:rPr>
          <w:rFonts w:ascii="Candara" w:eastAsia="Times New Roman" w:hAnsi="Candara" w:cs="Times New Roman"/>
          <w:color w:val="000000" w:themeColor="text1"/>
          <w:sz w:val="36"/>
          <w:szCs w:val="36"/>
        </w:rPr>
        <w:t>rasil no período pós M</w:t>
      </w:r>
      <w:r w:rsidRPr="001A2E28">
        <w:rPr>
          <w:rFonts w:ascii="Candara" w:eastAsia="Times New Roman" w:hAnsi="Candara" w:cs="Times New Roman"/>
          <w:color w:val="000000" w:themeColor="text1"/>
          <w:sz w:val="36"/>
          <w:szCs w:val="36"/>
        </w:rPr>
        <w:t>ercosul</w:t>
      </w:r>
    </w:p>
    <w:p w14:paraId="4785D57C" w14:textId="283EBA2A" w:rsidR="005B483D" w:rsidRPr="001A2E28" w:rsidRDefault="0006230B">
      <w:pPr>
        <w:spacing w:after="0" w:line="240" w:lineRule="auto"/>
        <w:ind w:left="175" w:right="37"/>
        <w:jc w:val="right"/>
        <w:rPr>
          <w:rFonts w:ascii="Candara" w:eastAsia="Candara" w:hAnsi="Candara" w:cs="Candara"/>
          <w:b/>
          <w:color w:val="000000" w:themeColor="text1"/>
        </w:rPr>
      </w:pPr>
      <w:r w:rsidRPr="001A2E28">
        <w:rPr>
          <w:rFonts w:ascii="Candara" w:eastAsia="Candara" w:hAnsi="Candara" w:cs="Candara"/>
          <w:b/>
          <w:color w:val="000000" w:themeColor="text1"/>
        </w:rPr>
        <w:t>Fabio de Almeida</w:t>
      </w:r>
      <w:r w:rsidR="00CE7EE5" w:rsidRPr="001A2E28">
        <w:rPr>
          <w:rFonts w:ascii="Candara" w:eastAsia="Candara" w:hAnsi="Candara" w:cs="Candara"/>
          <w:b/>
          <w:color w:val="000000" w:themeColor="text1"/>
          <w:vertAlign w:val="superscript"/>
        </w:rPr>
        <w:footnoteReference w:id="1"/>
      </w:r>
    </w:p>
    <w:p w14:paraId="745BCE4F" w14:textId="263F38B9" w:rsidR="005B483D" w:rsidRPr="001A2E28" w:rsidRDefault="0006230B">
      <w:pPr>
        <w:spacing w:after="0" w:line="240" w:lineRule="auto"/>
        <w:ind w:left="175" w:right="37"/>
        <w:jc w:val="right"/>
        <w:rPr>
          <w:rFonts w:ascii="Candara" w:eastAsia="Candara" w:hAnsi="Candara" w:cs="Candara"/>
          <w:b/>
          <w:color w:val="000000" w:themeColor="text1"/>
        </w:rPr>
      </w:pPr>
      <w:r w:rsidRPr="001A2E28">
        <w:rPr>
          <w:rFonts w:ascii="Candara" w:eastAsia="Candara" w:hAnsi="Candara" w:cs="Candara"/>
          <w:b/>
          <w:color w:val="000000" w:themeColor="text1"/>
        </w:rPr>
        <w:t>José Messias Bastos</w:t>
      </w:r>
      <w:r w:rsidR="00CE7EE5" w:rsidRPr="001A2E28">
        <w:rPr>
          <w:rFonts w:ascii="Candara" w:eastAsia="Candara" w:hAnsi="Candara" w:cs="Candara"/>
          <w:b/>
          <w:color w:val="000000" w:themeColor="text1"/>
          <w:vertAlign w:val="superscript"/>
        </w:rPr>
        <w:footnoteReference w:id="2"/>
      </w:r>
    </w:p>
    <w:p w14:paraId="0D3AEEA7" w14:textId="77777777" w:rsidR="005B483D" w:rsidRPr="001A2E28" w:rsidRDefault="005B483D">
      <w:pPr>
        <w:spacing w:after="0" w:line="240" w:lineRule="auto"/>
        <w:ind w:left="175" w:right="37"/>
        <w:jc w:val="right"/>
        <w:rPr>
          <w:rFonts w:ascii="Candara" w:eastAsia="Candara" w:hAnsi="Candara" w:cs="Candara"/>
          <w:color w:val="000000" w:themeColor="text1"/>
        </w:rPr>
      </w:pPr>
    </w:p>
    <w:p w14:paraId="28E226B4" w14:textId="77777777" w:rsidR="005B483D" w:rsidRPr="001A2E28" w:rsidRDefault="005B483D">
      <w:pPr>
        <w:spacing w:after="0" w:line="240" w:lineRule="auto"/>
        <w:jc w:val="both"/>
        <w:rPr>
          <w:rFonts w:ascii="Candara" w:eastAsia="Candara" w:hAnsi="Candara" w:cs="Candara"/>
          <w:b/>
          <w:color w:val="000000" w:themeColor="text1"/>
        </w:rPr>
      </w:pPr>
    </w:p>
    <w:p w14:paraId="06F39D6A" w14:textId="77777777" w:rsidR="005B483D" w:rsidRPr="001A2E28" w:rsidRDefault="00CE7EE5">
      <w:pPr>
        <w:spacing w:after="0" w:line="240" w:lineRule="auto"/>
        <w:jc w:val="both"/>
        <w:rPr>
          <w:rFonts w:ascii="Candara" w:eastAsia="Candara" w:hAnsi="Candara" w:cs="Candara"/>
          <w:b/>
          <w:color w:val="000000" w:themeColor="text1"/>
        </w:rPr>
      </w:pPr>
      <w:r w:rsidRPr="001A2E28">
        <w:rPr>
          <w:rFonts w:ascii="Candara" w:eastAsia="Candara" w:hAnsi="Candara" w:cs="Candara"/>
          <w:b/>
          <w:color w:val="000000" w:themeColor="text1"/>
        </w:rPr>
        <w:t>Resumo</w:t>
      </w:r>
    </w:p>
    <w:p w14:paraId="0D43E545" w14:textId="77777777" w:rsidR="00EC6F56" w:rsidRPr="001A2E28" w:rsidRDefault="00EC6F56" w:rsidP="007C1504">
      <w:pPr>
        <w:tabs>
          <w:tab w:val="left" w:pos="1220"/>
        </w:tabs>
        <w:jc w:val="both"/>
        <w:rPr>
          <w:rFonts w:ascii="Candara" w:eastAsia="Times New Roman" w:hAnsi="Candara" w:cs="Times New Roman"/>
          <w:color w:val="000000" w:themeColor="text1"/>
        </w:rPr>
      </w:pPr>
    </w:p>
    <w:p w14:paraId="5D48571D" w14:textId="12537932" w:rsidR="007C1504" w:rsidRPr="001A2E28" w:rsidRDefault="007C1504" w:rsidP="007C1504">
      <w:pPr>
        <w:tabs>
          <w:tab w:val="left" w:pos="1220"/>
        </w:tabs>
        <w:jc w:val="both"/>
        <w:rPr>
          <w:rFonts w:ascii="Candara" w:eastAsia="Times New Roman" w:hAnsi="Candara" w:cs="Times New Roman"/>
          <w:color w:val="000000" w:themeColor="text1"/>
        </w:rPr>
      </w:pPr>
      <w:r w:rsidRPr="001A2E28">
        <w:rPr>
          <w:rFonts w:ascii="Candara" w:eastAsia="Times New Roman" w:hAnsi="Candara" w:cs="Times New Roman"/>
          <w:color w:val="000000" w:themeColor="text1"/>
        </w:rPr>
        <w:t>A pesquisa apresenta a dinâmica das exportações de cebola da Argentina para o Brasil, pós criação do Mercosul, por meio de pesquisa bibliográfica e documental, análise de relatórios oficiais, utilizando como categoria de análise as combinações geográficas</w:t>
      </w:r>
      <w:r w:rsidR="00D15EE0" w:rsidRPr="001A2E28">
        <w:rPr>
          <w:rFonts w:ascii="Candara" w:eastAsia="Times New Roman" w:hAnsi="Candara" w:cs="Times New Roman"/>
          <w:color w:val="000000" w:themeColor="text1"/>
        </w:rPr>
        <w:t xml:space="preserve"> de Cholley</w:t>
      </w:r>
      <w:r w:rsidRPr="001A2E28">
        <w:rPr>
          <w:rFonts w:ascii="Candara" w:eastAsia="Times New Roman" w:hAnsi="Candara" w:cs="Times New Roman"/>
          <w:color w:val="000000" w:themeColor="text1"/>
        </w:rPr>
        <w:t xml:space="preserve">, trazendo dados de exportações, das áreas cultivadas, técnicas de produção adotadas </w:t>
      </w:r>
      <w:r w:rsidR="000D2ABF" w:rsidRPr="001A2E28">
        <w:rPr>
          <w:rFonts w:ascii="Candara" w:eastAsia="Times New Roman" w:hAnsi="Candara" w:cs="Times New Roman"/>
          <w:color w:val="000000" w:themeColor="text1"/>
        </w:rPr>
        <w:t>n</w:t>
      </w:r>
      <w:r w:rsidRPr="001A2E28">
        <w:rPr>
          <w:rFonts w:ascii="Candara" w:eastAsia="Times New Roman" w:hAnsi="Candara" w:cs="Times New Roman"/>
          <w:color w:val="000000" w:themeColor="text1"/>
        </w:rPr>
        <w:t>a</w:t>
      </w:r>
      <w:r w:rsidR="00D32C6C" w:rsidRPr="001A2E28">
        <w:rPr>
          <w:rFonts w:ascii="Candara" w:eastAsia="Times New Roman" w:hAnsi="Candara" w:cs="Times New Roman"/>
          <w:color w:val="000000" w:themeColor="text1"/>
        </w:rPr>
        <w:t>s regiões</w:t>
      </w:r>
      <w:r w:rsidRPr="001A2E28">
        <w:rPr>
          <w:rFonts w:ascii="Candara" w:eastAsia="Times New Roman" w:hAnsi="Candara" w:cs="Times New Roman"/>
          <w:color w:val="000000" w:themeColor="text1"/>
        </w:rPr>
        <w:t xml:space="preserve"> que produz</w:t>
      </w:r>
      <w:r w:rsidR="00D32C6C" w:rsidRPr="001A2E28">
        <w:rPr>
          <w:rFonts w:ascii="Candara" w:eastAsia="Times New Roman" w:hAnsi="Candara" w:cs="Times New Roman"/>
          <w:color w:val="000000" w:themeColor="text1"/>
        </w:rPr>
        <w:t>em a</w:t>
      </w:r>
      <w:r w:rsidRPr="001A2E28">
        <w:rPr>
          <w:rFonts w:ascii="Candara" w:eastAsia="Times New Roman" w:hAnsi="Candara" w:cs="Times New Roman"/>
          <w:color w:val="000000" w:themeColor="text1"/>
        </w:rPr>
        <w:t xml:space="preserve"> cebola exportada para o Brasil, </w:t>
      </w:r>
      <w:r w:rsidR="00D15EE0" w:rsidRPr="001A2E28">
        <w:rPr>
          <w:rFonts w:ascii="Candara" w:eastAsia="Times New Roman" w:hAnsi="Candara" w:cs="Times New Roman"/>
          <w:color w:val="000000" w:themeColor="text1"/>
        </w:rPr>
        <w:t>localizada na</w:t>
      </w:r>
      <w:r w:rsidRPr="001A2E28">
        <w:rPr>
          <w:rFonts w:ascii="Candara" w:eastAsia="Times New Roman" w:hAnsi="Candara" w:cs="Times New Roman"/>
          <w:color w:val="000000" w:themeColor="text1"/>
        </w:rPr>
        <w:t xml:space="preserve"> zona ao sul da província de B</w:t>
      </w:r>
      <w:r w:rsidR="006A0B06" w:rsidRPr="001A2E28">
        <w:rPr>
          <w:rFonts w:ascii="Candara" w:eastAsia="Times New Roman" w:hAnsi="Candara" w:cs="Times New Roman"/>
          <w:color w:val="000000" w:themeColor="text1"/>
        </w:rPr>
        <w:t>uenos Aires nos vales dos rios C</w:t>
      </w:r>
      <w:r w:rsidRPr="001A2E28">
        <w:rPr>
          <w:rFonts w:ascii="Candara" w:eastAsia="Times New Roman" w:hAnsi="Candara" w:cs="Times New Roman"/>
          <w:color w:val="000000" w:themeColor="text1"/>
        </w:rPr>
        <w:t xml:space="preserve">olorado e </w:t>
      </w:r>
      <w:r w:rsidR="006A0B06" w:rsidRPr="001A2E28">
        <w:rPr>
          <w:rFonts w:ascii="Candara" w:eastAsia="Times New Roman" w:hAnsi="Candara" w:cs="Times New Roman"/>
          <w:color w:val="000000" w:themeColor="text1"/>
        </w:rPr>
        <w:t>N</w:t>
      </w:r>
      <w:r w:rsidRPr="001A2E28">
        <w:rPr>
          <w:rFonts w:ascii="Candara" w:eastAsia="Times New Roman" w:hAnsi="Candara" w:cs="Times New Roman"/>
          <w:color w:val="000000" w:themeColor="text1"/>
        </w:rPr>
        <w:t>egro,</w:t>
      </w:r>
      <w:r w:rsidR="00D15EE0" w:rsidRPr="001A2E28">
        <w:rPr>
          <w:rFonts w:ascii="Candara" w:eastAsia="Times New Roman" w:hAnsi="Candara" w:cs="Times New Roman"/>
          <w:color w:val="000000" w:themeColor="text1"/>
        </w:rPr>
        <w:t xml:space="preserve"> por meio da atuação efetiva do Estado, seja na criação </w:t>
      </w:r>
      <w:r w:rsidR="00EC6F56" w:rsidRPr="001A2E28">
        <w:rPr>
          <w:rFonts w:ascii="Candara" w:hAnsi="Candara" w:cs="Arial"/>
          <w:color w:val="000000" w:themeColor="text1"/>
          <w:shd w:val="clear" w:color="auto" w:fill="FFFFFF"/>
        </w:rPr>
        <w:t>La Corporación de Fomento del Valle Bonaerense del Río </w:t>
      </w:r>
      <w:r w:rsidR="00EC6F56" w:rsidRPr="001A2E28">
        <w:rPr>
          <w:rStyle w:val="nfase"/>
          <w:rFonts w:ascii="Candara" w:hAnsi="Candara" w:cs="Arial"/>
          <w:bCs/>
          <w:i w:val="0"/>
          <w:iCs w:val="0"/>
          <w:color w:val="000000" w:themeColor="text1"/>
          <w:shd w:val="clear" w:color="auto" w:fill="FFFFFF"/>
        </w:rPr>
        <w:t>Colorado - CORFO</w:t>
      </w:r>
      <w:r w:rsidR="00D15EE0" w:rsidRPr="001A2E28">
        <w:rPr>
          <w:rFonts w:ascii="Candara" w:eastAsia="Times New Roman" w:hAnsi="Candara" w:cs="Times New Roman"/>
          <w:color w:val="000000" w:themeColor="text1"/>
        </w:rPr>
        <w:t xml:space="preserve">, seja por meio do </w:t>
      </w:r>
      <w:r w:rsidR="00D15EE0" w:rsidRPr="001A2E28">
        <w:rPr>
          <w:rFonts w:ascii="Candara" w:eastAsia="Candara" w:hAnsi="Candara" w:cs="Candara"/>
          <w:color w:val="000000" w:themeColor="text1"/>
        </w:rPr>
        <w:t>Instituto Nacional de Tecnologia Agropecuária da Argentina</w:t>
      </w:r>
      <w:r w:rsidR="00EC6F56" w:rsidRPr="001A2E28">
        <w:rPr>
          <w:rFonts w:ascii="Candara" w:eastAsia="Candara" w:hAnsi="Candara" w:cs="Candara"/>
          <w:color w:val="000000" w:themeColor="text1"/>
        </w:rPr>
        <w:t xml:space="preserve"> -</w:t>
      </w:r>
      <w:r w:rsidR="00D15EE0" w:rsidRPr="001A2E28">
        <w:rPr>
          <w:rFonts w:ascii="Candara" w:eastAsia="Candara" w:hAnsi="Candara" w:cs="Candara"/>
          <w:color w:val="000000" w:themeColor="text1"/>
        </w:rPr>
        <w:t xml:space="preserve"> </w:t>
      </w:r>
      <w:r w:rsidR="00D15EE0" w:rsidRPr="001A2E28">
        <w:rPr>
          <w:rFonts w:ascii="Candara" w:eastAsia="Times New Roman" w:hAnsi="Candara" w:cs="Times New Roman"/>
          <w:color w:val="000000" w:themeColor="text1"/>
        </w:rPr>
        <w:t>INPA, no desenvolvimento de cultivares e técnicas, na normatização e certificação de cebolas, ou na</w:t>
      </w:r>
      <w:r w:rsidR="00EC6F56" w:rsidRPr="001A2E28">
        <w:rPr>
          <w:rFonts w:ascii="Candara" w:eastAsia="Times New Roman" w:hAnsi="Candara" w:cs="Times New Roman"/>
          <w:color w:val="000000" w:themeColor="text1"/>
        </w:rPr>
        <w:t xml:space="preserve"> adoção de técnicas e equipamentos provenientes</w:t>
      </w:r>
      <w:r w:rsidR="00D15EE0" w:rsidRPr="001A2E28">
        <w:rPr>
          <w:rFonts w:ascii="Candara" w:eastAsia="Times New Roman" w:hAnsi="Candara" w:cs="Times New Roman"/>
          <w:color w:val="000000" w:themeColor="text1"/>
        </w:rPr>
        <w:t xml:space="preserve"> da Califórnia – Estados Unidos da América nos anos 80,  </w:t>
      </w:r>
      <w:r w:rsidR="00EC6F56" w:rsidRPr="001A2E28">
        <w:rPr>
          <w:rFonts w:ascii="Candara" w:eastAsia="Times New Roman" w:hAnsi="Candara" w:cs="Times New Roman"/>
          <w:color w:val="000000" w:themeColor="text1"/>
        </w:rPr>
        <w:t>que permitiram</w:t>
      </w:r>
      <w:r w:rsidR="00D15EE0" w:rsidRPr="001A2E28">
        <w:rPr>
          <w:rFonts w:ascii="Candara" w:eastAsia="Times New Roman" w:hAnsi="Candara" w:cs="Times New Roman"/>
          <w:color w:val="000000" w:themeColor="text1"/>
        </w:rPr>
        <w:t xml:space="preserve"> aos produtores a adoção de </w:t>
      </w:r>
      <w:r w:rsidRPr="001A2E28">
        <w:rPr>
          <w:rFonts w:ascii="Candara" w:eastAsia="Times New Roman" w:hAnsi="Candara" w:cs="Times New Roman"/>
          <w:color w:val="000000" w:themeColor="text1"/>
        </w:rPr>
        <w:t>técnicas modernas em uma com</w:t>
      </w:r>
      <w:r w:rsidR="00930A78" w:rsidRPr="001A2E28">
        <w:rPr>
          <w:rFonts w:ascii="Candara" w:eastAsia="Times New Roman" w:hAnsi="Candara" w:cs="Times New Roman"/>
          <w:color w:val="000000" w:themeColor="text1"/>
        </w:rPr>
        <w:t>binação indústria-</w:t>
      </w:r>
      <w:r w:rsidR="00D15EE0" w:rsidRPr="001A2E28">
        <w:rPr>
          <w:rFonts w:ascii="Candara" w:eastAsia="Times New Roman" w:hAnsi="Candara" w:cs="Times New Roman"/>
          <w:color w:val="000000" w:themeColor="text1"/>
        </w:rPr>
        <w:t>agricultura, que nos anos 90 com a criação do Mercosul transformaram a Argentina na maior exportadora de cebo</w:t>
      </w:r>
      <w:r w:rsidR="00EC6F56" w:rsidRPr="001A2E28">
        <w:rPr>
          <w:rFonts w:ascii="Candara" w:eastAsia="Times New Roman" w:hAnsi="Candara" w:cs="Times New Roman"/>
          <w:color w:val="000000" w:themeColor="text1"/>
        </w:rPr>
        <w:t xml:space="preserve">la para </w:t>
      </w:r>
      <w:r w:rsidR="00D15EE0" w:rsidRPr="001A2E28">
        <w:rPr>
          <w:rFonts w:ascii="Candara" w:eastAsia="Times New Roman" w:hAnsi="Candara" w:cs="Times New Roman"/>
          <w:color w:val="000000" w:themeColor="text1"/>
        </w:rPr>
        <w:t>o Brasil</w:t>
      </w:r>
      <w:r w:rsidR="00D80889" w:rsidRPr="001A2E28">
        <w:rPr>
          <w:rFonts w:ascii="Candara" w:eastAsia="Times New Roman" w:hAnsi="Candara" w:cs="Times New Roman"/>
          <w:color w:val="000000" w:themeColor="text1"/>
        </w:rPr>
        <w:t>.</w:t>
      </w:r>
    </w:p>
    <w:p w14:paraId="23249AC7" w14:textId="77777777" w:rsidR="005B483D" w:rsidRPr="001A2E28" w:rsidRDefault="005B483D">
      <w:pPr>
        <w:pBdr>
          <w:top w:val="nil"/>
          <w:left w:val="nil"/>
          <w:bottom w:val="nil"/>
          <w:right w:val="nil"/>
          <w:between w:val="nil"/>
        </w:pBdr>
        <w:spacing w:after="0" w:line="240" w:lineRule="auto"/>
        <w:jc w:val="both"/>
        <w:rPr>
          <w:rFonts w:ascii="Candara" w:eastAsia="Candara" w:hAnsi="Candara" w:cs="Candara"/>
          <w:color w:val="000000" w:themeColor="text1"/>
          <w:sz w:val="20"/>
          <w:szCs w:val="20"/>
        </w:rPr>
      </w:pPr>
    </w:p>
    <w:p w14:paraId="4E527F69" w14:textId="2B89A425" w:rsidR="005B483D" w:rsidRPr="001A2E28" w:rsidRDefault="00CE7EE5">
      <w:pPr>
        <w:tabs>
          <w:tab w:val="left" w:pos="2385"/>
        </w:tabs>
        <w:spacing w:after="0" w:line="240" w:lineRule="auto"/>
        <w:jc w:val="both"/>
        <w:rPr>
          <w:rFonts w:ascii="Candara" w:eastAsia="Candara" w:hAnsi="Candara" w:cs="Candara"/>
          <w:color w:val="000000" w:themeColor="text1"/>
        </w:rPr>
      </w:pPr>
      <w:r w:rsidRPr="001A2E28">
        <w:rPr>
          <w:rFonts w:ascii="Candara" w:eastAsia="Candara" w:hAnsi="Candara" w:cs="Candara"/>
          <w:b/>
          <w:color w:val="000000" w:themeColor="text1"/>
        </w:rPr>
        <w:t>Palavras-chave:</w:t>
      </w:r>
      <w:r w:rsidRPr="001A2E28">
        <w:rPr>
          <w:rFonts w:ascii="Candara" w:eastAsia="Candara" w:hAnsi="Candara" w:cs="Candara"/>
          <w:color w:val="000000" w:themeColor="text1"/>
        </w:rPr>
        <w:t xml:space="preserve"> </w:t>
      </w:r>
      <w:r w:rsidR="0006230B" w:rsidRPr="001A2E28">
        <w:rPr>
          <w:rFonts w:ascii="Candara" w:eastAsia="Candara" w:hAnsi="Candara" w:cs="Candara"/>
          <w:color w:val="000000" w:themeColor="text1"/>
        </w:rPr>
        <w:t>Cebola, Argentina, Br</w:t>
      </w:r>
      <w:r w:rsidR="007C1504" w:rsidRPr="001A2E28">
        <w:rPr>
          <w:rFonts w:ascii="Candara" w:eastAsia="Candara" w:hAnsi="Candara" w:cs="Candara"/>
          <w:color w:val="000000" w:themeColor="text1"/>
        </w:rPr>
        <w:t>asil, Exportações.</w:t>
      </w:r>
    </w:p>
    <w:p w14:paraId="40D55AD7" w14:textId="77777777" w:rsidR="007C1504" w:rsidRPr="001A2E28" w:rsidRDefault="007C1504">
      <w:pPr>
        <w:spacing w:after="120" w:line="240" w:lineRule="auto"/>
        <w:ind w:firstLine="851"/>
        <w:jc w:val="both"/>
        <w:rPr>
          <w:rFonts w:ascii="Candara" w:eastAsia="Candara" w:hAnsi="Candara" w:cs="Candara"/>
          <w:color w:val="000000" w:themeColor="text1"/>
          <w:sz w:val="28"/>
          <w:szCs w:val="28"/>
        </w:rPr>
      </w:pPr>
    </w:p>
    <w:p w14:paraId="01C7A52F" w14:textId="3548005A" w:rsidR="0006230B" w:rsidRPr="001A2E28" w:rsidRDefault="0006230B" w:rsidP="0006230B">
      <w:pPr>
        <w:spacing w:after="0" w:line="240" w:lineRule="auto"/>
        <w:ind w:firstLine="851"/>
        <w:jc w:val="both"/>
        <w:rPr>
          <w:rFonts w:ascii="inherit" w:eastAsia="Times New Roman" w:hAnsi="inherit" w:cs="Courier New"/>
          <w:color w:val="000000" w:themeColor="text1"/>
          <w:sz w:val="42"/>
          <w:szCs w:val="42"/>
          <w:lang w:val="en-US"/>
        </w:rPr>
      </w:pPr>
      <w:r w:rsidRPr="001A2E28">
        <w:rPr>
          <w:rFonts w:ascii="Candara" w:eastAsia="Candara" w:hAnsi="Candara" w:cs="Candara"/>
          <w:color w:val="000000" w:themeColor="text1"/>
          <w:sz w:val="36"/>
          <w:szCs w:val="36"/>
          <w:lang w:val="en-US"/>
        </w:rPr>
        <w:t>Notes on Argentine onion exports to Brazil in the post-Mercosur period</w:t>
      </w:r>
    </w:p>
    <w:p w14:paraId="6C98EA52" w14:textId="77777777" w:rsidR="0006230B" w:rsidRPr="001A2E28" w:rsidRDefault="0006230B">
      <w:pPr>
        <w:spacing w:after="0" w:line="240" w:lineRule="auto"/>
        <w:ind w:firstLine="851"/>
        <w:jc w:val="both"/>
        <w:rPr>
          <w:rFonts w:ascii="Candara" w:eastAsia="Candara" w:hAnsi="Candara" w:cs="Candara"/>
          <w:color w:val="000000" w:themeColor="text1"/>
          <w:sz w:val="36"/>
          <w:szCs w:val="36"/>
          <w:lang w:val="en-US"/>
        </w:rPr>
      </w:pPr>
    </w:p>
    <w:p w14:paraId="370E292B" w14:textId="77777777" w:rsidR="005B483D" w:rsidRPr="001A2E28" w:rsidRDefault="005B483D">
      <w:pPr>
        <w:spacing w:after="0" w:line="240" w:lineRule="auto"/>
        <w:ind w:left="567"/>
        <w:jc w:val="both"/>
        <w:rPr>
          <w:rFonts w:ascii="Candara" w:eastAsia="Candara" w:hAnsi="Candara" w:cs="Candara"/>
          <w:b/>
          <w:color w:val="000000" w:themeColor="text1"/>
          <w:lang w:val="en-US"/>
        </w:rPr>
      </w:pPr>
    </w:p>
    <w:p w14:paraId="354E2AD7" w14:textId="77777777" w:rsidR="005B483D" w:rsidRPr="00BD26A9" w:rsidRDefault="00CE7EE5">
      <w:pPr>
        <w:spacing w:after="0" w:line="240" w:lineRule="auto"/>
        <w:jc w:val="both"/>
        <w:rPr>
          <w:rFonts w:ascii="Candara" w:eastAsia="Candara" w:hAnsi="Candara" w:cs="Candara"/>
          <w:b/>
          <w:color w:val="000000" w:themeColor="text1"/>
          <w:lang w:val="en-US"/>
        </w:rPr>
      </w:pPr>
      <w:r w:rsidRPr="00BD26A9">
        <w:rPr>
          <w:rFonts w:ascii="Candara" w:eastAsia="Candara" w:hAnsi="Candara" w:cs="Candara"/>
          <w:b/>
          <w:color w:val="000000" w:themeColor="text1"/>
          <w:lang w:val="en-US"/>
        </w:rPr>
        <w:t xml:space="preserve">Abstract </w:t>
      </w:r>
    </w:p>
    <w:p w14:paraId="12CE5A3E" w14:textId="77777777" w:rsidR="005B483D" w:rsidRPr="00BD26A9" w:rsidRDefault="005B483D">
      <w:pPr>
        <w:spacing w:after="0" w:line="240" w:lineRule="auto"/>
        <w:jc w:val="both"/>
        <w:rPr>
          <w:rFonts w:ascii="Candara" w:eastAsia="Candara" w:hAnsi="Candara" w:cs="Candara"/>
          <w:color w:val="000000" w:themeColor="text1"/>
          <w:lang w:val="en-US"/>
        </w:rPr>
      </w:pPr>
    </w:p>
    <w:p w14:paraId="16A8098D" w14:textId="77777777" w:rsidR="00EC6F56" w:rsidRPr="001A2E28" w:rsidRDefault="00EC6F56" w:rsidP="00EC6F56">
      <w:pPr>
        <w:pStyle w:val="Pr-formataoHTML"/>
        <w:jc w:val="both"/>
        <w:rPr>
          <w:rFonts w:ascii="Candara" w:hAnsi="Candara"/>
          <w:color w:val="000000" w:themeColor="text1"/>
          <w:sz w:val="22"/>
          <w:szCs w:val="22"/>
          <w:lang w:val="en-US"/>
        </w:rPr>
      </w:pPr>
      <w:proofErr w:type="gramStart"/>
      <w:r w:rsidRPr="001A2E28">
        <w:rPr>
          <w:rStyle w:val="y2iqfc"/>
          <w:rFonts w:ascii="Candara" w:hAnsi="Candara"/>
          <w:color w:val="000000" w:themeColor="text1"/>
          <w:sz w:val="22"/>
          <w:szCs w:val="22"/>
          <w:lang w:val="en"/>
        </w:rPr>
        <w:t>The research presents the dynamics of onion exports from Argentina to Brazil, after the creation of Mercosul, through bibliographic and documentary research, analysis of official reports, using Cholley's geographic combinations as an analysis category, bringing data on exports, cultivated areas, production techniques adopted in the regions that produce onions exported to Brazil, located in the area south of the province of Buenos Aires in the valleys of the Colorado and Negro rivers, through the effective action of the State, whether in the creation of La Corporación de Fomento del Valle Bonaerense del Río Colorado - CORFO, whether through the National Institute of Agricultural Technology of Argentina - INPA, in the development of cultivars and techniques, in the standardization and certification of onions, or in the adoption of techniques and equipment from California - States United States of America in the 1980s, which allowed producers to adopt modern techniques in an industry-agriculture combination, which in the 1990s with the creation of Mercosur transformed Argentina into the largest exporter of onions to Brazil.</w:t>
      </w:r>
      <w:proofErr w:type="gramEnd"/>
    </w:p>
    <w:p w14:paraId="47832589" w14:textId="77777777" w:rsidR="00EC6F56" w:rsidRPr="001A2E28" w:rsidRDefault="00EC6F56" w:rsidP="007C1504">
      <w:pPr>
        <w:jc w:val="both"/>
        <w:rPr>
          <w:rFonts w:ascii="Candara" w:eastAsia="Candara" w:hAnsi="Candara" w:cs="Candara"/>
          <w:b/>
          <w:color w:val="000000" w:themeColor="text1"/>
          <w:lang w:val="en-US"/>
        </w:rPr>
      </w:pPr>
    </w:p>
    <w:p w14:paraId="6BCD6227" w14:textId="77777777" w:rsidR="007C1504" w:rsidRPr="001A2E28" w:rsidRDefault="00CE7EE5" w:rsidP="007C1504">
      <w:pPr>
        <w:jc w:val="both"/>
        <w:rPr>
          <w:rFonts w:ascii="Candara" w:hAnsi="Candara"/>
          <w:color w:val="000000" w:themeColor="text1"/>
          <w:lang w:val="en-US"/>
        </w:rPr>
      </w:pPr>
      <w:r w:rsidRPr="001A2E28">
        <w:rPr>
          <w:rFonts w:ascii="Candara" w:eastAsia="Candara" w:hAnsi="Candara" w:cs="Candara"/>
          <w:b/>
          <w:color w:val="000000" w:themeColor="text1"/>
          <w:lang w:val="en-US"/>
        </w:rPr>
        <w:t>Keywords:</w:t>
      </w:r>
      <w:r w:rsidR="007C1504" w:rsidRPr="001A2E28">
        <w:rPr>
          <w:rFonts w:ascii="Candara" w:eastAsia="Candara" w:hAnsi="Candara" w:cs="Candara"/>
          <w:color w:val="000000" w:themeColor="text1"/>
          <w:lang w:val="en-US"/>
        </w:rPr>
        <w:t xml:space="preserve"> </w:t>
      </w:r>
      <w:r w:rsidR="007C1504" w:rsidRPr="001A2E28">
        <w:rPr>
          <w:rFonts w:ascii="Candara" w:hAnsi="Candara"/>
          <w:color w:val="000000" w:themeColor="text1"/>
          <w:lang w:val="en-US"/>
        </w:rPr>
        <w:t>Onion, Mercosur, Argentina, Brazil.</w:t>
      </w:r>
    </w:p>
    <w:p w14:paraId="413B6495" w14:textId="77777777" w:rsidR="007C1504" w:rsidRPr="001A2E28" w:rsidRDefault="007C1504" w:rsidP="007C1504">
      <w:pPr>
        <w:jc w:val="both"/>
        <w:rPr>
          <w:rFonts w:ascii="Candara" w:hAnsi="Candara"/>
          <w:color w:val="000000" w:themeColor="text1"/>
          <w:lang w:val="en-US"/>
        </w:rPr>
      </w:pPr>
    </w:p>
    <w:p w14:paraId="1D5666E0" w14:textId="77777777" w:rsidR="005B483D" w:rsidRPr="001A2E28"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Introdução</w:t>
      </w:r>
    </w:p>
    <w:p w14:paraId="089EAE9A" w14:textId="77777777" w:rsidR="00D13D32" w:rsidRPr="001A2E28" w:rsidRDefault="00BA06E6"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 </w:t>
      </w:r>
    </w:p>
    <w:p w14:paraId="0DD3D87A" w14:textId="165E4794" w:rsidR="00E42B3D" w:rsidRPr="001A2E28" w:rsidRDefault="00D36387"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A cebola</w:t>
      </w:r>
      <w:r w:rsidR="00AD4943" w:rsidRPr="001A2E28">
        <w:rPr>
          <w:rFonts w:ascii="Candara" w:eastAsia="Candara" w:hAnsi="Candara" w:cs="Candara"/>
          <w:color w:val="000000" w:themeColor="text1"/>
          <w:sz w:val="24"/>
          <w:szCs w:val="24"/>
        </w:rPr>
        <w:t xml:space="preserve"> é um alimento milenar de origem asiática, </w:t>
      </w:r>
      <w:r w:rsidR="006A0B06" w:rsidRPr="001A2E28">
        <w:rPr>
          <w:rFonts w:ascii="Candara" w:eastAsia="Candara" w:hAnsi="Candara" w:cs="Candara"/>
          <w:color w:val="000000" w:themeColor="text1"/>
          <w:sz w:val="24"/>
          <w:szCs w:val="24"/>
        </w:rPr>
        <w:t xml:space="preserve">da </w:t>
      </w:r>
      <w:r w:rsidR="00AD4943" w:rsidRPr="001A2E28">
        <w:rPr>
          <w:rFonts w:ascii="Candara" w:eastAsia="Candara" w:hAnsi="Candara" w:cs="Candara"/>
          <w:color w:val="000000" w:themeColor="text1"/>
          <w:sz w:val="24"/>
          <w:szCs w:val="24"/>
        </w:rPr>
        <w:t>região do Paquistão e Irã,</w:t>
      </w:r>
      <w:r w:rsidR="007D5B20" w:rsidRPr="001A2E28">
        <w:rPr>
          <w:rFonts w:ascii="Candara" w:eastAsia="Candara" w:hAnsi="Candara" w:cs="Candara"/>
          <w:color w:val="000000" w:themeColor="text1"/>
          <w:sz w:val="24"/>
          <w:szCs w:val="24"/>
        </w:rPr>
        <w:t xml:space="preserve"> </w:t>
      </w:r>
      <w:r w:rsidR="00AD4943" w:rsidRPr="001A2E28">
        <w:rPr>
          <w:rFonts w:ascii="Candara" w:eastAsia="Candara" w:hAnsi="Candara" w:cs="Candara"/>
          <w:color w:val="000000" w:themeColor="text1"/>
          <w:sz w:val="24"/>
          <w:szCs w:val="24"/>
        </w:rPr>
        <w:t xml:space="preserve">que possui </w:t>
      </w:r>
      <w:r w:rsidR="007D5B20" w:rsidRPr="001A2E28">
        <w:rPr>
          <w:rFonts w:ascii="Candara" w:eastAsia="Candara" w:hAnsi="Candara" w:cs="Candara"/>
          <w:color w:val="000000" w:themeColor="text1"/>
          <w:sz w:val="24"/>
          <w:szCs w:val="24"/>
        </w:rPr>
        <w:t>uma</w:t>
      </w:r>
      <w:r w:rsidR="000D2ABF" w:rsidRPr="001A2E28">
        <w:rPr>
          <w:rFonts w:ascii="Candara" w:eastAsia="Candara" w:hAnsi="Candara" w:cs="Candara"/>
          <w:color w:val="000000" w:themeColor="text1"/>
          <w:sz w:val="24"/>
          <w:szCs w:val="24"/>
        </w:rPr>
        <w:t xml:space="preserve"> atividade de relevância socioeconômica</w:t>
      </w:r>
      <w:r w:rsidR="00052C98" w:rsidRPr="001A2E28">
        <w:rPr>
          <w:rFonts w:ascii="Candara" w:eastAsia="Candara" w:hAnsi="Candara" w:cs="Candara"/>
          <w:color w:val="000000" w:themeColor="text1"/>
          <w:sz w:val="24"/>
          <w:szCs w:val="24"/>
        </w:rPr>
        <w:t xml:space="preserve"> e alimentar, </w:t>
      </w:r>
      <w:r w:rsidRPr="001A2E28">
        <w:rPr>
          <w:rFonts w:ascii="Candara" w:eastAsia="Candara" w:hAnsi="Candara" w:cs="Candara"/>
          <w:color w:val="000000" w:themeColor="text1"/>
          <w:sz w:val="24"/>
          <w:szCs w:val="24"/>
        </w:rPr>
        <w:t>e ocupa a</w:t>
      </w:r>
      <w:r w:rsidR="000D2ABF" w:rsidRPr="001A2E28">
        <w:rPr>
          <w:rFonts w:ascii="Candara" w:eastAsia="Candara" w:hAnsi="Candara" w:cs="Candara"/>
          <w:color w:val="000000" w:themeColor="text1"/>
          <w:sz w:val="24"/>
          <w:szCs w:val="24"/>
        </w:rPr>
        <w:t xml:space="preserve"> terceira</w:t>
      </w:r>
      <w:r w:rsidRPr="001A2E28">
        <w:rPr>
          <w:rFonts w:ascii="Candara" w:eastAsia="Candara" w:hAnsi="Candara" w:cs="Candara"/>
          <w:color w:val="000000" w:themeColor="text1"/>
          <w:sz w:val="24"/>
          <w:szCs w:val="24"/>
        </w:rPr>
        <w:t xml:space="preserve"> posição entre as</w:t>
      </w:r>
      <w:r w:rsidR="000D2ABF" w:rsidRPr="001A2E28">
        <w:rPr>
          <w:rFonts w:ascii="Candara" w:eastAsia="Candara" w:hAnsi="Candara" w:cs="Candara"/>
          <w:color w:val="000000" w:themeColor="text1"/>
          <w:sz w:val="24"/>
          <w:szCs w:val="24"/>
        </w:rPr>
        <w:t xml:space="preserve"> hortaliça</w:t>
      </w:r>
      <w:r w:rsidRPr="001A2E28">
        <w:rPr>
          <w:rFonts w:ascii="Candara" w:eastAsia="Candara" w:hAnsi="Candara" w:cs="Candara"/>
          <w:color w:val="000000" w:themeColor="text1"/>
          <w:sz w:val="24"/>
          <w:szCs w:val="24"/>
        </w:rPr>
        <w:t>s</w:t>
      </w:r>
      <w:r w:rsidR="000D2ABF" w:rsidRPr="001A2E28">
        <w:rPr>
          <w:rFonts w:ascii="Candara" w:eastAsia="Candara" w:hAnsi="Candara" w:cs="Candara"/>
          <w:color w:val="000000" w:themeColor="text1"/>
          <w:sz w:val="24"/>
          <w:szCs w:val="24"/>
        </w:rPr>
        <w:t xml:space="preserve"> cultivada</w:t>
      </w:r>
      <w:r w:rsidRPr="001A2E28">
        <w:rPr>
          <w:rFonts w:ascii="Candara" w:eastAsia="Candara" w:hAnsi="Candara" w:cs="Candara"/>
          <w:color w:val="000000" w:themeColor="text1"/>
          <w:sz w:val="24"/>
          <w:szCs w:val="24"/>
        </w:rPr>
        <w:t>s</w:t>
      </w:r>
      <w:r w:rsidR="000D2ABF" w:rsidRPr="001A2E28">
        <w:rPr>
          <w:rFonts w:ascii="Candara" w:eastAsia="Candara" w:hAnsi="Candara" w:cs="Candara"/>
          <w:color w:val="000000" w:themeColor="text1"/>
          <w:sz w:val="24"/>
          <w:szCs w:val="24"/>
        </w:rPr>
        <w:t xml:space="preserve"> no mundo, só pe</w:t>
      </w:r>
      <w:r w:rsidR="00AD4943" w:rsidRPr="001A2E28">
        <w:rPr>
          <w:rFonts w:ascii="Candara" w:eastAsia="Candara" w:hAnsi="Candara" w:cs="Candara"/>
          <w:color w:val="000000" w:themeColor="text1"/>
          <w:sz w:val="24"/>
          <w:szCs w:val="24"/>
        </w:rPr>
        <w:t>rdendo para a batata e o tomate</w:t>
      </w:r>
      <w:r w:rsidR="00BD26A9">
        <w:rPr>
          <w:rFonts w:ascii="Candara" w:eastAsia="Candara" w:hAnsi="Candara" w:cs="Candara"/>
          <w:color w:val="000000" w:themeColor="text1"/>
          <w:sz w:val="24"/>
          <w:szCs w:val="24"/>
        </w:rPr>
        <w:t xml:space="preserve"> (Almeida;</w:t>
      </w:r>
      <w:r w:rsidRPr="001A2E28">
        <w:rPr>
          <w:rFonts w:ascii="Candara" w:eastAsia="Candara" w:hAnsi="Candara" w:cs="Candara"/>
          <w:color w:val="000000" w:themeColor="text1"/>
          <w:sz w:val="24"/>
          <w:szCs w:val="24"/>
        </w:rPr>
        <w:t xml:space="preserve"> Bastos, 2023)</w:t>
      </w:r>
      <w:r w:rsidR="00AD4943" w:rsidRPr="001A2E28">
        <w:rPr>
          <w:rFonts w:ascii="Candara" w:eastAsia="Candara" w:hAnsi="Candara" w:cs="Candara"/>
          <w:color w:val="000000" w:themeColor="text1"/>
          <w:sz w:val="24"/>
          <w:szCs w:val="24"/>
        </w:rPr>
        <w:t xml:space="preserve">. </w:t>
      </w:r>
    </w:p>
    <w:p w14:paraId="0F44482C" w14:textId="042875C1" w:rsidR="000D2ABF" w:rsidRPr="001A2E28" w:rsidRDefault="00AD4943"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2022</w:t>
      </w:r>
      <w:r w:rsidR="000D2ABF" w:rsidRPr="001A2E28">
        <w:rPr>
          <w:rFonts w:ascii="Candara" w:eastAsia="Candara" w:hAnsi="Candara" w:cs="Candara"/>
          <w:color w:val="000000" w:themeColor="text1"/>
          <w:sz w:val="24"/>
          <w:szCs w:val="24"/>
        </w:rPr>
        <w:t xml:space="preserve"> </w:t>
      </w:r>
      <w:r w:rsidR="00052C98" w:rsidRPr="001A2E28">
        <w:rPr>
          <w:rFonts w:ascii="Candara" w:eastAsia="Candara" w:hAnsi="Candara" w:cs="Candara"/>
          <w:color w:val="000000" w:themeColor="text1"/>
          <w:sz w:val="24"/>
          <w:szCs w:val="24"/>
        </w:rPr>
        <w:t>a</w:t>
      </w:r>
      <w:r w:rsidR="000D2ABF" w:rsidRPr="001A2E28">
        <w:rPr>
          <w:rFonts w:ascii="Candara" w:eastAsia="Candara" w:hAnsi="Candara" w:cs="Candara"/>
          <w:color w:val="000000" w:themeColor="text1"/>
          <w:sz w:val="24"/>
          <w:szCs w:val="24"/>
        </w:rPr>
        <w:t xml:space="preserve"> pr</w:t>
      </w:r>
      <w:r w:rsidR="00BA06E6" w:rsidRPr="001A2E28">
        <w:rPr>
          <w:rFonts w:ascii="Candara" w:eastAsia="Candara" w:hAnsi="Candara" w:cs="Candara"/>
          <w:color w:val="000000" w:themeColor="text1"/>
          <w:sz w:val="24"/>
          <w:szCs w:val="24"/>
        </w:rPr>
        <w:t xml:space="preserve">odução mundial </w:t>
      </w:r>
      <w:r w:rsidR="00B05D9F" w:rsidRPr="001A2E28">
        <w:rPr>
          <w:rFonts w:ascii="Candara" w:eastAsia="Candara" w:hAnsi="Candara" w:cs="Candara"/>
          <w:color w:val="000000" w:themeColor="text1"/>
          <w:sz w:val="24"/>
          <w:szCs w:val="24"/>
        </w:rPr>
        <w:t>atingiu</w:t>
      </w:r>
      <w:r w:rsidR="00BA06E6" w:rsidRPr="001A2E28">
        <w:rPr>
          <w:rFonts w:ascii="Candara" w:eastAsia="Candara" w:hAnsi="Candara" w:cs="Candara"/>
          <w:color w:val="000000" w:themeColor="text1"/>
          <w:sz w:val="24"/>
          <w:szCs w:val="24"/>
        </w:rPr>
        <w:t xml:space="preserve"> 110,61 milhões de t</w:t>
      </w:r>
      <w:r w:rsidR="00052C98" w:rsidRPr="001A2E28">
        <w:rPr>
          <w:rFonts w:ascii="Candara" w:eastAsia="Candara" w:hAnsi="Candara" w:cs="Candara"/>
          <w:color w:val="000000" w:themeColor="text1"/>
          <w:sz w:val="24"/>
          <w:szCs w:val="24"/>
        </w:rPr>
        <w:t>,</w:t>
      </w:r>
      <w:r w:rsidR="00D36387" w:rsidRPr="001A2E28">
        <w:rPr>
          <w:rFonts w:ascii="Candara" w:eastAsia="Candara" w:hAnsi="Candara" w:cs="Candara"/>
          <w:color w:val="000000" w:themeColor="text1"/>
          <w:sz w:val="24"/>
          <w:szCs w:val="24"/>
        </w:rPr>
        <w:t xml:space="preserve"> cultivadas em</w:t>
      </w:r>
      <w:r w:rsidR="00052C98" w:rsidRPr="001A2E28">
        <w:rPr>
          <w:rFonts w:ascii="Candara" w:eastAsia="Candara" w:hAnsi="Candara" w:cs="Candara"/>
          <w:color w:val="000000" w:themeColor="text1"/>
          <w:sz w:val="24"/>
          <w:szCs w:val="24"/>
        </w:rPr>
        <w:t xml:space="preserve"> </w:t>
      </w:r>
      <w:r w:rsidR="00D36387" w:rsidRPr="001A2E28">
        <w:rPr>
          <w:rFonts w:ascii="Candara" w:eastAsia="Times New Roman" w:hAnsi="Candara" w:cs="Courier New"/>
          <w:color w:val="000000" w:themeColor="text1"/>
          <w:sz w:val="24"/>
          <w:szCs w:val="24"/>
          <w:lang w:val="pt-PT"/>
        </w:rPr>
        <w:t>5,96 milhões de hectares, com produção média de</w:t>
      </w:r>
      <w:r w:rsidR="00B05D9F" w:rsidRPr="001A2E28">
        <w:rPr>
          <w:rFonts w:ascii="Candara" w:eastAsia="Times New Roman" w:hAnsi="Candara" w:cs="Courier New"/>
          <w:color w:val="000000" w:themeColor="text1"/>
          <w:sz w:val="24"/>
          <w:szCs w:val="24"/>
          <w:lang w:val="pt-PT"/>
        </w:rPr>
        <w:t xml:space="preserve"> 18,53 t/ha</w:t>
      </w:r>
      <w:r w:rsidR="00D36387" w:rsidRPr="001A2E28">
        <w:rPr>
          <w:rFonts w:ascii="Candara" w:eastAsia="Times New Roman" w:hAnsi="Candara" w:cs="Courier New"/>
          <w:color w:val="000000" w:themeColor="text1"/>
          <w:sz w:val="24"/>
          <w:szCs w:val="24"/>
          <w:lang w:val="pt-PT"/>
        </w:rPr>
        <w:t>, tendo como</w:t>
      </w:r>
      <w:r w:rsidRPr="001A2E28">
        <w:rPr>
          <w:rFonts w:ascii="Candara" w:eastAsia="Candara" w:hAnsi="Candara" w:cs="Candara"/>
          <w:color w:val="000000" w:themeColor="text1"/>
          <w:sz w:val="24"/>
          <w:szCs w:val="24"/>
        </w:rPr>
        <w:t xml:space="preserve"> principais produtores a </w:t>
      </w:r>
      <w:r w:rsidR="007D5B20" w:rsidRPr="001A2E28">
        <w:rPr>
          <w:rFonts w:ascii="Candara" w:eastAsia="Candara" w:hAnsi="Candara" w:cs="Candara"/>
          <w:color w:val="000000" w:themeColor="text1"/>
          <w:sz w:val="24"/>
          <w:szCs w:val="24"/>
        </w:rPr>
        <w:t>Índia e a China</w:t>
      </w:r>
      <w:r w:rsidR="009E35B8"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que responderam por</w:t>
      </w:r>
      <w:r w:rsidR="00052C98" w:rsidRPr="001A2E28">
        <w:rPr>
          <w:rFonts w:ascii="Candara" w:eastAsia="Candara" w:hAnsi="Candara" w:cs="Candara"/>
          <w:color w:val="000000" w:themeColor="text1"/>
          <w:sz w:val="24"/>
          <w:szCs w:val="24"/>
        </w:rPr>
        <w:t xml:space="preserve"> </w:t>
      </w:r>
      <w:r w:rsidR="00BA06E6" w:rsidRPr="001A2E28">
        <w:rPr>
          <w:rFonts w:ascii="Candara" w:eastAsia="Candara" w:hAnsi="Candara" w:cs="Candara"/>
          <w:color w:val="000000" w:themeColor="text1"/>
          <w:sz w:val="24"/>
          <w:szCs w:val="24"/>
        </w:rPr>
        <w:t>50</w:t>
      </w:r>
      <w:r w:rsidR="007D5B20" w:rsidRPr="001A2E28">
        <w:rPr>
          <w:rFonts w:ascii="Candara" w:eastAsia="Candara" w:hAnsi="Candara" w:cs="Candara"/>
          <w:color w:val="000000" w:themeColor="text1"/>
          <w:sz w:val="24"/>
          <w:szCs w:val="24"/>
        </w:rPr>
        <w:t>,88</w:t>
      </w:r>
      <w:r w:rsidR="00BA06E6" w:rsidRPr="001A2E28">
        <w:rPr>
          <w:rFonts w:ascii="Candara" w:eastAsia="Candara" w:hAnsi="Candara" w:cs="Candara"/>
          <w:color w:val="000000" w:themeColor="text1"/>
          <w:sz w:val="24"/>
          <w:szCs w:val="24"/>
        </w:rPr>
        <w:t>%</w:t>
      </w:r>
      <w:r w:rsidR="007D5B20" w:rsidRPr="001A2E28">
        <w:rPr>
          <w:rFonts w:ascii="Candara" w:eastAsia="Candara" w:hAnsi="Candara" w:cs="Candara"/>
          <w:color w:val="000000" w:themeColor="text1"/>
          <w:sz w:val="24"/>
          <w:szCs w:val="24"/>
        </w:rPr>
        <w:t xml:space="preserve"> da produção</w:t>
      </w:r>
      <w:r w:rsidR="00BA06E6" w:rsidRPr="001A2E28">
        <w:rPr>
          <w:rFonts w:ascii="Candara" w:eastAsia="Candara" w:hAnsi="Candara" w:cs="Candara"/>
          <w:color w:val="000000" w:themeColor="text1"/>
          <w:sz w:val="24"/>
          <w:szCs w:val="24"/>
        </w:rPr>
        <w:t xml:space="preserve">, </w:t>
      </w:r>
      <w:r w:rsidR="009E35B8" w:rsidRPr="001A2E28">
        <w:rPr>
          <w:rFonts w:ascii="Candara" w:eastAsia="Candara" w:hAnsi="Candara" w:cs="Candara"/>
          <w:color w:val="000000" w:themeColor="text1"/>
          <w:sz w:val="24"/>
          <w:szCs w:val="24"/>
        </w:rPr>
        <w:t>enquanto o</w:t>
      </w:r>
      <w:r w:rsidR="00BA06E6" w:rsidRPr="001A2E28">
        <w:rPr>
          <w:rFonts w:ascii="Candara" w:eastAsia="Candara" w:hAnsi="Candara" w:cs="Candara"/>
          <w:color w:val="000000" w:themeColor="text1"/>
          <w:sz w:val="24"/>
          <w:szCs w:val="24"/>
        </w:rPr>
        <w:t xml:space="preserve"> </w:t>
      </w:r>
      <w:r w:rsidR="00BA06E6" w:rsidRPr="001A2E28">
        <w:rPr>
          <w:rFonts w:ascii="Candara" w:eastAsia="Candara" w:hAnsi="Candara" w:cs="Candara"/>
          <w:color w:val="000000" w:themeColor="text1"/>
          <w:sz w:val="24"/>
          <w:szCs w:val="24"/>
        </w:rPr>
        <w:lastRenderedPageBreak/>
        <w:t xml:space="preserve">Brasil ocupou a </w:t>
      </w:r>
      <w:r w:rsidR="000D2ABF" w:rsidRPr="001A2E28">
        <w:rPr>
          <w:rFonts w:ascii="Candara" w:eastAsia="Candara" w:hAnsi="Candara" w:cs="Candara"/>
          <w:color w:val="000000" w:themeColor="text1"/>
          <w:sz w:val="24"/>
          <w:szCs w:val="24"/>
        </w:rPr>
        <w:t>décima segunda</w:t>
      </w:r>
      <w:r w:rsidR="00052C98" w:rsidRPr="001A2E28">
        <w:rPr>
          <w:rFonts w:ascii="Candara" w:eastAsia="Candara" w:hAnsi="Candara" w:cs="Candara"/>
          <w:color w:val="000000" w:themeColor="text1"/>
          <w:sz w:val="24"/>
          <w:szCs w:val="24"/>
        </w:rPr>
        <w:t xml:space="preserve"> posição</w:t>
      </w:r>
      <w:r w:rsidR="00CE5DD3" w:rsidRPr="001A2E28">
        <w:rPr>
          <w:rFonts w:ascii="Candara" w:eastAsia="Candara" w:hAnsi="Candara" w:cs="Candara"/>
          <w:color w:val="000000" w:themeColor="text1"/>
          <w:sz w:val="24"/>
          <w:szCs w:val="24"/>
        </w:rPr>
        <w:t xml:space="preserve"> com </w:t>
      </w:r>
      <w:r w:rsidR="007D5B20" w:rsidRPr="001A2E28">
        <w:rPr>
          <w:rFonts w:ascii="Candara" w:eastAsia="Candara" w:hAnsi="Candara" w:cs="Candara"/>
          <w:color w:val="000000" w:themeColor="text1"/>
          <w:sz w:val="24"/>
          <w:szCs w:val="24"/>
        </w:rPr>
        <w:t>1,49</w:t>
      </w:r>
      <w:r w:rsidR="00BA06E6" w:rsidRPr="001A2E28">
        <w:rPr>
          <w:rFonts w:ascii="Candara" w:eastAsia="Candara" w:hAnsi="Candara" w:cs="Candara"/>
          <w:color w:val="000000" w:themeColor="text1"/>
          <w:sz w:val="24"/>
          <w:szCs w:val="24"/>
        </w:rPr>
        <w:t>%</w:t>
      </w:r>
      <w:r w:rsidR="00D74E6C" w:rsidRPr="001A2E28">
        <w:rPr>
          <w:rFonts w:ascii="Candara" w:eastAsia="Candara" w:hAnsi="Candara" w:cs="Candara"/>
          <w:color w:val="000000" w:themeColor="text1"/>
          <w:sz w:val="24"/>
          <w:szCs w:val="24"/>
        </w:rPr>
        <w:t xml:space="preserve">, e a Argentina ocupou a vigésima nona posição com média de produção de 0,58% </w:t>
      </w:r>
      <w:r w:rsidR="00BA06E6" w:rsidRPr="001A2E28">
        <w:rPr>
          <w:rFonts w:ascii="Candara" w:eastAsia="Candara" w:hAnsi="Candara" w:cs="Candara"/>
          <w:color w:val="000000" w:themeColor="text1"/>
          <w:sz w:val="24"/>
          <w:szCs w:val="24"/>
        </w:rPr>
        <w:t>(</w:t>
      </w:r>
      <w:proofErr w:type="spellStart"/>
      <w:r w:rsidR="006942D7">
        <w:rPr>
          <w:rFonts w:ascii="Candara" w:eastAsia="Candara" w:hAnsi="Candara" w:cs="Candara"/>
          <w:color w:val="000000" w:themeColor="text1"/>
          <w:sz w:val="24"/>
          <w:szCs w:val="24"/>
        </w:rPr>
        <w:t>F</w:t>
      </w:r>
      <w:r w:rsidR="00BD26A9">
        <w:rPr>
          <w:rFonts w:ascii="Candara" w:eastAsia="Candara" w:hAnsi="Candara" w:cs="Candara"/>
          <w:color w:val="000000" w:themeColor="text1"/>
          <w:sz w:val="24"/>
          <w:szCs w:val="24"/>
        </w:rPr>
        <w:t>ao</w:t>
      </w:r>
      <w:proofErr w:type="spellEnd"/>
      <w:r w:rsidR="00BA06E6" w:rsidRPr="001A2E28">
        <w:rPr>
          <w:rFonts w:ascii="Candara" w:eastAsia="Candara" w:hAnsi="Candara" w:cs="Candara"/>
          <w:color w:val="000000" w:themeColor="text1"/>
          <w:sz w:val="24"/>
          <w:szCs w:val="24"/>
        </w:rPr>
        <w:t>, 2024).</w:t>
      </w:r>
      <w:r w:rsidR="00D74E6C" w:rsidRPr="001A2E28">
        <w:rPr>
          <w:rFonts w:ascii="Candara" w:eastAsia="Candara" w:hAnsi="Candara" w:cs="Candara"/>
          <w:color w:val="000000" w:themeColor="text1"/>
          <w:sz w:val="24"/>
          <w:szCs w:val="24"/>
        </w:rPr>
        <w:t xml:space="preserve"> </w:t>
      </w:r>
    </w:p>
    <w:p w14:paraId="153708A2" w14:textId="567AF173" w:rsidR="001F7959" w:rsidRPr="001A2E28" w:rsidRDefault="00B05D9F" w:rsidP="00D36387">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 difusão da produção </w:t>
      </w:r>
      <w:r w:rsidR="00AD4943" w:rsidRPr="001A2E28">
        <w:rPr>
          <w:rFonts w:ascii="Candara" w:eastAsia="Candara" w:hAnsi="Candara" w:cs="Candara"/>
          <w:color w:val="000000" w:themeColor="text1"/>
          <w:sz w:val="24"/>
          <w:szCs w:val="24"/>
        </w:rPr>
        <w:t xml:space="preserve">e comercialização </w:t>
      </w:r>
      <w:r w:rsidR="00D36387" w:rsidRPr="001A2E28">
        <w:rPr>
          <w:rFonts w:ascii="Candara" w:eastAsia="Candara" w:hAnsi="Candara" w:cs="Candara"/>
          <w:color w:val="000000" w:themeColor="text1"/>
          <w:sz w:val="24"/>
          <w:szCs w:val="24"/>
        </w:rPr>
        <w:t>está relacionada</w:t>
      </w:r>
      <w:r w:rsidR="00AD4943"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a</w:t>
      </w:r>
      <w:r w:rsidR="00E42B3D" w:rsidRPr="001A2E28">
        <w:rPr>
          <w:rFonts w:ascii="Candara" w:eastAsia="Candara" w:hAnsi="Candara" w:cs="Candara"/>
          <w:color w:val="000000" w:themeColor="text1"/>
          <w:sz w:val="24"/>
          <w:szCs w:val="24"/>
        </w:rPr>
        <w:t>o aumento da</w:t>
      </w:r>
      <w:r w:rsidR="00D36387" w:rsidRPr="001A2E28">
        <w:rPr>
          <w:rFonts w:ascii="Candara" w:eastAsia="Candara" w:hAnsi="Candara" w:cs="Candara"/>
          <w:color w:val="000000" w:themeColor="text1"/>
          <w:sz w:val="24"/>
          <w:szCs w:val="24"/>
        </w:rPr>
        <w:t xml:space="preserve"> renda da população</w:t>
      </w:r>
      <w:r w:rsidR="00365989" w:rsidRPr="001A2E28">
        <w:rPr>
          <w:rFonts w:ascii="Candara" w:eastAsia="Candara" w:hAnsi="Candara" w:cs="Candara"/>
          <w:color w:val="000000" w:themeColor="text1"/>
          <w:sz w:val="24"/>
          <w:szCs w:val="24"/>
        </w:rPr>
        <w:t xml:space="preserve"> e a existência de países altamente povoados </w:t>
      </w:r>
      <w:r w:rsidRPr="001A2E28">
        <w:rPr>
          <w:rFonts w:ascii="Candara" w:eastAsia="Candara" w:hAnsi="Candara" w:cs="Candara"/>
          <w:color w:val="000000" w:themeColor="text1"/>
          <w:sz w:val="24"/>
          <w:szCs w:val="24"/>
        </w:rPr>
        <w:t>que possuíam importantes</w:t>
      </w:r>
      <w:r w:rsidR="00D36387" w:rsidRPr="001A2E28">
        <w:rPr>
          <w:rFonts w:ascii="Candara" w:eastAsia="Candara" w:hAnsi="Candara" w:cs="Candara"/>
          <w:color w:val="000000" w:themeColor="text1"/>
          <w:sz w:val="24"/>
          <w:szCs w:val="24"/>
        </w:rPr>
        <w:t xml:space="preserve"> lacunas alimentares. Como a produção tem possibilidade de ser armazenada por um tempo variável, permite a comercialização não só entre países vizinhos, mas também em todo o mundo.  </w:t>
      </w:r>
    </w:p>
    <w:p w14:paraId="6D87F46A" w14:textId="2056DE4D" w:rsidR="00D36387" w:rsidRPr="00D22BF9" w:rsidRDefault="00D36387" w:rsidP="00D36387">
      <w:pPr>
        <w:spacing w:after="0" w:line="360" w:lineRule="auto"/>
        <w:ind w:firstLine="851"/>
        <w:jc w:val="both"/>
        <w:rPr>
          <w:rFonts w:ascii="Candara" w:eastAsia="Times New Roman" w:hAnsi="Candara" w:cs="Courier New"/>
          <w:color w:val="000000" w:themeColor="text1"/>
          <w:sz w:val="24"/>
          <w:szCs w:val="24"/>
        </w:rPr>
      </w:pPr>
      <w:r w:rsidRPr="001A2E28">
        <w:rPr>
          <w:rFonts w:ascii="Candara" w:eastAsia="Candara" w:hAnsi="Candara" w:cs="Candara"/>
          <w:color w:val="000000" w:themeColor="text1"/>
          <w:sz w:val="24"/>
          <w:szCs w:val="24"/>
        </w:rPr>
        <w:t xml:space="preserve">Em 2022, as exportações representaram </w:t>
      </w:r>
      <w:r w:rsidRPr="001A2E28">
        <w:rPr>
          <w:rFonts w:ascii="Candara" w:eastAsia="Times New Roman" w:hAnsi="Candara" w:cs="Courier New"/>
          <w:color w:val="000000" w:themeColor="text1"/>
          <w:sz w:val="24"/>
          <w:szCs w:val="24"/>
          <w:lang w:val="pt-PT"/>
        </w:rPr>
        <w:t>8,7</w:t>
      </w:r>
      <w:r w:rsidR="00583299" w:rsidRPr="001A2E28">
        <w:rPr>
          <w:rFonts w:ascii="Candara" w:eastAsia="Times New Roman" w:hAnsi="Candara" w:cs="Courier New"/>
          <w:color w:val="000000" w:themeColor="text1"/>
          <w:sz w:val="24"/>
          <w:szCs w:val="24"/>
          <w:lang w:val="pt-PT"/>
        </w:rPr>
        <w:t>0</w:t>
      </w:r>
      <w:r w:rsidRPr="001A2E28">
        <w:rPr>
          <w:rFonts w:ascii="Candara" w:eastAsia="Times New Roman" w:hAnsi="Candara" w:cs="Courier New"/>
          <w:color w:val="000000" w:themeColor="text1"/>
          <w:sz w:val="24"/>
          <w:szCs w:val="24"/>
          <w:lang w:val="pt-PT"/>
        </w:rPr>
        <w:t xml:space="preserve">% da produção, tendo como principais países </w:t>
      </w:r>
      <w:r w:rsidR="009D7AF4" w:rsidRPr="001A2E28">
        <w:rPr>
          <w:rFonts w:ascii="Candara" w:eastAsia="Times New Roman" w:hAnsi="Candara" w:cs="Courier New"/>
          <w:color w:val="000000" w:themeColor="text1"/>
          <w:sz w:val="24"/>
          <w:szCs w:val="24"/>
          <w:lang w:val="pt-PT"/>
        </w:rPr>
        <w:t xml:space="preserve">exportadores </w:t>
      </w:r>
      <w:r w:rsidRPr="001A2E28">
        <w:rPr>
          <w:rFonts w:ascii="Candara" w:eastAsia="Times New Roman" w:hAnsi="Candara" w:cs="Courier New"/>
          <w:color w:val="000000" w:themeColor="text1"/>
          <w:sz w:val="24"/>
          <w:szCs w:val="24"/>
          <w:lang w:val="pt-PT"/>
        </w:rPr>
        <w:t>os Países Baixos, a China, os Estados Unidos da América, a Espanha e o Peru</w:t>
      </w:r>
      <w:r w:rsidR="00CE76F8" w:rsidRPr="001A2E28">
        <w:rPr>
          <w:rFonts w:ascii="Candara" w:eastAsia="Times New Roman" w:hAnsi="Candara" w:cs="Courier New"/>
          <w:color w:val="000000" w:themeColor="text1"/>
          <w:sz w:val="24"/>
          <w:szCs w:val="24"/>
          <w:lang w:val="pt-PT"/>
        </w:rPr>
        <w:t xml:space="preserve"> (Fao, 2024)</w:t>
      </w:r>
      <w:r w:rsidRPr="001A2E28">
        <w:rPr>
          <w:rFonts w:ascii="Candara" w:eastAsia="Times New Roman" w:hAnsi="Candara" w:cs="Courier New"/>
          <w:color w:val="000000" w:themeColor="text1"/>
          <w:sz w:val="24"/>
          <w:szCs w:val="24"/>
          <w:lang w:val="pt-PT"/>
        </w:rPr>
        <w:t>.</w:t>
      </w:r>
    </w:p>
    <w:p w14:paraId="1B2091FC" w14:textId="6539E6A4" w:rsidR="00BA06E6" w:rsidRPr="001A2E28" w:rsidRDefault="009D7AF4" w:rsidP="006E3720">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relação ao Brasil, a</w:t>
      </w:r>
      <w:r w:rsidR="000D2ABF" w:rsidRPr="001A2E28">
        <w:rPr>
          <w:rFonts w:ascii="Candara" w:eastAsia="Candara" w:hAnsi="Candara" w:cs="Candara"/>
          <w:color w:val="000000" w:themeColor="text1"/>
          <w:sz w:val="24"/>
          <w:szCs w:val="24"/>
        </w:rPr>
        <w:t xml:space="preserve"> produção </w:t>
      </w:r>
      <w:r w:rsidR="00583299" w:rsidRPr="001A2E28">
        <w:rPr>
          <w:rFonts w:ascii="Candara" w:eastAsia="Candara" w:hAnsi="Candara" w:cs="Candara"/>
          <w:color w:val="000000" w:themeColor="text1"/>
          <w:sz w:val="24"/>
          <w:szCs w:val="24"/>
        </w:rPr>
        <w:t xml:space="preserve">nos últimos anos </w:t>
      </w:r>
      <w:r w:rsidR="004A6C12" w:rsidRPr="001A2E28">
        <w:rPr>
          <w:rFonts w:ascii="Candara" w:eastAsia="Candara" w:hAnsi="Candara" w:cs="Candara"/>
          <w:color w:val="000000" w:themeColor="text1"/>
          <w:sz w:val="24"/>
          <w:szCs w:val="24"/>
        </w:rPr>
        <w:t xml:space="preserve">foi </w:t>
      </w:r>
      <w:r w:rsidRPr="001A2E28">
        <w:rPr>
          <w:rFonts w:ascii="Candara" w:eastAsia="Candara" w:hAnsi="Candara" w:cs="Candara"/>
          <w:color w:val="000000" w:themeColor="text1"/>
          <w:sz w:val="24"/>
          <w:szCs w:val="24"/>
        </w:rPr>
        <w:t xml:space="preserve">insuficiente para abastecer </w:t>
      </w:r>
      <w:r w:rsidR="009E35B8" w:rsidRPr="001A2E28">
        <w:rPr>
          <w:rFonts w:ascii="Candara" w:eastAsia="Candara" w:hAnsi="Candara" w:cs="Candara"/>
          <w:color w:val="000000" w:themeColor="text1"/>
          <w:sz w:val="24"/>
          <w:szCs w:val="24"/>
        </w:rPr>
        <w:t>o</w:t>
      </w:r>
      <w:r w:rsidR="000D2ABF" w:rsidRPr="001A2E28">
        <w:rPr>
          <w:rFonts w:ascii="Candara" w:eastAsia="Candara" w:hAnsi="Candara" w:cs="Candara"/>
          <w:color w:val="000000" w:themeColor="text1"/>
          <w:sz w:val="24"/>
          <w:szCs w:val="24"/>
        </w:rPr>
        <w:t xml:space="preserve"> mercado interno, </w:t>
      </w:r>
      <w:r w:rsidR="00583299" w:rsidRPr="001A2E28">
        <w:rPr>
          <w:rFonts w:ascii="Candara" w:eastAsia="Candara" w:hAnsi="Candara" w:cs="Candara"/>
          <w:color w:val="000000" w:themeColor="text1"/>
          <w:sz w:val="24"/>
          <w:szCs w:val="24"/>
        </w:rPr>
        <w:t xml:space="preserve">em média foram importados </w:t>
      </w:r>
      <w:r w:rsidR="000D2ABF" w:rsidRPr="001A2E28">
        <w:rPr>
          <w:rFonts w:ascii="Candara" w:eastAsia="Candara" w:hAnsi="Candara" w:cs="Candara"/>
          <w:color w:val="000000" w:themeColor="text1"/>
          <w:sz w:val="24"/>
          <w:szCs w:val="24"/>
        </w:rPr>
        <w:t>15% d</w:t>
      </w:r>
      <w:r w:rsidR="00583299" w:rsidRPr="001A2E28">
        <w:rPr>
          <w:rFonts w:ascii="Candara" w:eastAsia="Candara" w:hAnsi="Candara" w:cs="Candara"/>
          <w:color w:val="000000" w:themeColor="text1"/>
          <w:sz w:val="24"/>
          <w:szCs w:val="24"/>
        </w:rPr>
        <w:t>a demanda d</w:t>
      </w:r>
      <w:r w:rsidR="000D2ABF" w:rsidRPr="001A2E28">
        <w:rPr>
          <w:rFonts w:ascii="Candara" w:eastAsia="Candara" w:hAnsi="Candara" w:cs="Candara"/>
          <w:color w:val="000000" w:themeColor="text1"/>
          <w:sz w:val="24"/>
          <w:szCs w:val="24"/>
        </w:rPr>
        <w:t>o</w:t>
      </w:r>
      <w:r w:rsidR="00583299" w:rsidRPr="001A2E28">
        <w:rPr>
          <w:rFonts w:ascii="Candara" w:eastAsia="Candara" w:hAnsi="Candara" w:cs="Candara"/>
          <w:color w:val="000000" w:themeColor="text1"/>
          <w:sz w:val="24"/>
          <w:szCs w:val="24"/>
        </w:rPr>
        <w:t xml:space="preserve"> con</w:t>
      </w:r>
      <w:r w:rsidR="004A6C12" w:rsidRPr="001A2E28">
        <w:rPr>
          <w:rFonts w:ascii="Candara" w:eastAsia="Candara" w:hAnsi="Candara" w:cs="Candara"/>
          <w:color w:val="000000" w:themeColor="text1"/>
          <w:sz w:val="24"/>
          <w:szCs w:val="24"/>
        </w:rPr>
        <w:t>sumo, tendo a</w:t>
      </w:r>
      <w:r w:rsidR="006B6E52" w:rsidRPr="001A2E28">
        <w:rPr>
          <w:rFonts w:ascii="Candara" w:eastAsia="Candara" w:hAnsi="Candara" w:cs="Candara"/>
          <w:color w:val="000000" w:themeColor="text1"/>
          <w:sz w:val="24"/>
          <w:szCs w:val="24"/>
        </w:rPr>
        <w:t xml:space="preserve"> </w:t>
      </w:r>
      <w:r w:rsidR="00583299" w:rsidRPr="001A2E28">
        <w:rPr>
          <w:rFonts w:ascii="Candara" w:eastAsia="Candara" w:hAnsi="Candara" w:cs="Candara"/>
          <w:color w:val="000000" w:themeColor="text1"/>
          <w:sz w:val="24"/>
          <w:szCs w:val="24"/>
        </w:rPr>
        <w:t xml:space="preserve">Argentina </w:t>
      </w:r>
      <w:r w:rsidR="004A6C12" w:rsidRPr="001A2E28">
        <w:rPr>
          <w:rFonts w:ascii="Candara" w:eastAsia="Candara" w:hAnsi="Candara" w:cs="Candara"/>
          <w:color w:val="000000" w:themeColor="text1"/>
          <w:sz w:val="24"/>
          <w:szCs w:val="24"/>
        </w:rPr>
        <w:t>como</w:t>
      </w:r>
      <w:r w:rsidR="006B6E52" w:rsidRPr="001A2E28">
        <w:rPr>
          <w:rFonts w:ascii="Candara" w:eastAsia="Candara" w:hAnsi="Candara" w:cs="Candara"/>
          <w:color w:val="000000" w:themeColor="text1"/>
          <w:sz w:val="24"/>
          <w:szCs w:val="24"/>
        </w:rPr>
        <w:t xml:space="preserve"> </w:t>
      </w:r>
      <w:r w:rsidR="00E42B3D" w:rsidRPr="001A2E28">
        <w:rPr>
          <w:rFonts w:ascii="Candara" w:eastAsia="Candara" w:hAnsi="Candara" w:cs="Candara"/>
          <w:color w:val="000000" w:themeColor="text1"/>
          <w:sz w:val="24"/>
          <w:szCs w:val="24"/>
        </w:rPr>
        <w:t>principal fornecedor da hortaliça</w:t>
      </w:r>
      <w:r w:rsidR="006B6E52" w:rsidRPr="001A2E28">
        <w:rPr>
          <w:rFonts w:ascii="Candara" w:eastAsia="Candara" w:hAnsi="Candara" w:cs="Candara"/>
          <w:color w:val="000000" w:themeColor="text1"/>
          <w:sz w:val="24"/>
          <w:szCs w:val="24"/>
        </w:rPr>
        <w:t xml:space="preserve"> </w:t>
      </w:r>
      <w:r w:rsidR="000D2ABF" w:rsidRPr="001A2E28">
        <w:rPr>
          <w:rFonts w:ascii="Candara" w:eastAsia="Candara" w:hAnsi="Candara" w:cs="Candara"/>
          <w:color w:val="000000" w:themeColor="text1"/>
          <w:sz w:val="24"/>
          <w:szCs w:val="24"/>
        </w:rPr>
        <w:t>(</w:t>
      </w:r>
      <w:proofErr w:type="spellStart"/>
      <w:r w:rsidR="006942D7">
        <w:rPr>
          <w:rFonts w:ascii="Candara" w:eastAsia="Candara" w:hAnsi="Candara" w:cs="Candara"/>
          <w:color w:val="000000" w:themeColor="text1"/>
          <w:sz w:val="24"/>
          <w:szCs w:val="24"/>
        </w:rPr>
        <w:t>F</w:t>
      </w:r>
      <w:r w:rsidR="00BD26A9">
        <w:rPr>
          <w:rFonts w:ascii="Candara" w:eastAsia="Candara" w:hAnsi="Candara" w:cs="Candara"/>
          <w:color w:val="000000" w:themeColor="text1"/>
          <w:sz w:val="24"/>
          <w:szCs w:val="24"/>
        </w:rPr>
        <w:t>ao</w:t>
      </w:r>
      <w:proofErr w:type="spellEnd"/>
      <w:r w:rsidR="000D2ABF" w:rsidRPr="001A2E28">
        <w:rPr>
          <w:rFonts w:ascii="Candara" w:eastAsia="Candara" w:hAnsi="Candara" w:cs="Candara"/>
          <w:color w:val="000000" w:themeColor="text1"/>
          <w:sz w:val="24"/>
          <w:szCs w:val="24"/>
        </w:rPr>
        <w:t xml:space="preserve">, 2024). </w:t>
      </w:r>
    </w:p>
    <w:p w14:paraId="4B8D20A7" w14:textId="2867082D" w:rsidR="00BA06E6" w:rsidRPr="001A2E28" w:rsidRDefault="00E42B3D"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C</w:t>
      </w:r>
      <w:r w:rsidR="006B6E52" w:rsidRPr="001A2E28">
        <w:rPr>
          <w:rFonts w:ascii="Candara" w:eastAsia="Candara" w:hAnsi="Candara" w:cs="Candara"/>
          <w:color w:val="000000" w:themeColor="text1"/>
          <w:sz w:val="24"/>
          <w:szCs w:val="24"/>
        </w:rPr>
        <w:t>om a</w:t>
      </w:r>
      <w:r w:rsidR="00052C98" w:rsidRPr="001A2E28">
        <w:rPr>
          <w:rFonts w:ascii="Candara" w:eastAsia="Candara" w:hAnsi="Candara" w:cs="Candara"/>
          <w:color w:val="000000" w:themeColor="text1"/>
          <w:sz w:val="24"/>
          <w:szCs w:val="24"/>
        </w:rPr>
        <w:t xml:space="preserve"> criação do Mercosul (1991) o comércio de cebola entre Brasil e Argentina adquiriu grande </w:t>
      </w:r>
      <w:r w:rsidR="00DC4510" w:rsidRPr="001A2E28">
        <w:rPr>
          <w:rFonts w:ascii="Candara" w:eastAsia="Candara" w:hAnsi="Candara" w:cs="Candara"/>
          <w:color w:val="000000" w:themeColor="text1"/>
          <w:sz w:val="24"/>
          <w:szCs w:val="24"/>
        </w:rPr>
        <w:t>relevância</w:t>
      </w:r>
      <w:r w:rsidR="00052C98" w:rsidRPr="001A2E28">
        <w:rPr>
          <w:rFonts w:ascii="Candara" w:eastAsia="Candara" w:hAnsi="Candara" w:cs="Candara"/>
          <w:color w:val="000000" w:themeColor="text1"/>
          <w:sz w:val="24"/>
          <w:szCs w:val="24"/>
        </w:rPr>
        <w:t>,</w:t>
      </w:r>
      <w:r w:rsidR="00DC4510" w:rsidRPr="001A2E28">
        <w:rPr>
          <w:rFonts w:ascii="Candara" w:eastAsia="Candara" w:hAnsi="Candara" w:cs="Candara"/>
          <w:color w:val="000000" w:themeColor="text1"/>
          <w:sz w:val="24"/>
          <w:szCs w:val="24"/>
        </w:rPr>
        <w:t xml:space="preserve"> assim </w:t>
      </w:r>
      <w:r w:rsidR="006B6E52"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 xml:space="preserve">pesquisa tem como objetivo geral apresentar </w:t>
      </w:r>
      <w:r w:rsidR="006B6E52"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dinâmica das exportações de cebola da Argentina para o Brasil</w:t>
      </w:r>
      <w:r w:rsidR="00052C98" w:rsidRPr="001A2E28">
        <w:rPr>
          <w:rFonts w:ascii="Candara" w:eastAsia="Candara" w:hAnsi="Candara" w:cs="Candara"/>
          <w:color w:val="000000" w:themeColor="text1"/>
          <w:sz w:val="24"/>
          <w:szCs w:val="24"/>
        </w:rPr>
        <w:t xml:space="preserve"> a partir de 1991</w:t>
      </w:r>
      <w:r w:rsidR="00BA06E6" w:rsidRPr="001A2E28">
        <w:rPr>
          <w:rFonts w:ascii="Candara" w:eastAsia="Candara" w:hAnsi="Candara" w:cs="Candara"/>
          <w:color w:val="000000" w:themeColor="text1"/>
          <w:sz w:val="24"/>
          <w:szCs w:val="24"/>
        </w:rPr>
        <w:t>,</w:t>
      </w:r>
      <w:r w:rsidR="00052C98" w:rsidRPr="001A2E28">
        <w:rPr>
          <w:rFonts w:ascii="Candara" w:eastAsia="Candara" w:hAnsi="Candara" w:cs="Candara"/>
          <w:color w:val="000000" w:themeColor="text1"/>
          <w:sz w:val="24"/>
          <w:szCs w:val="24"/>
        </w:rPr>
        <w:t xml:space="preserve"> por meio da</w:t>
      </w:r>
      <w:r w:rsidR="003743DE" w:rsidRPr="001A2E28">
        <w:rPr>
          <w:rFonts w:ascii="Candara" w:eastAsia="Candara" w:hAnsi="Candara" w:cs="Candara"/>
          <w:color w:val="000000" w:themeColor="text1"/>
          <w:sz w:val="24"/>
          <w:szCs w:val="24"/>
        </w:rPr>
        <w:t xml:space="preserve"> análise dos dados das</w:t>
      </w:r>
      <w:r w:rsidR="006B6E52" w:rsidRPr="001A2E28">
        <w:rPr>
          <w:rFonts w:ascii="Candara" w:eastAsia="Candara" w:hAnsi="Candara" w:cs="Candara"/>
          <w:color w:val="000000" w:themeColor="text1"/>
          <w:sz w:val="24"/>
          <w:szCs w:val="24"/>
        </w:rPr>
        <w:t xml:space="preserve"> e</w:t>
      </w:r>
      <w:r w:rsidR="00BA06E6" w:rsidRPr="001A2E28">
        <w:rPr>
          <w:rFonts w:ascii="Candara" w:eastAsia="Candara" w:hAnsi="Candara" w:cs="Candara"/>
          <w:color w:val="000000" w:themeColor="text1"/>
          <w:sz w:val="24"/>
          <w:szCs w:val="24"/>
        </w:rPr>
        <w:t>xportações, da caracterização da</w:t>
      </w:r>
      <w:r w:rsidR="003743DE" w:rsidRPr="001A2E28">
        <w:rPr>
          <w:rFonts w:ascii="Candara" w:eastAsia="Candara" w:hAnsi="Candara" w:cs="Candara"/>
          <w:color w:val="000000" w:themeColor="text1"/>
          <w:sz w:val="24"/>
          <w:szCs w:val="24"/>
        </w:rPr>
        <w:t>s</w:t>
      </w:r>
      <w:r w:rsidR="00BA06E6" w:rsidRPr="001A2E28">
        <w:rPr>
          <w:rFonts w:ascii="Candara" w:eastAsia="Candara" w:hAnsi="Candara" w:cs="Candara"/>
          <w:color w:val="000000" w:themeColor="text1"/>
          <w:sz w:val="24"/>
          <w:szCs w:val="24"/>
        </w:rPr>
        <w:t xml:space="preserve"> área</w:t>
      </w:r>
      <w:r w:rsidR="003743DE" w:rsidRPr="001A2E28">
        <w:rPr>
          <w:rFonts w:ascii="Candara" w:eastAsia="Candara" w:hAnsi="Candara" w:cs="Candara"/>
          <w:color w:val="000000" w:themeColor="text1"/>
          <w:sz w:val="24"/>
          <w:szCs w:val="24"/>
        </w:rPr>
        <w:t>s</w:t>
      </w:r>
      <w:r w:rsidR="00BA06E6" w:rsidRPr="001A2E28">
        <w:rPr>
          <w:rFonts w:ascii="Candara" w:eastAsia="Candara" w:hAnsi="Candara" w:cs="Candara"/>
          <w:color w:val="000000" w:themeColor="text1"/>
          <w:sz w:val="24"/>
          <w:szCs w:val="24"/>
        </w:rPr>
        <w:t xml:space="preserve"> </w:t>
      </w:r>
      <w:r w:rsidR="003743DE" w:rsidRPr="001A2E28">
        <w:rPr>
          <w:rFonts w:ascii="Candara" w:eastAsia="Candara" w:hAnsi="Candara" w:cs="Candara"/>
          <w:color w:val="000000" w:themeColor="text1"/>
          <w:sz w:val="24"/>
          <w:szCs w:val="24"/>
        </w:rPr>
        <w:t xml:space="preserve">cultivadas, </w:t>
      </w:r>
      <w:r w:rsidR="00BA06E6" w:rsidRPr="001A2E28">
        <w:rPr>
          <w:rFonts w:ascii="Candara" w:eastAsia="Candara" w:hAnsi="Candara" w:cs="Candara"/>
          <w:color w:val="000000" w:themeColor="text1"/>
          <w:sz w:val="24"/>
          <w:szCs w:val="24"/>
        </w:rPr>
        <w:t>das</w:t>
      </w:r>
      <w:r w:rsidR="004A6C12" w:rsidRPr="001A2E28">
        <w:rPr>
          <w:rFonts w:ascii="Candara" w:eastAsia="Candara" w:hAnsi="Candara" w:cs="Candara"/>
          <w:color w:val="000000" w:themeColor="text1"/>
          <w:sz w:val="24"/>
          <w:szCs w:val="24"/>
        </w:rPr>
        <w:t xml:space="preserve"> técnicas de produção e</w:t>
      </w:r>
      <w:r w:rsidR="003743DE" w:rsidRPr="001A2E28">
        <w:rPr>
          <w:rFonts w:ascii="Candara" w:eastAsia="Candara" w:hAnsi="Candara" w:cs="Candara"/>
          <w:color w:val="000000" w:themeColor="text1"/>
          <w:sz w:val="24"/>
          <w:szCs w:val="24"/>
        </w:rPr>
        <w:t xml:space="preserve"> dos modais de escoamento da produção para o </w:t>
      </w:r>
      <w:r w:rsidR="00BA06E6" w:rsidRPr="001A2E28">
        <w:rPr>
          <w:rFonts w:ascii="Candara" w:eastAsia="Candara" w:hAnsi="Candara" w:cs="Candara"/>
          <w:color w:val="000000" w:themeColor="text1"/>
          <w:sz w:val="24"/>
          <w:szCs w:val="24"/>
        </w:rPr>
        <w:t>mercado brasileiro</w:t>
      </w:r>
      <w:r w:rsidR="00DC4510" w:rsidRPr="001A2E28">
        <w:rPr>
          <w:rFonts w:ascii="Candara" w:eastAsia="Candara" w:hAnsi="Candara" w:cs="Candara"/>
          <w:color w:val="000000" w:themeColor="text1"/>
          <w:sz w:val="24"/>
          <w:szCs w:val="24"/>
        </w:rPr>
        <w:t xml:space="preserve">. </w:t>
      </w:r>
    </w:p>
    <w:p w14:paraId="142C826A" w14:textId="0F1B5DE2" w:rsidR="00775533" w:rsidRPr="001A2E28" w:rsidRDefault="004011A1" w:rsidP="00775533">
      <w:pPr>
        <w:pStyle w:val="Pr-formataoHTML"/>
        <w:spacing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Para o desenvolvimento da pesquisa, foi utilizado como</w:t>
      </w:r>
      <w:r w:rsidR="00BA06E6" w:rsidRPr="001A2E28">
        <w:rPr>
          <w:rFonts w:ascii="Candara" w:eastAsia="Candara" w:hAnsi="Candara" w:cs="Candara"/>
          <w:color w:val="000000" w:themeColor="text1"/>
          <w:sz w:val="24"/>
          <w:szCs w:val="24"/>
        </w:rPr>
        <w:t xml:space="preserve"> metodologia, </w:t>
      </w:r>
      <w:r w:rsidR="006A0B06"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 xml:space="preserve">pesquisa bibliográfica e documental, </w:t>
      </w:r>
      <w:r w:rsidRPr="001A2E28">
        <w:rPr>
          <w:rFonts w:ascii="Candara" w:eastAsia="Candara" w:hAnsi="Candara" w:cs="Candara"/>
          <w:color w:val="000000" w:themeColor="text1"/>
          <w:sz w:val="24"/>
          <w:szCs w:val="24"/>
        </w:rPr>
        <w:t>pela extração dos</w:t>
      </w:r>
      <w:r w:rsidR="00BA06E6" w:rsidRPr="001A2E28">
        <w:rPr>
          <w:rFonts w:ascii="Candara" w:eastAsia="Candara" w:hAnsi="Candara" w:cs="Candara"/>
          <w:color w:val="000000" w:themeColor="text1"/>
          <w:sz w:val="24"/>
          <w:szCs w:val="24"/>
        </w:rPr>
        <w:t xml:space="preserve"> dados oficiais obtidos nos relatórios da Organização das Nações Unidas para a Alimentação e Agricultura (FAO), do Instituto Nacional de Tecnologia Agropecuária da Argentina (INTA)</w:t>
      </w:r>
      <w:r w:rsidR="00775533" w:rsidRPr="001A2E28">
        <w:rPr>
          <w:rFonts w:ascii="Candara" w:eastAsia="Candara" w:hAnsi="Candara" w:cs="Candara"/>
          <w:color w:val="000000" w:themeColor="text1"/>
          <w:sz w:val="24"/>
          <w:szCs w:val="24"/>
        </w:rPr>
        <w:t xml:space="preserve"> e do Sistema oficial para extração das estatísticas do comércio exterior brasileiro de bens – </w:t>
      </w:r>
      <w:r w:rsidR="00775533" w:rsidRPr="001A2E28">
        <w:rPr>
          <w:rFonts w:ascii="Candara" w:eastAsia="Candara" w:hAnsi="Candara" w:cs="Candara"/>
          <w:color w:val="000000" w:themeColor="text1"/>
          <w:sz w:val="24"/>
          <w:szCs w:val="24"/>
        </w:rPr>
        <w:lastRenderedPageBreak/>
        <w:t>Comex/Stat do Ministério do Desenvolvimento da Indústria, Comércio</w:t>
      </w:r>
      <w:r w:rsidR="004B7366" w:rsidRPr="001A2E28">
        <w:rPr>
          <w:rFonts w:ascii="Candara" w:eastAsia="Candara" w:hAnsi="Candara" w:cs="Candara"/>
          <w:color w:val="000000" w:themeColor="text1"/>
          <w:sz w:val="24"/>
          <w:szCs w:val="24"/>
        </w:rPr>
        <w:t xml:space="preserve"> e Serviços</w:t>
      </w:r>
      <w:r w:rsidR="00E808D2" w:rsidRPr="001A2E28">
        <w:rPr>
          <w:rFonts w:ascii="Candara" w:eastAsia="Candara" w:hAnsi="Candara" w:cs="Candara"/>
          <w:color w:val="000000" w:themeColor="text1"/>
          <w:sz w:val="24"/>
          <w:szCs w:val="24"/>
        </w:rPr>
        <w:t>,</w:t>
      </w:r>
      <w:r w:rsidR="004B7366" w:rsidRPr="001A2E28">
        <w:rPr>
          <w:rFonts w:ascii="Candara" w:eastAsia="Candara" w:hAnsi="Candara" w:cs="Candara"/>
          <w:color w:val="000000" w:themeColor="text1"/>
          <w:sz w:val="24"/>
          <w:szCs w:val="24"/>
        </w:rPr>
        <w:t xml:space="preserve"> a partir dos estudos produzidos na pesquisa da tese no PPGG – UFSC.</w:t>
      </w:r>
    </w:p>
    <w:p w14:paraId="7757A680" w14:textId="273BAA86" w:rsidR="00BA06E6" w:rsidRPr="001A2E28" w:rsidRDefault="00BA06E6"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Do ponto de vista teórico, foi utilizado como categoria de análise as combinações geográficas (</w:t>
      </w:r>
      <w:proofErr w:type="spellStart"/>
      <w:r w:rsidRPr="001A2E28">
        <w:rPr>
          <w:rFonts w:ascii="Candara" w:eastAsia="Candara" w:hAnsi="Candara" w:cs="Candara"/>
          <w:color w:val="000000" w:themeColor="text1"/>
          <w:sz w:val="24"/>
          <w:szCs w:val="24"/>
        </w:rPr>
        <w:t>C</w:t>
      </w:r>
      <w:r w:rsidR="00BD26A9">
        <w:rPr>
          <w:rFonts w:ascii="Candara" w:eastAsia="Candara" w:hAnsi="Candara" w:cs="Candara"/>
          <w:color w:val="000000" w:themeColor="text1"/>
          <w:sz w:val="24"/>
          <w:szCs w:val="24"/>
        </w:rPr>
        <w:t>holley</w:t>
      </w:r>
      <w:proofErr w:type="spellEnd"/>
      <w:r w:rsidRPr="001A2E28">
        <w:rPr>
          <w:rFonts w:ascii="Candara" w:eastAsia="Candara" w:hAnsi="Candara" w:cs="Candara"/>
          <w:color w:val="000000" w:themeColor="text1"/>
          <w:sz w:val="24"/>
          <w:szCs w:val="24"/>
        </w:rPr>
        <w:t>, 1964), aliada às múltiplas determinações (M</w:t>
      </w:r>
      <w:r w:rsidR="00BD26A9">
        <w:rPr>
          <w:rFonts w:ascii="Candara" w:eastAsia="Candara" w:hAnsi="Candara" w:cs="Candara"/>
          <w:color w:val="000000" w:themeColor="text1"/>
          <w:sz w:val="24"/>
          <w:szCs w:val="24"/>
        </w:rPr>
        <w:t>arx</w:t>
      </w:r>
      <w:r w:rsidRPr="001A2E28">
        <w:rPr>
          <w:rFonts w:ascii="Candara" w:eastAsia="Candara" w:hAnsi="Candara" w:cs="Candara"/>
          <w:color w:val="000000" w:themeColor="text1"/>
          <w:sz w:val="24"/>
          <w:szCs w:val="24"/>
        </w:rPr>
        <w:t>, 1977), incorporando uma análise do papel da combinação indústria-agricultura (</w:t>
      </w:r>
      <w:proofErr w:type="spellStart"/>
      <w:r w:rsidRPr="001A2E28">
        <w:rPr>
          <w:rFonts w:ascii="Candara" w:eastAsia="Candara" w:hAnsi="Candara" w:cs="Candara"/>
          <w:color w:val="000000" w:themeColor="text1"/>
          <w:sz w:val="24"/>
          <w:szCs w:val="24"/>
        </w:rPr>
        <w:t>K</w:t>
      </w:r>
      <w:r w:rsidR="00BD26A9">
        <w:rPr>
          <w:rFonts w:ascii="Candara" w:eastAsia="Candara" w:hAnsi="Candara" w:cs="Candara"/>
          <w:color w:val="000000" w:themeColor="text1"/>
          <w:sz w:val="24"/>
          <w:szCs w:val="24"/>
        </w:rPr>
        <w:t>autsky</w:t>
      </w:r>
      <w:proofErr w:type="spellEnd"/>
      <w:r w:rsidRPr="001A2E28">
        <w:rPr>
          <w:rFonts w:ascii="Candara" w:eastAsia="Candara" w:hAnsi="Candara" w:cs="Candara"/>
          <w:color w:val="000000" w:themeColor="text1"/>
          <w:sz w:val="24"/>
          <w:szCs w:val="24"/>
        </w:rPr>
        <w:t xml:space="preserve">, 1982). </w:t>
      </w:r>
    </w:p>
    <w:p w14:paraId="10BEF871" w14:textId="77777777" w:rsidR="00483F5F" w:rsidRPr="001A2E28" w:rsidRDefault="00483F5F" w:rsidP="00BA06E6">
      <w:pPr>
        <w:spacing w:after="0" w:line="360" w:lineRule="auto"/>
        <w:ind w:firstLine="851"/>
        <w:jc w:val="both"/>
        <w:rPr>
          <w:rFonts w:ascii="Candara" w:eastAsia="Candara" w:hAnsi="Candara" w:cs="Candara"/>
          <w:color w:val="000000" w:themeColor="text1"/>
          <w:sz w:val="24"/>
          <w:szCs w:val="24"/>
        </w:rPr>
      </w:pPr>
    </w:p>
    <w:p w14:paraId="13DA24C1" w14:textId="52C48436" w:rsidR="00E42B3D" w:rsidRPr="001A2E28" w:rsidRDefault="00E42B3D" w:rsidP="00E42B3D">
      <w:pPr>
        <w:pBdr>
          <w:top w:val="nil"/>
          <w:left w:val="nil"/>
          <w:bottom w:val="nil"/>
          <w:right w:val="nil"/>
          <w:between w:val="nil"/>
        </w:pBd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8"/>
          <w:szCs w:val="28"/>
        </w:rPr>
        <w:t>2 A gênese da produção de cebola na Argentina</w:t>
      </w:r>
    </w:p>
    <w:p w14:paraId="30F85CB0" w14:textId="77777777" w:rsidR="0013793B" w:rsidRPr="001A2E28" w:rsidRDefault="0013793B" w:rsidP="00BA06E6">
      <w:pPr>
        <w:spacing w:after="0" w:line="360" w:lineRule="auto"/>
        <w:ind w:firstLine="851"/>
        <w:jc w:val="both"/>
        <w:rPr>
          <w:rFonts w:ascii="Candara" w:eastAsia="Candara" w:hAnsi="Candara" w:cs="Candara"/>
          <w:color w:val="000000" w:themeColor="text1"/>
          <w:sz w:val="24"/>
          <w:szCs w:val="24"/>
        </w:rPr>
      </w:pPr>
    </w:p>
    <w:p w14:paraId="3A741F1B" w14:textId="55CA85E5" w:rsidR="00E42B3D" w:rsidRPr="001A2E28" w:rsidRDefault="00E42B3D"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 produção </w:t>
      </w:r>
      <w:r w:rsidR="009F4BE1" w:rsidRPr="001A2E28">
        <w:rPr>
          <w:rFonts w:ascii="Candara" w:eastAsia="Candara" w:hAnsi="Candara" w:cs="Candara"/>
          <w:color w:val="000000" w:themeColor="text1"/>
          <w:sz w:val="24"/>
          <w:szCs w:val="24"/>
        </w:rPr>
        <w:t>na A</w:t>
      </w:r>
      <w:r w:rsidR="00DC4510" w:rsidRPr="001A2E28">
        <w:rPr>
          <w:rFonts w:ascii="Candara" w:eastAsia="Candara" w:hAnsi="Candara" w:cs="Candara"/>
          <w:color w:val="000000" w:themeColor="text1"/>
          <w:sz w:val="24"/>
          <w:szCs w:val="24"/>
        </w:rPr>
        <w:t xml:space="preserve">rgentina </w:t>
      </w:r>
      <w:r w:rsidRPr="001A2E28">
        <w:rPr>
          <w:rFonts w:ascii="Candara" w:eastAsia="Candara" w:hAnsi="Candara" w:cs="Candara"/>
          <w:color w:val="000000" w:themeColor="text1"/>
          <w:sz w:val="24"/>
          <w:szCs w:val="24"/>
        </w:rPr>
        <w:t xml:space="preserve">teve impulso </w:t>
      </w:r>
      <w:r w:rsidR="00DC4510" w:rsidRPr="001A2E28">
        <w:rPr>
          <w:rFonts w:ascii="Candara" w:eastAsia="Candara" w:hAnsi="Candara" w:cs="Candara"/>
          <w:color w:val="000000" w:themeColor="text1"/>
          <w:sz w:val="24"/>
          <w:szCs w:val="24"/>
        </w:rPr>
        <w:t>entre os anos de 1960 e 1970</w:t>
      </w:r>
      <w:r w:rsidR="003A3A35" w:rsidRPr="001A2E28">
        <w:rPr>
          <w:rFonts w:ascii="Candara" w:eastAsia="Candara" w:hAnsi="Candara" w:cs="Candara"/>
          <w:color w:val="000000" w:themeColor="text1"/>
          <w:sz w:val="24"/>
          <w:szCs w:val="24"/>
        </w:rPr>
        <w:t xml:space="preserve"> nas regiões de</w:t>
      </w:r>
      <w:r w:rsidRPr="001A2E28">
        <w:rPr>
          <w:rFonts w:ascii="Candara" w:eastAsia="Candara" w:hAnsi="Candara" w:cs="Candara"/>
          <w:color w:val="000000" w:themeColor="text1"/>
          <w:sz w:val="24"/>
          <w:szCs w:val="24"/>
        </w:rPr>
        <w:t xml:space="preserve"> Mendonza, San Juan, Santiago del Estero, Córdoba, Salta e ao sul da província de Buenos</w:t>
      </w:r>
      <w:r w:rsidR="00DC4510" w:rsidRPr="001A2E28">
        <w:rPr>
          <w:rFonts w:ascii="Candara" w:eastAsia="Candara" w:hAnsi="Candara" w:cs="Candara"/>
          <w:color w:val="000000" w:themeColor="text1"/>
          <w:sz w:val="24"/>
          <w:szCs w:val="24"/>
        </w:rPr>
        <w:t xml:space="preserve"> Aires</w:t>
      </w:r>
      <w:r w:rsidR="00D006EA"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(Medina; De la Torre, 1979).</w:t>
      </w:r>
    </w:p>
    <w:p w14:paraId="30268A73" w14:textId="591FC5D2" w:rsidR="00E42B3D"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1960 o governo argentino cri</w:t>
      </w:r>
      <w:r w:rsidR="003A3A35" w:rsidRPr="001A2E28">
        <w:rPr>
          <w:rFonts w:ascii="Candara" w:eastAsia="Candara" w:hAnsi="Candara" w:cs="Candara"/>
          <w:color w:val="000000" w:themeColor="text1"/>
          <w:sz w:val="24"/>
          <w:szCs w:val="24"/>
        </w:rPr>
        <w:t>ou</w:t>
      </w:r>
      <w:r w:rsidR="00E808D2" w:rsidRPr="001A2E28">
        <w:rPr>
          <w:rFonts w:ascii="Candara" w:eastAsia="Candara" w:hAnsi="Candara" w:cs="Candara"/>
          <w:color w:val="000000" w:themeColor="text1"/>
          <w:sz w:val="24"/>
          <w:szCs w:val="24"/>
        </w:rPr>
        <w:t xml:space="preserve"> </w:t>
      </w:r>
      <w:r w:rsidR="00E808D2" w:rsidRPr="001A2E28">
        <w:rPr>
          <w:rFonts w:ascii="Candara" w:hAnsi="Candara" w:cs="Arial"/>
          <w:color w:val="000000" w:themeColor="text1"/>
          <w:sz w:val="24"/>
          <w:szCs w:val="24"/>
          <w:shd w:val="clear" w:color="auto" w:fill="FFFFFF"/>
        </w:rPr>
        <w:t>La Corporación de Fomento del Valle Bonaerense del Río </w:t>
      </w:r>
      <w:r w:rsidR="00E808D2" w:rsidRPr="001A2E28">
        <w:rPr>
          <w:rStyle w:val="nfase"/>
          <w:rFonts w:ascii="Candara" w:hAnsi="Candara" w:cs="Arial"/>
          <w:bCs/>
          <w:i w:val="0"/>
          <w:iCs w:val="0"/>
          <w:color w:val="000000" w:themeColor="text1"/>
          <w:sz w:val="24"/>
          <w:szCs w:val="24"/>
          <w:shd w:val="clear" w:color="auto" w:fill="FFFFFF"/>
        </w:rPr>
        <w:t>Colorado</w:t>
      </w:r>
      <w:r w:rsidRPr="001A2E28">
        <w:rPr>
          <w:rFonts w:ascii="Candara" w:eastAsia="Candara" w:hAnsi="Candara" w:cs="Candara"/>
          <w:color w:val="000000" w:themeColor="text1"/>
          <w:sz w:val="24"/>
          <w:szCs w:val="24"/>
        </w:rPr>
        <w:t xml:space="preserve"> (CORFO), encarregada de administrar 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água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destinada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a</w:t>
      </w:r>
      <w:r w:rsidR="00285F9B" w:rsidRPr="001A2E28">
        <w:rPr>
          <w:rFonts w:ascii="Candara" w:eastAsia="Candara" w:hAnsi="Candara" w:cs="Candara"/>
          <w:color w:val="000000" w:themeColor="text1"/>
          <w:sz w:val="24"/>
          <w:szCs w:val="24"/>
        </w:rPr>
        <w:t>s irrigações</w:t>
      </w:r>
      <w:r w:rsidRPr="001A2E28">
        <w:rPr>
          <w:rFonts w:ascii="Candara" w:eastAsia="Candara" w:hAnsi="Candara" w:cs="Candara"/>
          <w:color w:val="000000" w:themeColor="text1"/>
          <w:sz w:val="24"/>
          <w:szCs w:val="24"/>
        </w:rPr>
        <w:t xml:space="preserve"> nos vales de Villarino e Patagones, que em conjunto com a Estação Experimental Agrop</w:t>
      </w:r>
      <w:r w:rsidR="009F4BE1" w:rsidRPr="001A2E28">
        <w:rPr>
          <w:rFonts w:ascii="Candara" w:eastAsia="Candara" w:hAnsi="Candara" w:cs="Candara"/>
          <w:color w:val="000000" w:themeColor="text1"/>
          <w:sz w:val="24"/>
          <w:szCs w:val="24"/>
        </w:rPr>
        <w:t>ecuária Hilário Ascasubi do Instituto Nacional de Tecnología Agropecuária - INTA</w:t>
      </w:r>
      <w:r w:rsidRPr="001A2E28">
        <w:rPr>
          <w:rFonts w:ascii="Candara" w:eastAsia="Candara" w:hAnsi="Candara" w:cs="Candara"/>
          <w:color w:val="000000" w:themeColor="text1"/>
          <w:sz w:val="24"/>
          <w:szCs w:val="24"/>
        </w:rPr>
        <w:t xml:space="preserve"> criad</w:t>
      </w:r>
      <w:r w:rsidR="009F4BE1" w:rsidRPr="001A2E28">
        <w:rPr>
          <w:rFonts w:ascii="Candara" w:eastAsia="Candara" w:hAnsi="Candara" w:cs="Candara"/>
          <w:color w:val="000000" w:themeColor="text1"/>
          <w:sz w:val="24"/>
          <w:szCs w:val="24"/>
        </w:rPr>
        <w:t>a</w:t>
      </w:r>
      <w:r w:rsidRPr="001A2E28">
        <w:rPr>
          <w:rFonts w:ascii="Candara" w:eastAsia="Candara" w:hAnsi="Candara" w:cs="Candara"/>
          <w:color w:val="000000" w:themeColor="text1"/>
          <w:sz w:val="24"/>
          <w:szCs w:val="24"/>
        </w:rPr>
        <w:t xml:space="preserve"> em 1966, promoveram nos anos</w:t>
      </w:r>
      <w:r w:rsidR="0035143E" w:rsidRPr="001A2E28">
        <w:rPr>
          <w:rFonts w:ascii="Candara" w:eastAsia="Candara" w:hAnsi="Candara" w:cs="Candara"/>
          <w:color w:val="000000" w:themeColor="text1"/>
          <w:sz w:val="24"/>
          <w:szCs w:val="24"/>
        </w:rPr>
        <w:t xml:space="preserve"> de</w:t>
      </w:r>
      <w:r w:rsidRPr="001A2E28">
        <w:rPr>
          <w:rFonts w:ascii="Candara" w:eastAsia="Candara" w:hAnsi="Candara" w:cs="Candara"/>
          <w:color w:val="000000" w:themeColor="text1"/>
          <w:sz w:val="24"/>
          <w:szCs w:val="24"/>
        </w:rPr>
        <w:t xml:space="preserve"> </w:t>
      </w:r>
      <w:r w:rsidR="009F4BE1" w:rsidRPr="001A2E28">
        <w:rPr>
          <w:rFonts w:ascii="Candara" w:eastAsia="Candara" w:hAnsi="Candara" w:cs="Candara"/>
          <w:color w:val="000000" w:themeColor="text1"/>
          <w:sz w:val="24"/>
          <w:szCs w:val="24"/>
        </w:rPr>
        <w:t>19</w:t>
      </w:r>
      <w:r w:rsidRPr="001A2E28">
        <w:rPr>
          <w:rFonts w:ascii="Candara" w:eastAsia="Candara" w:hAnsi="Candara" w:cs="Candara"/>
          <w:color w:val="000000" w:themeColor="text1"/>
          <w:sz w:val="24"/>
          <w:szCs w:val="24"/>
        </w:rPr>
        <w:t>80 um grande impulso</w:t>
      </w:r>
      <w:r w:rsidR="003A3A35" w:rsidRPr="001A2E28">
        <w:rPr>
          <w:rFonts w:ascii="Candara" w:eastAsia="Candara" w:hAnsi="Candara" w:cs="Candara"/>
          <w:color w:val="000000" w:themeColor="text1"/>
          <w:sz w:val="24"/>
          <w:szCs w:val="24"/>
        </w:rPr>
        <w:t xml:space="preserve"> na cebolicultura </w:t>
      </w:r>
      <w:r w:rsidR="009F4BE1" w:rsidRPr="001A2E28">
        <w:rPr>
          <w:rFonts w:ascii="Candara" w:eastAsia="Candara" w:hAnsi="Candara" w:cs="Candara"/>
          <w:color w:val="000000" w:themeColor="text1"/>
          <w:sz w:val="24"/>
          <w:szCs w:val="24"/>
        </w:rPr>
        <w:t>do país</w:t>
      </w:r>
      <w:r w:rsidR="003A3A35" w:rsidRPr="001A2E28">
        <w:rPr>
          <w:rFonts w:ascii="Candara" w:eastAsia="Candara" w:hAnsi="Candara" w:cs="Candara"/>
          <w:color w:val="000000" w:themeColor="text1"/>
          <w:sz w:val="24"/>
          <w:szCs w:val="24"/>
        </w:rPr>
        <w:t>, que</w:t>
      </w:r>
      <w:r w:rsidRPr="001A2E28">
        <w:rPr>
          <w:rFonts w:ascii="Candara" w:eastAsia="Candara" w:hAnsi="Candara" w:cs="Candara"/>
          <w:color w:val="000000" w:themeColor="text1"/>
          <w:sz w:val="24"/>
          <w:szCs w:val="24"/>
        </w:rPr>
        <w:t xml:space="preserve"> somadas a </w:t>
      </w:r>
      <w:r w:rsidR="00E42B3D" w:rsidRPr="001A2E28">
        <w:rPr>
          <w:rFonts w:ascii="Candara" w:eastAsia="Candara" w:hAnsi="Candara" w:cs="Candara"/>
          <w:color w:val="000000" w:themeColor="text1"/>
          <w:sz w:val="24"/>
          <w:szCs w:val="24"/>
        </w:rPr>
        <w:t>adoção de diversas tecnologias</w:t>
      </w:r>
      <w:r w:rsidR="003A3A35" w:rsidRPr="001A2E28">
        <w:rPr>
          <w:rFonts w:ascii="Candara" w:eastAsia="Candara" w:hAnsi="Candara" w:cs="Candara"/>
          <w:color w:val="000000" w:themeColor="text1"/>
          <w:sz w:val="24"/>
          <w:szCs w:val="24"/>
        </w:rPr>
        <w:t xml:space="preserve"> im</w:t>
      </w:r>
      <w:r w:rsidR="0035143E" w:rsidRPr="001A2E28">
        <w:rPr>
          <w:rFonts w:ascii="Candara" w:eastAsia="Candara" w:hAnsi="Candara" w:cs="Candara"/>
          <w:color w:val="000000" w:themeColor="text1"/>
          <w:sz w:val="24"/>
          <w:szCs w:val="24"/>
        </w:rPr>
        <w:t>portada</w:t>
      </w:r>
      <w:r w:rsidR="003A3A35" w:rsidRPr="001A2E28">
        <w:rPr>
          <w:rFonts w:ascii="Candara" w:eastAsia="Candara" w:hAnsi="Candara" w:cs="Candara"/>
          <w:color w:val="000000" w:themeColor="text1"/>
          <w:sz w:val="24"/>
          <w:szCs w:val="24"/>
        </w:rPr>
        <w:t>s dos Estados Unidos da América, sobretudo do Vale da Califórnia</w:t>
      </w:r>
      <w:r w:rsidR="0035143E" w:rsidRPr="001A2E28">
        <w:rPr>
          <w:rFonts w:ascii="Candara" w:eastAsia="Candara" w:hAnsi="Candara" w:cs="Candara"/>
          <w:color w:val="000000" w:themeColor="text1"/>
          <w:sz w:val="24"/>
          <w:szCs w:val="24"/>
        </w:rPr>
        <w:t>, tais</w:t>
      </w:r>
      <w:r w:rsidR="003A3A35" w:rsidRPr="001A2E28">
        <w:rPr>
          <w:rFonts w:ascii="Candara" w:eastAsia="Candara" w:hAnsi="Candara" w:cs="Candara"/>
          <w:color w:val="000000" w:themeColor="text1"/>
          <w:sz w:val="24"/>
          <w:szCs w:val="24"/>
        </w:rPr>
        <w:t xml:space="preserve"> como maquinários,</w:t>
      </w:r>
      <w:r w:rsidR="00E42B3D" w:rsidRPr="001A2E28">
        <w:rPr>
          <w:rFonts w:ascii="Candara" w:eastAsia="Candara" w:hAnsi="Candara" w:cs="Candara"/>
          <w:color w:val="000000" w:themeColor="text1"/>
          <w:sz w:val="24"/>
          <w:szCs w:val="24"/>
        </w:rPr>
        <w:t xml:space="preserve"> equipamentos</w:t>
      </w:r>
      <w:r w:rsidR="0035143E" w:rsidRPr="001A2E28">
        <w:rPr>
          <w:rFonts w:ascii="Candara" w:eastAsia="Candara" w:hAnsi="Candara" w:cs="Candara"/>
          <w:color w:val="000000" w:themeColor="text1"/>
          <w:sz w:val="24"/>
          <w:szCs w:val="24"/>
        </w:rPr>
        <w:t xml:space="preserve"> e</w:t>
      </w:r>
      <w:r w:rsidR="00E42B3D" w:rsidRPr="001A2E28">
        <w:rPr>
          <w:rFonts w:ascii="Candara" w:eastAsia="Candara" w:hAnsi="Candara" w:cs="Candara"/>
          <w:color w:val="000000" w:themeColor="text1"/>
          <w:sz w:val="24"/>
          <w:szCs w:val="24"/>
        </w:rPr>
        <w:t xml:space="preserve"> insumos</w:t>
      </w:r>
      <w:r w:rsidRPr="001A2E28">
        <w:rPr>
          <w:rFonts w:ascii="Candara" w:eastAsia="Candara" w:hAnsi="Candara" w:cs="Candara"/>
          <w:color w:val="000000" w:themeColor="text1"/>
          <w:sz w:val="24"/>
          <w:szCs w:val="24"/>
        </w:rPr>
        <w:t xml:space="preserve"> </w:t>
      </w:r>
      <w:r w:rsidR="000A0F35" w:rsidRPr="001A2E28">
        <w:rPr>
          <w:rFonts w:ascii="Candara" w:eastAsia="Candara" w:hAnsi="Candara" w:cs="Candara"/>
          <w:color w:val="000000" w:themeColor="text1"/>
          <w:sz w:val="24"/>
          <w:szCs w:val="24"/>
        </w:rPr>
        <w:t xml:space="preserve">(Negrín; Sosa; Villareal, 2023) </w:t>
      </w:r>
      <w:r w:rsidR="00FF4B6D" w:rsidRPr="001A2E28">
        <w:rPr>
          <w:rFonts w:ascii="Candara" w:eastAsia="Candara" w:hAnsi="Candara" w:cs="Candara"/>
          <w:color w:val="000000" w:themeColor="text1"/>
          <w:sz w:val="24"/>
          <w:szCs w:val="24"/>
        </w:rPr>
        <w:t>impulsiona</w:t>
      </w:r>
      <w:r w:rsidR="005875DA" w:rsidRPr="001A2E28">
        <w:rPr>
          <w:rFonts w:ascii="Candara" w:eastAsia="Candara" w:hAnsi="Candara" w:cs="Candara"/>
          <w:color w:val="000000" w:themeColor="text1"/>
          <w:sz w:val="24"/>
          <w:szCs w:val="24"/>
        </w:rPr>
        <w:t>ndo</w:t>
      </w:r>
      <w:r w:rsidR="00917BC2" w:rsidRPr="001A2E28">
        <w:rPr>
          <w:rFonts w:ascii="Candara" w:eastAsia="Candara" w:hAnsi="Candara" w:cs="Candara"/>
          <w:color w:val="000000" w:themeColor="text1"/>
          <w:sz w:val="24"/>
          <w:szCs w:val="24"/>
        </w:rPr>
        <w:t xml:space="preserve"> a produção de cebola </w:t>
      </w:r>
      <w:r w:rsidR="009F4BE1" w:rsidRPr="001A2E28">
        <w:rPr>
          <w:rFonts w:ascii="Candara" w:eastAsia="Candara" w:hAnsi="Candara" w:cs="Candara"/>
          <w:color w:val="000000" w:themeColor="text1"/>
          <w:sz w:val="24"/>
          <w:szCs w:val="24"/>
        </w:rPr>
        <w:t>na</w:t>
      </w:r>
      <w:r w:rsidR="006A0B06" w:rsidRPr="001A2E28">
        <w:rPr>
          <w:rFonts w:ascii="Candara" w:eastAsia="Candara" w:hAnsi="Candara" w:cs="Candara"/>
          <w:color w:val="000000" w:themeColor="text1"/>
          <w:sz w:val="24"/>
          <w:szCs w:val="24"/>
        </w:rPr>
        <w:t xml:space="preserve"> r</w:t>
      </w:r>
      <w:r w:rsidR="009F4BE1" w:rsidRPr="001A2E28">
        <w:rPr>
          <w:rFonts w:ascii="Candara" w:eastAsia="Candara" w:hAnsi="Candara" w:cs="Candara"/>
          <w:color w:val="000000" w:themeColor="text1"/>
          <w:sz w:val="24"/>
          <w:szCs w:val="24"/>
        </w:rPr>
        <w:t>egião ao</w:t>
      </w:r>
      <w:r w:rsidR="000B36B4" w:rsidRPr="001A2E28">
        <w:rPr>
          <w:rFonts w:ascii="Candara" w:eastAsia="Candara" w:hAnsi="Candara" w:cs="Candara"/>
          <w:color w:val="000000" w:themeColor="text1"/>
          <w:sz w:val="24"/>
          <w:szCs w:val="24"/>
        </w:rPr>
        <w:t xml:space="preserve"> sul de Buenos Aires, comprovando a atuação </w:t>
      </w:r>
      <w:r w:rsidR="005875DA" w:rsidRPr="001A2E28">
        <w:rPr>
          <w:rFonts w:ascii="Candara" w:eastAsia="Candara" w:hAnsi="Candara" w:cs="Candara"/>
          <w:color w:val="000000" w:themeColor="text1"/>
          <w:sz w:val="24"/>
          <w:szCs w:val="24"/>
        </w:rPr>
        <w:t>do Estado E</w:t>
      </w:r>
      <w:r w:rsidR="000B36B4" w:rsidRPr="001A2E28">
        <w:rPr>
          <w:rFonts w:ascii="Candara" w:eastAsia="Candara" w:hAnsi="Candara" w:cs="Candara"/>
          <w:color w:val="000000" w:themeColor="text1"/>
          <w:sz w:val="24"/>
          <w:szCs w:val="24"/>
        </w:rPr>
        <w:t>mpreendedor (Mazzucato, 2014).</w:t>
      </w:r>
      <w:r w:rsidRPr="001A2E28">
        <w:rPr>
          <w:rFonts w:ascii="Candara" w:eastAsia="Candara" w:hAnsi="Candara" w:cs="Candara"/>
          <w:color w:val="000000" w:themeColor="text1"/>
          <w:sz w:val="24"/>
          <w:szCs w:val="24"/>
        </w:rPr>
        <w:t xml:space="preserve"> </w:t>
      </w:r>
    </w:p>
    <w:p w14:paraId="2E29FC3D" w14:textId="1B6D2271" w:rsidR="00E42B3D"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O resultado foi o início das exportações para o mercado europeu n</w:t>
      </w:r>
      <w:r w:rsidR="00E42B3D" w:rsidRPr="001A2E28">
        <w:rPr>
          <w:rFonts w:ascii="Candara" w:eastAsia="Candara" w:hAnsi="Candara" w:cs="Candara"/>
          <w:color w:val="000000" w:themeColor="text1"/>
          <w:sz w:val="24"/>
          <w:szCs w:val="24"/>
        </w:rPr>
        <w:t xml:space="preserve">a década de </w:t>
      </w:r>
      <w:r w:rsidR="00B176E5" w:rsidRPr="001A2E28">
        <w:rPr>
          <w:rFonts w:ascii="Candara" w:eastAsia="Candara" w:hAnsi="Candara" w:cs="Candara"/>
          <w:color w:val="000000" w:themeColor="text1"/>
          <w:sz w:val="24"/>
          <w:szCs w:val="24"/>
        </w:rPr>
        <w:t>19</w:t>
      </w:r>
      <w:r w:rsidR="00E42B3D" w:rsidRPr="001A2E28">
        <w:rPr>
          <w:rFonts w:ascii="Candara" w:eastAsia="Candara" w:hAnsi="Candara" w:cs="Candara"/>
          <w:color w:val="000000" w:themeColor="text1"/>
          <w:sz w:val="24"/>
          <w:szCs w:val="24"/>
        </w:rPr>
        <w:t xml:space="preserve">80, </w:t>
      </w:r>
      <w:r w:rsidRPr="001A2E28">
        <w:rPr>
          <w:rFonts w:ascii="Candara" w:eastAsia="Candara" w:hAnsi="Candara" w:cs="Candara"/>
          <w:color w:val="000000" w:themeColor="text1"/>
          <w:sz w:val="24"/>
          <w:szCs w:val="24"/>
        </w:rPr>
        <w:t xml:space="preserve">realizada </w:t>
      </w:r>
      <w:r w:rsidR="00E42B3D" w:rsidRPr="001A2E28">
        <w:rPr>
          <w:rFonts w:ascii="Candara" w:eastAsia="Candara" w:hAnsi="Candara" w:cs="Candara"/>
          <w:color w:val="000000" w:themeColor="text1"/>
          <w:sz w:val="24"/>
          <w:szCs w:val="24"/>
        </w:rPr>
        <w:t>por meio de pequenos grupo</w:t>
      </w:r>
      <w:r w:rsidRPr="001A2E28">
        <w:rPr>
          <w:rFonts w:ascii="Candara" w:eastAsia="Candara" w:hAnsi="Candara" w:cs="Candara"/>
          <w:color w:val="000000" w:themeColor="text1"/>
          <w:sz w:val="24"/>
          <w:szCs w:val="24"/>
        </w:rPr>
        <w:t>s</w:t>
      </w:r>
      <w:r w:rsidR="00E42B3D" w:rsidRPr="001A2E28">
        <w:rPr>
          <w:rFonts w:ascii="Candara" w:eastAsia="Candara" w:hAnsi="Candara" w:cs="Candara"/>
          <w:color w:val="000000" w:themeColor="text1"/>
          <w:sz w:val="24"/>
          <w:szCs w:val="24"/>
        </w:rPr>
        <w:t xml:space="preserve"> de produtores interessados em </w:t>
      </w:r>
      <w:r w:rsidR="00E42B3D" w:rsidRPr="001A2E28">
        <w:rPr>
          <w:rFonts w:ascii="Candara" w:eastAsia="Candara" w:hAnsi="Candara" w:cs="Candara"/>
          <w:color w:val="000000" w:themeColor="text1"/>
          <w:sz w:val="24"/>
          <w:szCs w:val="24"/>
        </w:rPr>
        <w:lastRenderedPageBreak/>
        <w:t xml:space="preserve">entrar no mercado externo que se articularam com a empresa Expofrut, que procurava diversificar as atividades (Chimeno, 2022). </w:t>
      </w:r>
    </w:p>
    <w:p w14:paraId="51891924" w14:textId="64249404" w:rsidR="00E75AFD" w:rsidRPr="001A2E28" w:rsidRDefault="003C6A2D" w:rsidP="00E75AFD">
      <w:pPr>
        <w:pStyle w:val="Pr-formataoHTML"/>
        <w:spacing w:line="360" w:lineRule="auto"/>
        <w:ind w:firstLine="851"/>
        <w:jc w:val="both"/>
        <w:rPr>
          <w:rStyle w:val="y2iqfc"/>
          <w:rFonts w:ascii="Candara" w:hAnsi="Candara"/>
          <w:color w:val="000000" w:themeColor="text1"/>
          <w:sz w:val="24"/>
          <w:szCs w:val="24"/>
          <w:lang w:val="pt-PT"/>
        </w:rPr>
      </w:pPr>
      <w:r w:rsidRPr="001A2E28">
        <w:rPr>
          <w:rFonts w:ascii="Candara" w:hAnsi="Candara"/>
          <w:color w:val="000000" w:themeColor="text1"/>
          <w:sz w:val="24"/>
          <w:szCs w:val="24"/>
        </w:rPr>
        <w:t>O impulso ocorreu q</w:t>
      </w:r>
      <w:r w:rsidR="00E75AFD" w:rsidRPr="001A2E28">
        <w:rPr>
          <w:rFonts w:ascii="Candara" w:hAnsi="Candara"/>
          <w:color w:val="000000" w:themeColor="text1"/>
          <w:sz w:val="24"/>
          <w:szCs w:val="24"/>
        </w:rPr>
        <w:t xml:space="preserve">uando um pequeno grupo de empresas brasileiras com caminhões próprios se estabeleceram na fronteira e viram uma oportunidade de negócio construindo vínculo com os produtores de Buenos Aires, o que motivou o crescimento comercial e a chegada de um novo contingente de intermediários com perfil comercial mais oportunista e de curto prazo que se deslocavam ao vale exclusivamente para comprarem cebola (Chimeno, 2022). </w:t>
      </w:r>
    </w:p>
    <w:p w14:paraId="4A59A0DB" w14:textId="3F6C66DE" w:rsidR="00BA6802"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Com o </w:t>
      </w:r>
      <w:r w:rsidR="00917BC2" w:rsidRPr="001A2E28">
        <w:rPr>
          <w:rFonts w:ascii="Candara" w:eastAsia="Candara" w:hAnsi="Candara" w:cs="Candara"/>
          <w:color w:val="000000" w:themeColor="text1"/>
          <w:sz w:val="24"/>
          <w:szCs w:val="24"/>
        </w:rPr>
        <w:t xml:space="preserve">objetivo de regular o mercado, foi editado pelo Mercosul </w:t>
      </w:r>
      <w:r w:rsidR="00E42B3D" w:rsidRPr="001A2E28">
        <w:rPr>
          <w:rFonts w:ascii="Candara" w:eastAsia="Candara" w:hAnsi="Candara" w:cs="Candara"/>
          <w:color w:val="000000" w:themeColor="text1"/>
          <w:sz w:val="24"/>
          <w:szCs w:val="24"/>
        </w:rPr>
        <w:t>a resolução 100, que estabeleceu diretrizes de produção e higiene, na Argent</w:t>
      </w:r>
      <w:r w:rsidR="00BA6802" w:rsidRPr="001A2E28">
        <w:rPr>
          <w:rFonts w:ascii="Candara" w:eastAsia="Candara" w:hAnsi="Candara" w:cs="Candara"/>
          <w:color w:val="000000" w:themeColor="text1"/>
          <w:sz w:val="24"/>
          <w:szCs w:val="24"/>
        </w:rPr>
        <w:t>ina por meio da resolução 88/1995 do Instituto Argentino de Sanidad y Calidad Vegetal</w:t>
      </w:r>
      <w:r w:rsidR="00E42B3D" w:rsidRPr="001A2E28">
        <w:rPr>
          <w:rFonts w:ascii="Candara" w:eastAsia="Candara" w:hAnsi="Candara" w:cs="Candara"/>
          <w:color w:val="000000" w:themeColor="text1"/>
          <w:sz w:val="24"/>
          <w:szCs w:val="24"/>
        </w:rPr>
        <w:t xml:space="preserve"> </w:t>
      </w:r>
      <w:r w:rsidR="00BA6802" w:rsidRPr="001A2E28">
        <w:rPr>
          <w:rFonts w:ascii="Candara" w:eastAsia="Candara" w:hAnsi="Candara" w:cs="Candara"/>
          <w:color w:val="000000" w:themeColor="text1"/>
          <w:sz w:val="24"/>
          <w:szCs w:val="24"/>
        </w:rPr>
        <w:t>– IASCAV,</w:t>
      </w:r>
      <w:r w:rsidR="006A0B06" w:rsidRPr="001A2E28">
        <w:rPr>
          <w:rFonts w:ascii="Candara" w:eastAsia="Candara" w:hAnsi="Candara" w:cs="Candara"/>
          <w:color w:val="000000" w:themeColor="text1"/>
          <w:sz w:val="24"/>
          <w:szCs w:val="24"/>
        </w:rPr>
        <w:t xml:space="preserve"> a qual determinava</w:t>
      </w:r>
      <w:r w:rsidR="00E42B3D" w:rsidRPr="001A2E28">
        <w:rPr>
          <w:rFonts w:ascii="Candara" w:eastAsia="Candara" w:hAnsi="Candara" w:cs="Candara"/>
          <w:color w:val="000000" w:themeColor="text1"/>
          <w:sz w:val="24"/>
          <w:szCs w:val="24"/>
        </w:rPr>
        <w:t xml:space="preserve"> que toda a exportação para os países do </w:t>
      </w:r>
      <w:r w:rsidR="00917BC2" w:rsidRPr="001A2E28">
        <w:rPr>
          <w:rFonts w:ascii="Candara" w:eastAsia="Candara" w:hAnsi="Candara" w:cs="Candara"/>
          <w:color w:val="000000" w:themeColor="text1"/>
          <w:sz w:val="24"/>
          <w:szCs w:val="24"/>
        </w:rPr>
        <w:t>M</w:t>
      </w:r>
      <w:r w:rsidR="00E42B3D" w:rsidRPr="001A2E28">
        <w:rPr>
          <w:rFonts w:ascii="Candara" w:eastAsia="Candara" w:hAnsi="Candara" w:cs="Candara"/>
          <w:color w:val="000000" w:themeColor="text1"/>
          <w:sz w:val="24"/>
          <w:szCs w:val="24"/>
        </w:rPr>
        <w:t xml:space="preserve">ercosul deveriam sair </w:t>
      </w:r>
      <w:r w:rsidR="00917BC2" w:rsidRPr="001A2E28">
        <w:rPr>
          <w:rFonts w:ascii="Candara" w:eastAsia="Candara" w:hAnsi="Candara" w:cs="Candara"/>
          <w:color w:val="000000" w:themeColor="text1"/>
          <w:sz w:val="24"/>
          <w:szCs w:val="24"/>
        </w:rPr>
        <w:t>de estabelecimentos certificados</w:t>
      </w:r>
      <w:r w:rsidR="00E42B3D" w:rsidRPr="001A2E28">
        <w:rPr>
          <w:rFonts w:ascii="Candara" w:eastAsia="Candara" w:hAnsi="Candara" w:cs="Candara"/>
          <w:color w:val="000000" w:themeColor="text1"/>
          <w:sz w:val="24"/>
          <w:szCs w:val="24"/>
        </w:rPr>
        <w:t>, o que fez</w:t>
      </w:r>
      <w:r w:rsidR="00917BC2" w:rsidRPr="001A2E28">
        <w:rPr>
          <w:rFonts w:ascii="Candara" w:eastAsia="Candara" w:hAnsi="Candara" w:cs="Candara"/>
          <w:color w:val="000000" w:themeColor="text1"/>
          <w:sz w:val="24"/>
          <w:szCs w:val="24"/>
        </w:rPr>
        <w:t xml:space="preserve"> com que</w:t>
      </w:r>
      <w:r w:rsidR="00E42B3D" w:rsidRPr="001A2E28">
        <w:rPr>
          <w:rFonts w:ascii="Candara" w:eastAsia="Candara" w:hAnsi="Candara" w:cs="Candara"/>
          <w:color w:val="000000" w:themeColor="text1"/>
          <w:sz w:val="24"/>
          <w:szCs w:val="24"/>
        </w:rPr>
        <w:t xml:space="preserve"> </w:t>
      </w:r>
      <w:r w:rsidR="00917BC2" w:rsidRPr="001A2E28">
        <w:rPr>
          <w:rFonts w:ascii="Candara" w:eastAsia="Candara" w:hAnsi="Candara" w:cs="Candara"/>
          <w:color w:val="000000" w:themeColor="text1"/>
          <w:sz w:val="24"/>
          <w:szCs w:val="24"/>
        </w:rPr>
        <w:t xml:space="preserve">as empresas brasileiras migrassem de </w:t>
      </w:r>
      <w:r w:rsidR="00E42B3D" w:rsidRPr="001A2E28">
        <w:rPr>
          <w:rFonts w:ascii="Candara" w:eastAsia="Candara" w:hAnsi="Candara" w:cs="Candara"/>
          <w:color w:val="000000" w:themeColor="text1"/>
          <w:sz w:val="24"/>
          <w:szCs w:val="24"/>
        </w:rPr>
        <w:t>estratégia de comercialização</w:t>
      </w:r>
      <w:r w:rsidR="00917BC2" w:rsidRPr="001A2E28">
        <w:rPr>
          <w:rFonts w:ascii="Candara" w:eastAsia="Candara" w:hAnsi="Candara" w:cs="Candara"/>
          <w:color w:val="000000" w:themeColor="text1"/>
          <w:sz w:val="24"/>
          <w:szCs w:val="24"/>
        </w:rPr>
        <w:t>, que passou</w:t>
      </w:r>
      <w:r w:rsidR="00E42B3D" w:rsidRPr="001A2E28">
        <w:rPr>
          <w:rFonts w:ascii="Candara" w:eastAsia="Candara" w:hAnsi="Candara" w:cs="Candara"/>
          <w:color w:val="000000" w:themeColor="text1"/>
          <w:sz w:val="24"/>
          <w:szCs w:val="24"/>
        </w:rPr>
        <w:t xml:space="preserve"> da compra </w:t>
      </w:r>
      <w:r w:rsidR="00BA6802" w:rsidRPr="001A2E28">
        <w:rPr>
          <w:rFonts w:ascii="Candara" w:eastAsia="Candara" w:hAnsi="Candara" w:cs="Candara"/>
          <w:color w:val="000000" w:themeColor="text1"/>
          <w:sz w:val="24"/>
          <w:szCs w:val="24"/>
        </w:rPr>
        <w:t xml:space="preserve">direta </w:t>
      </w:r>
      <w:r w:rsidR="00E42B3D" w:rsidRPr="001A2E28">
        <w:rPr>
          <w:rFonts w:ascii="Candara" w:eastAsia="Candara" w:hAnsi="Candara" w:cs="Candara"/>
          <w:color w:val="000000" w:themeColor="text1"/>
          <w:sz w:val="24"/>
          <w:szCs w:val="24"/>
        </w:rPr>
        <w:t xml:space="preserve">no campo </w:t>
      </w:r>
      <w:r w:rsidR="00BA6802" w:rsidRPr="001A2E28">
        <w:rPr>
          <w:rFonts w:ascii="Candara" w:eastAsia="Candara" w:hAnsi="Candara" w:cs="Candara"/>
          <w:color w:val="000000" w:themeColor="text1"/>
          <w:sz w:val="24"/>
          <w:szCs w:val="24"/>
        </w:rPr>
        <w:t>para</w:t>
      </w:r>
      <w:r w:rsidR="00E42B3D" w:rsidRPr="001A2E28">
        <w:rPr>
          <w:rFonts w:ascii="Candara" w:eastAsia="Candara" w:hAnsi="Candara" w:cs="Candara"/>
          <w:color w:val="000000" w:themeColor="text1"/>
          <w:sz w:val="24"/>
          <w:szCs w:val="24"/>
        </w:rPr>
        <w:t xml:space="preserve"> operadoras </w:t>
      </w:r>
      <w:r w:rsidR="00BA6802" w:rsidRPr="001A2E28">
        <w:rPr>
          <w:rFonts w:ascii="Candara" w:eastAsia="Candara" w:hAnsi="Candara" w:cs="Candara"/>
          <w:color w:val="000000" w:themeColor="text1"/>
          <w:sz w:val="24"/>
          <w:szCs w:val="24"/>
        </w:rPr>
        <w:t>que se instalaram</w:t>
      </w:r>
      <w:r w:rsidR="00E42B3D" w:rsidRPr="001A2E28">
        <w:rPr>
          <w:rFonts w:ascii="Candara" w:eastAsia="Candara" w:hAnsi="Candara" w:cs="Candara"/>
          <w:color w:val="000000" w:themeColor="text1"/>
          <w:sz w:val="24"/>
          <w:szCs w:val="24"/>
        </w:rPr>
        <w:t xml:space="preserve"> alugando </w:t>
      </w:r>
      <w:r w:rsidR="0035143E" w:rsidRPr="001A2E28">
        <w:rPr>
          <w:rFonts w:ascii="Candara" w:eastAsia="Candara" w:hAnsi="Candara" w:cs="Candara"/>
          <w:color w:val="000000" w:themeColor="text1"/>
          <w:sz w:val="24"/>
          <w:szCs w:val="24"/>
        </w:rPr>
        <w:t xml:space="preserve">as </w:t>
      </w:r>
      <w:r w:rsidR="00E42B3D" w:rsidRPr="001A2E28">
        <w:rPr>
          <w:rFonts w:ascii="Candara" w:eastAsia="Candara" w:hAnsi="Candara" w:cs="Candara"/>
          <w:color w:val="000000" w:themeColor="text1"/>
          <w:sz w:val="24"/>
          <w:szCs w:val="24"/>
        </w:rPr>
        <w:t>infraestrutura</w:t>
      </w:r>
      <w:r w:rsidR="006A0B06" w:rsidRPr="001A2E28">
        <w:rPr>
          <w:rFonts w:ascii="Candara" w:eastAsia="Candara" w:hAnsi="Candara" w:cs="Candara"/>
          <w:color w:val="000000" w:themeColor="text1"/>
          <w:sz w:val="24"/>
          <w:szCs w:val="24"/>
        </w:rPr>
        <w:t>s</w:t>
      </w:r>
      <w:r w:rsidR="00E42B3D" w:rsidRPr="001A2E28">
        <w:rPr>
          <w:rFonts w:ascii="Candara" w:eastAsia="Candara" w:hAnsi="Candara" w:cs="Candara"/>
          <w:color w:val="000000" w:themeColor="text1"/>
          <w:sz w:val="24"/>
          <w:szCs w:val="24"/>
        </w:rPr>
        <w:t xml:space="preserve"> necessárias (Chimeno</w:t>
      </w:r>
      <w:r w:rsidR="00BA6802" w:rsidRPr="001A2E28">
        <w:rPr>
          <w:rFonts w:ascii="Candara" w:eastAsia="Candara" w:hAnsi="Candara" w:cs="Candara"/>
          <w:color w:val="000000" w:themeColor="text1"/>
          <w:sz w:val="24"/>
          <w:szCs w:val="24"/>
        </w:rPr>
        <w:t>, 2022).</w:t>
      </w:r>
    </w:p>
    <w:p w14:paraId="18F34E73" w14:textId="7F6E171B" w:rsidR="00E42B3D" w:rsidRPr="001A2E28" w:rsidRDefault="00BA6802"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Após </w:t>
      </w:r>
      <w:r w:rsidR="00E42B3D" w:rsidRPr="001A2E28">
        <w:rPr>
          <w:rFonts w:ascii="Candara" w:eastAsia="Candara" w:hAnsi="Candara" w:cs="Candara"/>
          <w:color w:val="000000" w:themeColor="text1"/>
          <w:sz w:val="24"/>
          <w:szCs w:val="24"/>
        </w:rPr>
        <w:t xml:space="preserve">intenso debate e preocupação, o governo </w:t>
      </w:r>
      <w:r w:rsidR="006A0B06" w:rsidRPr="001A2E28">
        <w:rPr>
          <w:rFonts w:ascii="Candara" w:eastAsia="Candara" w:hAnsi="Candara" w:cs="Candara"/>
          <w:color w:val="000000" w:themeColor="text1"/>
          <w:sz w:val="24"/>
          <w:szCs w:val="24"/>
        </w:rPr>
        <w:t xml:space="preserve">federal </w:t>
      </w:r>
      <w:r w:rsidR="00E42B3D" w:rsidRPr="001A2E28">
        <w:rPr>
          <w:rFonts w:ascii="Candara" w:eastAsia="Candara" w:hAnsi="Candara" w:cs="Candara"/>
          <w:color w:val="000000" w:themeColor="text1"/>
          <w:sz w:val="24"/>
          <w:szCs w:val="24"/>
        </w:rPr>
        <w:t>através da Secretaria da Agricultura, Pecuária e Pesca da Naç</w:t>
      </w:r>
      <w:r w:rsidRPr="001A2E28">
        <w:rPr>
          <w:rFonts w:ascii="Candara" w:eastAsia="Candara" w:hAnsi="Candara" w:cs="Candara"/>
          <w:color w:val="000000" w:themeColor="text1"/>
          <w:sz w:val="24"/>
          <w:szCs w:val="24"/>
        </w:rPr>
        <w:t xml:space="preserve">ão – </w:t>
      </w:r>
      <w:r w:rsidR="00E42B3D" w:rsidRPr="001A2E28">
        <w:rPr>
          <w:rFonts w:ascii="Candara" w:eastAsia="Candara" w:hAnsi="Candara" w:cs="Candara"/>
          <w:color w:val="000000" w:themeColor="text1"/>
          <w:sz w:val="24"/>
          <w:szCs w:val="24"/>
        </w:rPr>
        <w:t>SAG</w:t>
      </w:r>
      <w:r w:rsidR="006A0B06" w:rsidRPr="001A2E28">
        <w:rPr>
          <w:rFonts w:ascii="Candara" w:eastAsia="Candara" w:hAnsi="Candara" w:cs="Candara"/>
          <w:color w:val="000000" w:themeColor="text1"/>
          <w:sz w:val="24"/>
          <w:szCs w:val="24"/>
        </w:rPr>
        <w:t>PyA</w:t>
      </w:r>
      <w:r w:rsidRPr="001A2E28">
        <w:rPr>
          <w:rFonts w:ascii="Candara" w:eastAsia="Candara" w:hAnsi="Candara" w:cs="Candara"/>
          <w:color w:val="000000" w:themeColor="text1"/>
          <w:sz w:val="24"/>
          <w:szCs w:val="24"/>
        </w:rPr>
        <w:t>, passou a exigir a</w:t>
      </w:r>
      <w:r w:rsidR="00E42B3D" w:rsidRPr="001A2E28">
        <w:rPr>
          <w:rFonts w:ascii="Candara" w:eastAsia="Candara" w:hAnsi="Candara" w:cs="Candara"/>
          <w:color w:val="000000" w:themeColor="text1"/>
          <w:sz w:val="24"/>
          <w:szCs w:val="24"/>
        </w:rPr>
        <w:t xml:space="preserve"> certificação obrigatória, a fim de regular a origem</w:t>
      </w:r>
      <w:r w:rsidRPr="001A2E28">
        <w:rPr>
          <w:rFonts w:ascii="Candara" w:eastAsia="Candara" w:hAnsi="Candara" w:cs="Candara"/>
          <w:color w:val="000000" w:themeColor="text1"/>
          <w:sz w:val="24"/>
          <w:szCs w:val="24"/>
        </w:rPr>
        <w:t xml:space="preserve"> das cebolas argentinas. </w:t>
      </w:r>
      <w:r w:rsidR="00E42B3D" w:rsidRPr="001A2E28">
        <w:rPr>
          <w:rFonts w:ascii="Candara" w:eastAsia="Candara" w:hAnsi="Candara" w:cs="Candara"/>
          <w:color w:val="000000" w:themeColor="text1"/>
          <w:sz w:val="24"/>
          <w:szCs w:val="24"/>
        </w:rPr>
        <w:t>Desta forma nasceu o programa de certificação de origem da cebola fresca para exportação,</w:t>
      </w:r>
      <w:r w:rsidRPr="001A2E28">
        <w:rPr>
          <w:rFonts w:ascii="Candara" w:eastAsia="Candara" w:hAnsi="Candara" w:cs="Candara"/>
          <w:color w:val="000000" w:themeColor="text1"/>
          <w:sz w:val="24"/>
          <w:szCs w:val="24"/>
        </w:rPr>
        <w:t xml:space="preserve"> coordenada</w:t>
      </w:r>
      <w:r w:rsidR="00E42B3D" w:rsidRPr="001A2E28">
        <w:rPr>
          <w:rFonts w:ascii="Candara" w:eastAsia="Candara" w:hAnsi="Candara" w:cs="Candara"/>
          <w:color w:val="000000" w:themeColor="text1"/>
          <w:sz w:val="24"/>
          <w:szCs w:val="24"/>
        </w:rPr>
        <w:t xml:space="preserve"> pela fundação Barreira Zoofitossanitária da Patagônia </w:t>
      </w:r>
      <w:r w:rsidR="00D006EA" w:rsidRPr="001A2E28">
        <w:rPr>
          <w:rFonts w:ascii="Candara" w:eastAsia="Candara" w:hAnsi="Candara" w:cs="Candara"/>
          <w:color w:val="000000" w:themeColor="text1"/>
          <w:sz w:val="24"/>
          <w:szCs w:val="24"/>
        </w:rPr>
        <w:t>(Negrín; Sosa; Villareal, 2023, p.27).</w:t>
      </w:r>
    </w:p>
    <w:p w14:paraId="4444A5DD" w14:textId="5594A6C9" w:rsidR="00E42B3D" w:rsidRPr="001A2E28" w:rsidRDefault="00E42B3D" w:rsidP="00BA06E6">
      <w:pPr>
        <w:spacing w:after="0" w:line="360" w:lineRule="auto"/>
        <w:ind w:firstLine="851"/>
        <w:jc w:val="both"/>
        <w:rPr>
          <w:rFonts w:ascii="Candara" w:eastAsia="Candara" w:hAnsi="Candara" w:cs="Candara"/>
          <w:color w:val="000000" w:themeColor="text1"/>
          <w:sz w:val="24"/>
          <w:szCs w:val="24"/>
        </w:rPr>
      </w:pPr>
    </w:p>
    <w:p w14:paraId="1C40DF65" w14:textId="13F0BD3E" w:rsidR="00C37ADB" w:rsidRPr="001A2E28" w:rsidRDefault="0093510D" w:rsidP="00C37ADB">
      <w:pPr>
        <w:pBdr>
          <w:top w:val="nil"/>
          <w:left w:val="nil"/>
          <w:bottom w:val="nil"/>
          <w:right w:val="nil"/>
          <w:between w:val="nil"/>
        </w:pBdr>
        <w:spacing w:after="0" w:line="360" w:lineRule="auto"/>
        <w:ind w:firstLine="851"/>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3</w:t>
      </w:r>
      <w:r w:rsidR="00C37ADB" w:rsidRPr="001A2E28">
        <w:rPr>
          <w:rFonts w:ascii="Candara" w:eastAsia="Candara" w:hAnsi="Candara" w:cs="Candara"/>
          <w:color w:val="000000" w:themeColor="text1"/>
          <w:sz w:val="28"/>
          <w:szCs w:val="28"/>
        </w:rPr>
        <w:t xml:space="preserve"> </w:t>
      </w:r>
      <w:r w:rsidR="008131B5" w:rsidRPr="001A2E28">
        <w:rPr>
          <w:rFonts w:ascii="Candara" w:eastAsia="Candara" w:hAnsi="Candara" w:cs="Candara"/>
          <w:color w:val="000000" w:themeColor="text1"/>
          <w:sz w:val="28"/>
          <w:szCs w:val="28"/>
        </w:rPr>
        <w:t xml:space="preserve"> </w:t>
      </w:r>
      <w:r w:rsidR="00C37ADB" w:rsidRPr="001A2E28">
        <w:rPr>
          <w:rFonts w:ascii="Candara" w:eastAsia="Candara" w:hAnsi="Candara" w:cs="Candara"/>
          <w:color w:val="000000" w:themeColor="text1"/>
          <w:sz w:val="28"/>
          <w:szCs w:val="28"/>
        </w:rPr>
        <w:t>As regiões produtoras de cebola na Argentina</w:t>
      </w:r>
    </w:p>
    <w:p w14:paraId="348F8355" w14:textId="77777777" w:rsidR="00D7274B" w:rsidRPr="001A2E28" w:rsidRDefault="00D7274B" w:rsidP="00C37ADB">
      <w:pPr>
        <w:pBdr>
          <w:top w:val="nil"/>
          <w:left w:val="nil"/>
          <w:bottom w:val="nil"/>
          <w:right w:val="nil"/>
          <w:between w:val="nil"/>
        </w:pBdr>
        <w:spacing w:after="0" w:line="360" w:lineRule="auto"/>
        <w:ind w:firstLine="851"/>
        <w:jc w:val="both"/>
        <w:rPr>
          <w:rFonts w:ascii="Candara" w:eastAsia="Candara" w:hAnsi="Candara" w:cs="Candara"/>
          <w:color w:val="000000" w:themeColor="text1"/>
          <w:sz w:val="24"/>
          <w:szCs w:val="24"/>
        </w:rPr>
      </w:pPr>
    </w:p>
    <w:p w14:paraId="54F58C8B" w14:textId="578E047D" w:rsidR="000C6170" w:rsidRPr="001A2E28" w:rsidRDefault="00E42B3D" w:rsidP="000C617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 xml:space="preserve">No país, a área cultivada </w:t>
      </w:r>
      <w:r w:rsidR="005875DA" w:rsidRPr="001A2E28">
        <w:rPr>
          <w:rFonts w:ascii="Candara" w:hAnsi="Candara"/>
          <w:color w:val="000000" w:themeColor="text1"/>
          <w:sz w:val="24"/>
          <w:szCs w:val="24"/>
        </w:rPr>
        <w:t>nas últimas décadas foi</w:t>
      </w:r>
      <w:r w:rsidRPr="001A2E28">
        <w:rPr>
          <w:rFonts w:ascii="Candara" w:hAnsi="Candara"/>
          <w:color w:val="000000" w:themeColor="text1"/>
          <w:sz w:val="24"/>
          <w:szCs w:val="24"/>
        </w:rPr>
        <w:t xml:space="preserve"> entre 17.000 e 20.000 ha,</w:t>
      </w:r>
      <w:r w:rsidR="005875DA" w:rsidRPr="001A2E28">
        <w:rPr>
          <w:rFonts w:ascii="Candara" w:hAnsi="Candara"/>
          <w:color w:val="000000" w:themeColor="text1"/>
          <w:sz w:val="24"/>
          <w:szCs w:val="24"/>
        </w:rPr>
        <w:t xml:space="preserve"> tendo como</w:t>
      </w:r>
      <w:r w:rsidRPr="001A2E28">
        <w:rPr>
          <w:rFonts w:ascii="Candara" w:hAnsi="Candara"/>
          <w:color w:val="000000" w:themeColor="text1"/>
          <w:sz w:val="24"/>
          <w:szCs w:val="24"/>
        </w:rPr>
        <w:t xml:space="preserve"> prin</w:t>
      </w:r>
      <w:r w:rsidR="006310D2" w:rsidRPr="001A2E28">
        <w:rPr>
          <w:rFonts w:ascii="Candara" w:hAnsi="Candara"/>
          <w:color w:val="000000" w:themeColor="text1"/>
          <w:sz w:val="24"/>
          <w:szCs w:val="24"/>
        </w:rPr>
        <w:t>cipais</w:t>
      </w:r>
      <w:r w:rsidRPr="001A2E28">
        <w:rPr>
          <w:rFonts w:ascii="Candara" w:hAnsi="Candara"/>
          <w:color w:val="000000" w:themeColor="text1"/>
          <w:sz w:val="24"/>
          <w:szCs w:val="24"/>
        </w:rPr>
        <w:t xml:space="preserve"> zona</w:t>
      </w:r>
      <w:r w:rsidR="006310D2" w:rsidRPr="001A2E28">
        <w:rPr>
          <w:rFonts w:ascii="Candara" w:hAnsi="Candara"/>
          <w:color w:val="000000" w:themeColor="text1"/>
          <w:sz w:val="24"/>
          <w:szCs w:val="24"/>
        </w:rPr>
        <w:t>s</w:t>
      </w:r>
      <w:r w:rsidRPr="001A2E28">
        <w:rPr>
          <w:rFonts w:ascii="Candara" w:hAnsi="Candara"/>
          <w:color w:val="000000" w:themeColor="text1"/>
          <w:sz w:val="24"/>
          <w:szCs w:val="24"/>
        </w:rPr>
        <w:t xml:space="preserve"> produtora</w:t>
      </w:r>
      <w:r w:rsidR="006310D2" w:rsidRPr="001A2E28">
        <w:rPr>
          <w:rFonts w:ascii="Candara" w:hAnsi="Candara"/>
          <w:color w:val="000000" w:themeColor="text1"/>
          <w:sz w:val="24"/>
          <w:szCs w:val="24"/>
        </w:rPr>
        <w:t xml:space="preserve">s </w:t>
      </w:r>
      <w:r w:rsidR="003838CB" w:rsidRPr="001A2E28">
        <w:rPr>
          <w:rFonts w:ascii="Candara" w:hAnsi="Candara"/>
          <w:color w:val="000000" w:themeColor="text1"/>
          <w:sz w:val="24"/>
          <w:szCs w:val="24"/>
        </w:rPr>
        <w:t>a r</w:t>
      </w:r>
      <w:r w:rsidR="00D373AD" w:rsidRPr="001A2E28">
        <w:rPr>
          <w:rFonts w:ascii="Candara" w:hAnsi="Candara"/>
          <w:color w:val="000000" w:themeColor="text1"/>
          <w:sz w:val="24"/>
          <w:szCs w:val="24"/>
        </w:rPr>
        <w:t>egião ao sul de Buenos Aires n</w:t>
      </w:r>
      <w:r w:rsidRPr="001A2E28">
        <w:rPr>
          <w:rFonts w:ascii="Candara" w:hAnsi="Candara"/>
          <w:color w:val="000000" w:themeColor="text1"/>
          <w:sz w:val="24"/>
          <w:szCs w:val="24"/>
        </w:rPr>
        <w:t>o Vale do Rio Colorado</w:t>
      </w:r>
      <w:r w:rsidR="00BA6802" w:rsidRPr="001A2E28">
        <w:rPr>
          <w:rFonts w:ascii="Candara" w:hAnsi="Candara"/>
          <w:color w:val="000000" w:themeColor="text1"/>
          <w:sz w:val="24"/>
          <w:szCs w:val="24"/>
        </w:rPr>
        <w:t xml:space="preserve"> VBRC</w:t>
      </w:r>
      <w:r w:rsidR="00BA6802" w:rsidRPr="001A2E28">
        <w:rPr>
          <w:rStyle w:val="Refdenotaderodap"/>
          <w:rFonts w:ascii="Candara" w:hAnsi="Candara"/>
          <w:color w:val="000000" w:themeColor="text1"/>
          <w:sz w:val="24"/>
          <w:szCs w:val="24"/>
        </w:rPr>
        <w:footnoteReference w:id="3"/>
      </w:r>
      <w:r w:rsidRPr="001A2E28">
        <w:rPr>
          <w:rFonts w:ascii="Candara" w:hAnsi="Candara"/>
          <w:color w:val="000000" w:themeColor="text1"/>
          <w:sz w:val="24"/>
          <w:szCs w:val="24"/>
        </w:rPr>
        <w:t xml:space="preserve"> e</w:t>
      </w:r>
      <w:r w:rsidR="00D373AD" w:rsidRPr="001A2E28">
        <w:rPr>
          <w:rFonts w:ascii="Candara" w:hAnsi="Candara"/>
          <w:color w:val="000000" w:themeColor="text1"/>
          <w:sz w:val="24"/>
          <w:szCs w:val="24"/>
        </w:rPr>
        <w:t xml:space="preserve"> na província de</w:t>
      </w:r>
      <w:r w:rsidRPr="001A2E28">
        <w:rPr>
          <w:rFonts w:ascii="Candara" w:hAnsi="Candara"/>
          <w:color w:val="000000" w:themeColor="text1"/>
          <w:sz w:val="24"/>
          <w:szCs w:val="24"/>
        </w:rPr>
        <w:t xml:space="preserve"> Rio Negro</w:t>
      </w:r>
      <w:r w:rsidR="00D373AD" w:rsidRPr="001A2E28">
        <w:rPr>
          <w:rFonts w:ascii="Candara" w:hAnsi="Candara"/>
          <w:color w:val="000000" w:themeColor="text1"/>
          <w:sz w:val="24"/>
          <w:szCs w:val="24"/>
        </w:rPr>
        <w:t xml:space="preserve"> na</w:t>
      </w:r>
      <w:r w:rsidR="006A0B06" w:rsidRPr="001A2E28">
        <w:rPr>
          <w:rFonts w:ascii="Candara" w:hAnsi="Candara"/>
          <w:color w:val="000000" w:themeColor="text1"/>
          <w:sz w:val="24"/>
          <w:szCs w:val="24"/>
        </w:rPr>
        <w:t xml:space="preserve"> P</w:t>
      </w:r>
      <w:r w:rsidR="00D373AD" w:rsidRPr="001A2E28">
        <w:rPr>
          <w:rFonts w:ascii="Candara" w:hAnsi="Candara"/>
          <w:color w:val="000000" w:themeColor="text1"/>
          <w:sz w:val="24"/>
          <w:szCs w:val="24"/>
        </w:rPr>
        <w:t>atagônia</w:t>
      </w:r>
      <w:r w:rsidR="006A0B06" w:rsidRPr="001A2E28">
        <w:rPr>
          <w:rFonts w:ascii="Candara" w:hAnsi="Candara"/>
          <w:color w:val="000000" w:themeColor="text1"/>
          <w:sz w:val="24"/>
          <w:szCs w:val="24"/>
        </w:rPr>
        <w:t xml:space="preserve"> A</w:t>
      </w:r>
      <w:r w:rsidR="00D373AD" w:rsidRPr="001A2E28">
        <w:rPr>
          <w:rFonts w:ascii="Candara" w:hAnsi="Candara"/>
          <w:color w:val="000000" w:themeColor="text1"/>
          <w:sz w:val="24"/>
          <w:szCs w:val="24"/>
        </w:rPr>
        <w:t>rgentina</w:t>
      </w:r>
      <w:r w:rsidRPr="001A2E28">
        <w:rPr>
          <w:rFonts w:ascii="Candara" w:hAnsi="Candara"/>
          <w:color w:val="000000" w:themeColor="text1"/>
          <w:sz w:val="24"/>
          <w:szCs w:val="24"/>
        </w:rPr>
        <w:t>, que representa</w:t>
      </w:r>
      <w:r w:rsidR="006310D2" w:rsidRPr="001A2E28">
        <w:rPr>
          <w:rFonts w:ascii="Candara" w:hAnsi="Candara"/>
          <w:color w:val="000000" w:themeColor="text1"/>
          <w:sz w:val="24"/>
          <w:szCs w:val="24"/>
        </w:rPr>
        <w:t>ra</w:t>
      </w:r>
      <w:r w:rsidRPr="001A2E28">
        <w:rPr>
          <w:rFonts w:ascii="Candara" w:hAnsi="Candara"/>
          <w:color w:val="000000" w:themeColor="text1"/>
          <w:sz w:val="24"/>
          <w:szCs w:val="24"/>
        </w:rPr>
        <w:t>m cerca de 6</w:t>
      </w:r>
      <w:r w:rsidR="00D373AD" w:rsidRPr="001A2E28">
        <w:rPr>
          <w:rFonts w:ascii="Candara" w:hAnsi="Candara"/>
          <w:color w:val="000000" w:themeColor="text1"/>
          <w:sz w:val="24"/>
          <w:szCs w:val="24"/>
        </w:rPr>
        <w:t>5% da produção nacional</w:t>
      </w:r>
      <w:r w:rsidR="005875DA" w:rsidRPr="001A2E28">
        <w:rPr>
          <w:rFonts w:ascii="Candara" w:hAnsi="Candara"/>
          <w:color w:val="000000" w:themeColor="text1"/>
          <w:sz w:val="24"/>
          <w:szCs w:val="24"/>
        </w:rPr>
        <w:t xml:space="preserve">, respondendo </w:t>
      </w:r>
      <w:r w:rsidR="00D373AD" w:rsidRPr="001A2E28">
        <w:rPr>
          <w:rFonts w:ascii="Candara" w:hAnsi="Candara" w:cs="Times New Roman"/>
          <w:color w:val="000000" w:themeColor="text1"/>
          <w:sz w:val="24"/>
          <w:szCs w:val="24"/>
        </w:rPr>
        <w:t>em média</w:t>
      </w:r>
      <w:r w:rsidR="005875DA" w:rsidRPr="001A2E28">
        <w:rPr>
          <w:rFonts w:ascii="Candara" w:hAnsi="Candara" w:cs="Times New Roman"/>
          <w:color w:val="000000" w:themeColor="text1"/>
          <w:sz w:val="24"/>
          <w:szCs w:val="24"/>
        </w:rPr>
        <w:t xml:space="preserve"> por</w:t>
      </w:r>
      <w:r w:rsidR="00D373AD" w:rsidRPr="001A2E28">
        <w:rPr>
          <w:rFonts w:ascii="Candara" w:hAnsi="Candara" w:cs="Times New Roman"/>
          <w:color w:val="000000" w:themeColor="text1"/>
          <w:sz w:val="24"/>
          <w:szCs w:val="24"/>
        </w:rPr>
        <w:t xml:space="preserve"> 85% da produção da cebola exportada para o Brasil (Kehler, 2024), </w:t>
      </w:r>
      <w:r w:rsidRPr="001A2E28">
        <w:rPr>
          <w:rFonts w:ascii="Candara" w:hAnsi="Candara"/>
          <w:color w:val="000000" w:themeColor="text1"/>
          <w:sz w:val="24"/>
          <w:szCs w:val="24"/>
        </w:rPr>
        <w:t xml:space="preserve">seguida pelas províncias de Santiago del Estero, Salta e Cordova, que representam </w:t>
      </w:r>
      <w:r w:rsidR="003838CB" w:rsidRPr="001A2E28">
        <w:rPr>
          <w:rFonts w:ascii="Candara" w:hAnsi="Candara"/>
          <w:color w:val="000000" w:themeColor="text1"/>
          <w:sz w:val="24"/>
          <w:szCs w:val="24"/>
        </w:rPr>
        <w:t>cerca de</w:t>
      </w:r>
      <w:r w:rsidRPr="001A2E28">
        <w:rPr>
          <w:rFonts w:ascii="Candara" w:hAnsi="Candara"/>
          <w:color w:val="000000" w:themeColor="text1"/>
          <w:sz w:val="24"/>
          <w:szCs w:val="24"/>
        </w:rPr>
        <w:t xml:space="preserve"> 20% e as províncias de Mendoza e San Juan com 15% (SAGyP, 2023)</w:t>
      </w:r>
      <w:r w:rsidR="003838CB" w:rsidRPr="001A2E28">
        <w:rPr>
          <w:rFonts w:ascii="Candara" w:hAnsi="Candara"/>
          <w:color w:val="000000" w:themeColor="text1"/>
          <w:sz w:val="24"/>
          <w:szCs w:val="24"/>
        </w:rPr>
        <w:t>.</w:t>
      </w:r>
    </w:p>
    <w:p w14:paraId="52E017F7" w14:textId="55242126" w:rsidR="00D373AD" w:rsidRPr="001A2E28" w:rsidRDefault="00D373AD" w:rsidP="00D373AD">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A maior área do país está na região do</w:t>
      </w:r>
      <w:r w:rsidR="008131B5" w:rsidRPr="001A2E28">
        <w:rPr>
          <w:rFonts w:ascii="Candara" w:hAnsi="Candara"/>
          <w:color w:val="000000" w:themeColor="text1"/>
          <w:sz w:val="24"/>
          <w:szCs w:val="24"/>
        </w:rPr>
        <w:t xml:space="preserve"> R</w:t>
      </w:r>
      <w:r w:rsidRPr="001A2E28">
        <w:rPr>
          <w:rFonts w:ascii="Candara" w:hAnsi="Candara"/>
          <w:color w:val="000000" w:themeColor="text1"/>
          <w:sz w:val="24"/>
          <w:szCs w:val="24"/>
        </w:rPr>
        <w:t>io C</w:t>
      </w:r>
      <w:r w:rsidR="004130A1" w:rsidRPr="001A2E28">
        <w:rPr>
          <w:rFonts w:ascii="Candara" w:hAnsi="Candara"/>
          <w:color w:val="000000" w:themeColor="text1"/>
          <w:sz w:val="24"/>
          <w:szCs w:val="24"/>
        </w:rPr>
        <w:t>olorado, ao sul da</w:t>
      </w:r>
      <w:r w:rsidR="00546478" w:rsidRPr="001A2E28">
        <w:rPr>
          <w:rFonts w:ascii="Candara" w:hAnsi="Candara"/>
          <w:color w:val="000000" w:themeColor="text1"/>
          <w:sz w:val="24"/>
          <w:szCs w:val="24"/>
        </w:rPr>
        <w:t xml:space="preserve"> província de</w:t>
      </w:r>
      <w:r w:rsidRPr="001A2E28">
        <w:rPr>
          <w:rFonts w:ascii="Candara" w:hAnsi="Candara"/>
          <w:color w:val="000000" w:themeColor="text1"/>
          <w:sz w:val="24"/>
          <w:szCs w:val="24"/>
        </w:rPr>
        <w:t xml:space="preserve"> B</w:t>
      </w:r>
      <w:r w:rsidR="00546478" w:rsidRPr="001A2E28">
        <w:rPr>
          <w:rFonts w:ascii="Candara" w:hAnsi="Candara"/>
          <w:color w:val="000000" w:themeColor="text1"/>
          <w:sz w:val="24"/>
          <w:szCs w:val="24"/>
        </w:rPr>
        <w:t>uenos Aires, seguido pelo vale</w:t>
      </w:r>
      <w:r w:rsidRPr="001A2E28">
        <w:rPr>
          <w:rFonts w:ascii="Candara" w:hAnsi="Candara"/>
          <w:color w:val="000000" w:themeColor="text1"/>
          <w:sz w:val="24"/>
          <w:szCs w:val="24"/>
        </w:rPr>
        <w:t xml:space="preserve"> </w:t>
      </w:r>
      <w:r w:rsidR="00EE4735" w:rsidRPr="001A2E28">
        <w:rPr>
          <w:rFonts w:ascii="Candara" w:hAnsi="Candara"/>
          <w:color w:val="000000" w:themeColor="text1"/>
          <w:sz w:val="24"/>
          <w:szCs w:val="24"/>
        </w:rPr>
        <w:t xml:space="preserve">do Rio Negro </w:t>
      </w:r>
      <w:r w:rsidRPr="001A2E28">
        <w:rPr>
          <w:rFonts w:ascii="Candara" w:hAnsi="Candara"/>
          <w:color w:val="000000" w:themeColor="text1"/>
          <w:sz w:val="24"/>
          <w:szCs w:val="24"/>
        </w:rPr>
        <w:t>da província de</w:t>
      </w:r>
      <w:r w:rsidR="00546478" w:rsidRPr="001A2E28">
        <w:rPr>
          <w:rFonts w:ascii="Candara" w:hAnsi="Candara"/>
          <w:color w:val="000000" w:themeColor="text1"/>
          <w:sz w:val="24"/>
          <w:szCs w:val="24"/>
        </w:rPr>
        <w:t xml:space="preserve"> Rio Negro. O maior plantio ocorreu em 1998 em uma área de 17.294 ha, enquanto </w:t>
      </w:r>
      <w:r w:rsidR="004130A1" w:rsidRPr="001A2E28">
        <w:rPr>
          <w:rFonts w:ascii="Candara" w:hAnsi="Candara"/>
          <w:color w:val="000000" w:themeColor="text1"/>
          <w:sz w:val="24"/>
          <w:szCs w:val="24"/>
        </w:rPr>
        <w:t xml:space="preserve">que </w:t>
      </w:r>
      <w:r w:rsidR="00546478" w:rsidRPr="001A2E28">
        <w:rPr>
          <w:rFonts w:ascii="Candara" w:hAnsi="Candara"/>
          <w:color w:val="000000" w:themeColor="text1"/>
          <w:sz w:val="24"/>
          <w:szCs w:val="24"/>
        </w:rPr>
        <w:t>em 2022 diminuiu para 7.978 (</w:t>
      </w:r>
      <w:r w:rsidR="00546478" w:rsidRPr="001A2E28">
        <w:rPr>
          <w:rFonts w:ascii="Candara" w:eastAsia="Candara" w:hAnsi="Candara" w:cs="Candara"/>
          <w:color w:val="000000" w:themeColor="text1"/>
          <w:sz w:val="24"/>
          <w:szCs w:val="24"/>
        </w:rPr>
        <w:t xml:space="preserve">Negrín; Sosa; Villareal, 2023, </w:t>
      </w:r>
      <w:r w:rsidR="00546478" w:rsidRPr="001A2E28">
        <w:rPr>
          <w:rFonts w:ascii="Candara" w:hAnsi="Candara"/>
          <w:color w:val="000000" w:themeColor="text1"/>
          <w:sz w:val="24"/>
          <w:szCs w:val="24"/>
        </w:rPr>
        <w:t xml:space="preserve">p. 21), face ao impacto ocasionado </w:t>
      </w:r>
      <w:r w:rsidRPr="001A2E28">
        <w:rPr>
          <w:rFonts w:ascii="Candara" w:hAnsi="Candara"/>
          <w:color w:val="000000" w:themeColor="text1"/>
          <w:sz w:val="24"/>
          <w:szCs w:val="24"/>
        </w:rPr>
        <w:t>pelas crises hídricas</w:t>
      </w:r>
      <w:r w:rsidR="004130A1" w:rsidRPr="001A2E28">
        <w:rPr>
          <w:rFonts w:ascii="Candara" w:hAnsi="Candara"/>
          <w:color w:val="000000" w:themeColor="text1"/>
          <w:sz w:val="24"/>
          <w:szCs w:val="24"/>
        </w:rPr>
        <w:t xml:space="preserve"> e por </w:t>
      </w:r>
      <w:r w:rsidR="00546478" w:rsidRPr="001A2E28">
        <w:rPr>
          <w:rFonts w:ascii="Candara" w:hAnsi="Candara"/>
          <w:color w:val="000000" w:themeColor="text1"/>
          <w:sz w:val="24"/>
          <w:szCs w:val="24"/>
        </w:rPr>
        <w:t>produções em outros países</w:t>
      </w:r>
      <w:r w:rsidR="006310D2" w:rsidRPr="001A2E28">
        <w:rPr>
          <w:rFonts w:ascii="Candara" w:hAnsi="Candara"/>
          <w:color w:val="000000" w:themeColor="text1"/>
          <w:sz w:val="24"/>
          <w:szCs w:val="24"/>
        </w:rPr>
        <w:t xml:space="preserve"> (Cholley, 1964). </w:t>
      </w:r>
    </w:p>
    <w:p w14:paraId="198425E9" w14:textId="2C00DA5E" w:rsidR="00C70105" w:rsidRPr="001A2E28" w:rsidRDefault="00C70105" w:rsidP="00C70105">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Na região predomina a cultivar Valcatorce, desenvolvida pelo Instituto Nacional de Tecnologia Agropecuária - INTA de variedade tardia, de boa qualidade, presente em 80% da</w:t>
      </w:r>
      <w:r w:rsidR="00153689" w:rsidRPr="001A2E28">
        <w:rPr>
          <w:rFonts w:ascii="Candara" w:eastAsia="Times New Roman" w:hAnsi="Candara" w:cs="Times New Roman"/>
          <w:color w:val="000000" w:themeColor="text1"/>
          <w:sz w:val="24"/>
          <w:szCs w:val="24"/>
        </w:rPr>
        <w:t xml:space="preserve"> área cultivada e a cebola Grano de Oro,</w:t>
      </w:r>
      <w:r w:rsidRPr="001A2E28">
        <w:rPr>
          <w:rFonts w:ascii="Candara" w:eastAsia="Times New Roman" w:hAnsi="Candara" w:cs="Times New Roman"/>
          <w:color w:val="000000" w:themeColor="text1"/>
          <w:sz w:val="24"/>
          <w:szCs w:val="24"/>
        </w:rPr>
        <w:t xml:space="preserve"> </w:t>
      </w:r>
      <w:r w:rsidRPr="001A2E28">
        <w:rPr>
          <w:rFonts w:ascii="Candara" w:hAnsi="Candara"/>
          <w:color w:val="000000" w:themeColor="text1"/>
          <w:sz w:val="24"/>
          <w:szCs w:val="24"/>
        </w:rPr>
        <w:t xml:space="preserve">destinadas ao mercado interno e exportação, </w:t>
      </w:r>
      <w:r w:rsidR="00E05A72" w:rsidRPr="001A2E28">
        <w:rPr>
          <w:rFonts w:ascii="Candara" w:hAnsi="Candara"/>
          <w:color w:val="000000" w:themeColor="text1"/>
          <w:sz w:val="24"/>
          <w:szCs w:val="24"/>
        </w:rPr>
        <w:t>cultivada</w:t>
      </w:r>
      <w:r w:rsidRPr="001A2E28">
        <w:rPr>
          <w:rFonts w:ascii="Candara" w:hAnsi="Candara"/>
          <w:color w:val="000000" w:themeColor="text1"/>
          <w:sz w:val="24"/>
          <w:szCs w:val="24"/>
        </w:rPr>
        <w:t>s por produtores capitalizados, por meio de sistema de cultivo altamente tecnificado, com métodos aprimorados de plantio, irrigação gravitacional, colheita mecanizada</w:t>
      </w:r>
      <w:r w:rsidR="00E05A72" w:rsidRPr="001A2E28">
        <w:rPr>
          <w:rFonts w:ascii="Candara" w:hAnsi="Candara"/>
          <w:color w:val="000000" w:themeColor="text1"/>
          <w:sz w:val="24"/>
          <w:szCs w:val="24"/>
        </w:rPr>
        <w:t xml:space="preserve">, que permitiram o </w:t>
      </w:r>
      <w:r w:rsidRPr="001A2E28">
        <w:rPr>
          <w:rFonts w:ascii="Candara" w:hAnsi="Candara"/>
          <w:color w:val="000000" w:themeColor="text1"/>
          <w:sz w:val="24"/>
          <w:szCs w:val="24"/>
        </w:rPr>
        <w:t>rendimento</w:t>
      </w:r>
      <w:r w:rsidR="00E05A72" w:rsidRPr="001A2E28">
        <w:rPr>
          <w:rFonts w:ascii="Candara" w:hAnsi="Candara"/>
          <w:color w:val="000000" w:themeColor="text1"/>
          <w:sz w:val="24"/>
          <w:szCs w:val="24"/>
        </w:rPr>
        <w:t xml:space="preserve"> médio</w:t>
      </w:r>
      <w:r w:rsidRPr="001A2E28">
        <w:rPr>
          <w:rFonts w:ascii="Candara" w:hAnsi="Candara"/>
          <w:color w:val="000000" w:themeColor="text1"/>
          <w:sz w:val="24"/>
          <w:szCs w:val="24"/>
        </w:rPr>
        <w:t xml:space="preserve"> por ha </w:t>
      </w:r>
      <w:r w:rsidR="00E808D2" w:rsidRPr="001A2E28">
        <w:rPr>
          <w:rFonts w:ascii="Candara" w:hAnsi="Candara"/>
          <w:color w:val="000000" w:themeColor="text1"/>
          <w:sz w:val="24"/>
          <w:szCs w:val="24"/>
        </w:rPr>
        <w:t>atingir</w:t>
      </w:r>
      <w:r w:rsidRPr="001A2E28">
        <w:rPr>
          <w:rFonts w:ascii="Candara" w:hAnsi="Candara"/>
          <w:color w:val="000000" w:themeColor="text1"/>
          <w:sz w:val="24"/>
          <w:szCs w:val="24"/>
        </w:rPr>
        <w:t xml:space="preserve"> 37 t,</w:t>
      </w:r>
      <w:r w:rsidRPr="001A2E28">
        <w:rPr>
          <w:rFonts w:ascii="Candara" w:eastAsia="Times New Roman" w:hAnsi="Candara" w:cs="Times New Roman"/>
          <w:color w:val="000000" w:themeColor="text1"/>
          <w:sz w:val="24"/>
          <w:szCs w:val="24"/>
        </w:rPr>
        <w:t xml:space="preserve"> que fazem da cebolicultura a principal atividade econômica da região </w:t>
      </w:r>
      <w:r w:rsidRPr="001A2E28">
        <w:rPr>
          <w:rFonts w:ascii="Candara" w:eastAsia="Times New Roman" w:hAnsi="Candara" w:cs="Times New Roman"/>
          <w:color w:val="000000" w:themeColor="text1"/>
          <w:sz w:val="24"/>
          <w:szCs w:val="24"/>
        </w:rPr>
        <w:lastRenderedPageBreak/>
        <w:t>(</w:t>
      </w:r>
      <w:r w:rsidR="00E808D2" w:rsidRPr="001A2E28">
        <w:rPr>
          <w:rFonts w:ascii="Candara" w:eastAsia="Times New Roman" w:hAnsi="Candara" w:cs="Times New Roman"/>
          <w:color w:val="000000" w:themeColor="text1"/>
          <w:sz w:val="24"/>
          <w:szCs w:val="24"/>
        </w:rPr>
        <w:t>SAGyP</w:t>
      </w:r>
      <w:r w:rsidRPr="001A2E28">
        <w:rPr>
          <w:rFonts w:ascii="Candara" w:eastAsia="Times New Roman" w:hAnsi="Candara" w:cs="Times New Roman"/>
          <w:color w:val="000000" w:themeColor="text1"/>
          <w:sz w:val="24"/>
          <w:szCs w:val="24"/>
        </w:rPr>
        <w:t>, 202</w:t>
      </w:r>
      <w:r w:rsidR="00E808D2"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produzidas por sistemas agrícolas modernos, na esteira do desenvolvimento da agricultura (K</w:t>
      </w:r>
      <w:r w:rsidR="00153689" w:rsidRPr="001A2E28">
        <w:rPr>
          <w:rFonts w:ascii="Candara" w:eastAsia="Times New Roman" w:hAnsi="Candara" w:cs="Times New Roman"/>
          <w:color w:val="000000" w:themeColor="text1"/>
          <w:sz w:val="24"/>
          <w:szCs w:val="24"/>
        </w:rPr>
        <w:t>autsky</w:t>
      </w:r>
      <w:r w:rsidRPr="001A2E28">
        <w:rPr>
          <w:rFonts w:ascii="Candara" w:eastAsia="Times New Roman" w:hAnsi="Candara" w:cs="Times New Roman"/>
          <w:color w:val="000000" w:themeColor="text1"/>
          <w:sz w:val="24"/>
          <w:szCs w:val="24"/>
        </w:rPr>
        <w:t>, 1982).</w:t>
      </w:r>
    </w:p>
    <w:p w14:paraId="39FCFC45" w14:textId="610C8109" w:rsidR="00E42B3D" w:rsidRPr="001A2E28" w:rsidRDefault="00D66D7D" w:rsidP="000C617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 xml:space="preserve">A oferta da </w:t>
      </w:r>
      <w:r w:rsidR="006310D2" w:rsidRPr="001A2E28">
        <w:rPr>
          <w:rFonts w:ascii="Candara" w:hAnsi="Candara"/>
          <w:color w:val="000000" w:themeColor="text1"/>
          <w:sz w:val="24"/>
          <w:szCs w:val="24"/>
        </w:rPr>
        <w:t>cebola</w:t>
      </w:r>
      <w:r w:rsidRPr="001A2E28">
        <w:rPr>
          <w:rFonts w:ascii="Candara" w:hAnsi="Candara"/>
          <w:color w:val="000000" w:themeColor="text1"/>
          <w:sz w:val="24"/>
          <w:szCs w:val="24"/>
        </w:rPr>
        <w:t xml:space="preserve"> </w:t>
      </w:r>
      <w:r w:rsidR="00E808D2" w:rsidRPr="001A2E28">
        <w:rPr>
          <w:rFonts w:ascii="Candara" w:hAnsi="Candara"/>
          <w:color w:val="000000" w:themeColor="text1"/>
          <w:sz w:val="24"/>
          <w:szCs w:val="24"/>
        </w:rPr>
        <w:t xml:space="preserve">ao mercado consumidor </w:t>
      </w:r>
      <w:r w:rsidRPr="001A2E28">
        <w:rPr>
          <w:rFonts w:ascii="Candara" w:hAnsi="Candara"/>
          <w:color w:val="000000" w:themeColor="text1"/>
          <w:sz w:val="24"/>
          <w:szCs w:val="24"/>
        </w:rPr>
        <w:t>ocorre entre os meses de</w:t>
      </w:r>
      <w:r w:rsidR="003838CB" w:rsidRPr="001A2E28">
        <w:rPr>
          <w:rFonts w:ascii="Candara" w:hAnsi="Candara"/>
          <w:color w:val="000000" w:themeColor="text1"/>
          <w:sz w:val="24"/>
          <w:szCs w:val="24"/>
        </w:rPr>
        <w:t xml:space="preserve"> dezembro a outubro com maior</w:t>
      </w:r>
      <w:r w:rsidR="00E42B3D" w:rsidRPr="001A2E28">
        <w:rPr>
          <w:rFonts w:ascii="Candara" w:hAnsi="Candara"/>
          <w:color w:val="000000" w:themeColor="text1"/>
          <w:sz w:val="24"/>
          <w:szCs w:val="24"/>
        </w:rPr>
        <w:t xml:space="preserve"> </w:t>
      </w:r>
      <w:r w:rsidR="00736778" w:rsidRPr="001A2E28">
        <w:rPr>
          <w:rFonts w:ascii="Candara" w:hAnsi="Candara"/>
          <w:color w:val="000000" w:themeColor="text1"/>
          <w:sz w:val="24"/>
          <w:szCs w:val="24"/>
        </w:rPr>
        <w:t>produção entre os meses de março a</w:t>
      </w:r>
      <w:r w:rsidR="00E42B3D" w:rsidRPr="001A2E28">
        <w:rPr>
          <w:rFonts w:ascii="Candara" w:hAnsi="Candara"/>
          <w:color w:val="000000" w:themeColor="text1"/>
          <w:sz w:val="24"/>
          <w:szCs w:val="24"/>
        </w:rPr>
        <w:t xml:space="preserve"> julho.</w:t>
      </w:r>
      <w:r w:rsidR="008E3D83" w:rsidRPr="001A2E28">
        <w:rPr>
          <w:rFonts w:ascii="Candara" w:hAnsi="Candara"/>
          <w:color w:val="000000" w:themeColor="text1"/>
          <w:sz w:val="24"/>
          <w:szCs w:val="24"/>
        </w:rPr>
        <w:t xml:space="preserve"> </w:t>
      </w:r>
      <w:r w:rsidR="00DC4510" w:rsidRPr="001A2E28">
        <w:rPr>
          <w:rFonts w:ascii="Candara" w:hAnsi="Candara"/>
          <w:color w:val="000000" w:themeColor="text1"/>
          <w:sz w:val="24"/>
          <w:szCs w:val="24"/>
        </w:rPr>
        <w:t>Nos últimos anos a produção tem aumentado, devido a migração dos</w:t>
      </w:r>
      <w:r w:rsidR="008E3D83" w:rsidRPr="001A2E28">
        <w:rPr>
          <w:rFonts w:ascii="Candara" w:hAnsi="Candara"/>
          <w:color w:val="000000" w:themeColor="text1"/>
          <w:sz w:val="24"/>
          <w:szCs w:val="24"/>
        </w:rPr>
        <w:t xml:space="preserve"> produtores dos municípios de </w:t>
      </w:r>
      <w:r w:rsidR="00DC4510" w:rsidRPr="001A2E28">
        <w:rPr>
          <w:rFonts w:ascii="Candara" w:hAnsi="Candara"/>
          <w:color w:val="000000" w:themeColor="text1"/>
          <w:sz w:val="24"/>
          <w:szCs w:val="24"/>
        </w:rPr>
        <w:t>Villarino e</w:t>
      </w:r>
      <w:r w:rsidR="008E3D83" w:rsidRPr="001A2E28">
        <w:rPr>
          <w:rFonts w:ascii="Candara" w:hAnsi="Candara"/>
          <w:color w:val="000000" w:themeColor="text1"/>
          <w:sz w:val="24"/>
          <w:szCs w:val="24"/>
        </w:rPr>
        <w:t xml:space="preserve"> P</w:t>
      </w:r>
      <w:r w:rsidR="00DC4510" w:rsidRPr="001A2E28">
        <w:rPr>
          <w:rFonts w:ascii="Candara" w:hAnsi="Candara"/>
          <w:color w:val="000000" w:themeColor="text1"/>
          <w:sz w:val="24"/>
          <w:szCs w:val="24"/>
        </w:rPr>
        <w:t>at</w:t>
      </w:r>
      <w:r w:rsidR="00930A78" w:rsidRPr="001A2E28">
        <w:rPr>
          <w:rFonts w:ascii="Candara" w:hAnsi="Candara"/>
          <w:color w:val="000000" w:themeColor="text1"/>
          <w:sz w:val="24"/>
          <w:szCs w:val="24"/>
        </w:rPr>
        <w:t>agones, em razão da</w:t>
      </w:r>
      <w:r w:rsidR="00DC4510" w:rsidRPr="001A2E28">
        <w:rPr>
          <w:rFonts w:ascii="Candara" w:hAnsi="Candara"/>
          <w:color w:val="000000" w:themeColor="text1"/>
          <w:sz w:val="24"/>
          <w:szCs w:val="24"/>
        </w:rPr>
        <w:t xml:space="preserve"> esc</w:t>
      </w:r>
      <w:r w:rsidR="00775533" w:rsidRPr="001A2E28">
        <w:rPr>
          <w:rFonts w:ascii="Candara" w:hAnsi="Candara"/>
          <w:color w:val="000000" w:themeColor="text1"/>
          <w:sz w:val="24"/>
          <w:szCs w:val="24"/>
        </w:rPr>
        <w:t>assez da á</w:t>
      </w:r>
      <w:r w:rsidR="00DC4510" w:rsidRPr="001A2E28">
        <w:rPr>
          <w:rFonts w:ascii="Candara" w:hAnsi="Candara"/>
          <w:color w:val="000000" w:themeColor="text1"/>
          <w:sz w:val="24"/>
          <w:szCs w:val="24"/>
        </w:rPr>
        <w:t xml:space="preserve">gua do </w:t>
      </w:r>
      <w:r w:rsidR="00775533" w:rsidRPr="001A2E28">
        <w:rPr>
          <w:rFonts w:ascii="Candara" w:hAnsi="Candara"/>
          <w:color w:val="000000" w:themeColor="text1"/>
          <w:sz w:val="24"/>
          <w:szCs w:val="24"/>
        </w:rPr>
        <w:t>R</w:t>
      </w:r>
      <w:r w:rsidR="00DC4510" w:rsidRPr="001A2E28">
        <w:rPr>
          <w:rFonts w:ascii="Candara" w:hAnsi="Candara"/>
          <w:color w:val="000000" w:themeColor="text1"/>
          <w:sz w:val="24"/>
          <w:szCs w:val="24"/>
        </w:rPr>
        <w:t xml:space="preserve">io </w:t>
      </w:r>
      <w:r w:rsidR="00775533" w:rsidRPr="001A2E28">
        <w:rPr>
          <w:rFonts w:ascii="Candara" w:hAnsi="Candara"/>
          <w:color w:val="000000" w:themeColor="text1"/>
          <w:sz w:val="24"/>
          <w:szCs w:val="24"/>
        </w:rPr>
        <w:t>C</w:t>
      </w:r>
      <w:r w:rsidR="00DC4510" w:rsidRPr="001A2E28">
        <w:rPr>
          <w:rFonts w:ascii="Candara" w:hAnsi="Candara"/>
          <w:color w:val="000000" w:themeColor="text1"/>
          <w:sz w:val="24"/>
          <w:szCs w:val="24"/>
        </w:rPr>
        <w:t xml:space="preserve">olorado, dado a diminuição das nevascas na cordilheira dos Andes (SAGyP, 2023). </w:t>
      </w:r>
    </w:p>
    <w:p w14:paraId="1619D10E" w14:textId="4918F82E" w:rsidR="00DC4510" w:rsidRPr="001A2E28" w:rsidRDefault="002A3057" w:rsidP="00DC451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Na região o</w:t>
      </w:r>
      <w:r w:rsidR="00DC4510" w:rsidRPr="001A2E28">
        <w:rPr>
          <w:rFonts w:ascii="Candara" w:hAnsi="Candara"/>
          <w:color w:val="000000" w:themeColor="text1"/>
          <w:sz w:val="24"/>
          <w:szCs w:val="24"/>
        </w:rPr>
        <w:t xml:space="preserve"> destaque é a produção nos vales de Ge</w:t>
      </w:r>
      <w:r w:rsidR="00775533" w:rsidRPr="001A2E28">
        <w:rPr>
          <w:rFonts w:ascii="Candara" w:hAnsi="Candara"/>
          <w:color w:val="000000" w:themeColor="text1"/>
          <w:sz w:val="24"/>
          <w:szCs w:val="24"/>
        </w:rPr>
        <w:t>n</w:t>
      </w:r>
      <w:r w:rsidR="00DC4510" w:rsidRPr="001A2E28">
        <w:rPr>
          <w:rFonts w:ascii="Candara" w:hAnsi="Candara"/>
          <w:color w:val="000000" w:themeColor="text1"/>
          <w:sz w:val="24"/>
          <w:szCs w:val="24"/>
        </w:rPr>
        <w:t xml:space="preserve">eral Roca – alto </w:t>
      </w:r>
      <w:r w:rsidR="006310D2" w:rsidRPr="001A2E28">
        <w:rPr>
          <w:rFonts w:ascii="Candara" w:hAnsi="Candara"/>
          <w:color w:val="000000" w:themeColor="text1"/>
          <w:sz w:val="24"/>
          <w:szCs w:val="24"/>
        </w:rPr>
        <w:t>vale do Rio N</w:t>
      </w:r>
      <w:r w:rsidR="00DC4510" w:rsidRPr="001A2E28">
        <w:rPr>
          <w:rFonts w:ascii="Candara" w:hAnsi="Candara"/>
          <w:color w:val="000000" w:themeColor="text1"/>
          <w:sz w:val="24"/>
          <w:szCs w:val="24"/>
        </w:rPr>
        <w:t xml:space="preserve">egro (190), </w:t>
      </w:r>
      <w:r w:rsidR="008E3D83" w:rsidRPr="001A2E28">
        <w:rPr>
          <w:rFonts w:ascii="Candara" w:hAnsi="Candara"/>
          <w:color w:val="000000" w:themeColor="text1"/>
          <w:sz w:val="24"/>
          <w:szCs w:val="24"/>
        </w:rPr>
        <w:t>Lamarque, Choele Choel, Luis Beltrán</w:t>
      </w:r>
      <w:r w:rsidR="008131B5" w:rsidRPr="001A2E28">
        <w:rPr>
          <w:rFonts w:ascii="Candara" w:hAnsi="Candara"/>
          <w:color w:val="000000" w:themeColor="text1"/>
          <w:sz w:val="24"/>
          <w:szCs w:val="24"/>
        </w:rPr>
        <w:t xml:space="preserve"> </w:t>
      </w:r>
      <w:r w:rsidR="00DC4510" w:rsidRPr="001A2E28">
        <w:rPr>
          <w:rFonts w:ascii="Candara" w:hAnsi="Candara"/>
          <w:color w:val="000000" w:themeColor="text1"/>
          <w:sz w:val="24"/>
          <w:szCs w:val="24"/>
        </w:rPr>
        <w:t>– m</w:t>
      </w:r>
      <w:r w:rsidR="006310D2" w:rsidRPr="001A2E28">
        <w:rPr>
          <w:rFonts w:ascii="Candara" w:hAnsi="Candara"/>
          <w:color w:val="000000" w:themeColor="text1"/>
          <w:sz w:val="24"/>
          <w:szCs w:val="24"/>
        </w:rPr>
        <w:t>édio</w:t>
      </w:r>
      <w:r w:rsidR="008131B5" w:rsidRPr="001A2E28">
        <w:rPr>
          <w:rFonts w:ascii="Candara" w:hAnsi="Candara"/>
          <w:color w:val="000000" w:themeColor="text1"/>
          <w:sz w:val="24"/>
          <w:szCs w:val="24"/>
        </w:rPr>
        <w:t xml:space="preserve"> vale</w:t>
      </w:r>
      <w:r w:rsidR="006310D2" w:rsidRPr="001A2E28">
        <w:rPr>
          <w:rFonts w:ascii="Candara" w:hAnsi="Candara"/>
          <w:color w:val="000000" w:themeColor="text1"/>
          <w:sz w:val="24"/>
          <w:szCs w:val="24"/>
        </w:rPr>
        <w:t xml:space="preserve"> do Rio N</w:t>
      </w:r>
      <w:r w:rsidR="00DC4510" w:rsidRPr="001A2E28">
        <w:rPr>
          <w:rFonts w:ascii="Candara" w:hAnsi="Candara"/>
          <w:color w:val="000000" w:themeColor="text1"/>
          <w:sz w:val="24"/>
          <w:szCs w:val="24"/>
        </w:rPr>
        <w:t xml:space="preserve">egro (1350 ha), Adolfo Alsina – vale inferior do Rio Negro (2.500 ha), Pichi Mahuida (450 ha - Colonia Juliá y Echarren). </w:t>
      </w:r>
      <w:r w:rsidR="003E13BD" w:rsidRPr="001A2E28">
        <w:rPr>
          <w:rFonts w:ascii="Candara" w:hAnsi="Candara"/>
          <w:color w:val="000000" w:themeColor="text1"/>
          <w:sz w:val="24"/>
          <w:szCs w:val="24"/>
        </w:rPr>
        <w:t>Na região de</w:t>
      </w:r>
      <w:r w:rsidR="00DC4510" w:rsidRPr="001A2E28">
        <w:rPr>
          <w:rFonts w:ascii="Candara" w:hAnsi="Candara"/>
          <w:color w:val="000000" w:themeColor="text1"/>
          <w:sz w:val="24"/>
          <w:szCs w:val="24"/>
        </w:rPr>
        <w:t xml:space="preserve"> Patagones dado as concessões de irrigação</w:t>
      </w:r>
      <w:r w:rsidR="003E13BD" w:rsidRPr="001A2E28">
        <w:rPr>
          <w:rFonts w:ascii="Candara" w:hAnsi="Candara"/>
          <w:color w:val="000000" w:themeColor="text1"/>
          <w:sz w:val="24"/>
          <w:szCs w:val="24"/>
        </w:rPr>
        <w:t xml:space="preserve"> a área tem aumentado, atingindo 380 ha em 2022 (</w:t>
      </w:r>
      <w:r w:rsidR="003E13BD" w:rsidRPr="001A2E28">
        <w:rPr>
          <w:rFonts w:ascii="Candara" w:eastAsia="Candara" w:hAnsi="Candara" w:cs="Candara"/>
          <w:color w:val="000000" w:themeColor="text1"/>
          <w:sz w:val="24"/>
          <w:szCs w:val="24"/>
        </w:rPr>
        <w:t>Negrín; Sosa; Villareal, 2023</w:t>
      </w:r>
      <w:r w:rsidR="003E13BD" w:rsidRPr="001A2E28">
        <w:rPr>
          <w:rFonts w:ascii="Candara" w:hAnsi="Candara"/>
          <w:color w:val="000000" w:themeColor="text1"/>
          <w:sz w:val="24"/>
          <w:szCs w:val="24"/>
        </w:rPr>
        <w:t>).</w:t>
      </w:r>
    </w:p>
    <w:p w14:paraId="6737F66A" w14:textId="2D373470"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Os três tipos predominantes de plantio, na esteira da modernização da cebolicultura argentina</w:t>
      </w:r>
      <w:r w:rsidR="00E808D2" w:rsidRPr="001A2E28">
        <w:rPr>
          <w:rFonts w:ascii="Candara" w:eastAsia="Times New Roman" w:hAnsi="Candara" w:cs="Times New Roman"/>
          <w:color w:val="000000" w:themeColor="text1"/>
          <w:sz w:val="24"/>
          <w:szCs w:val="24"/>
        </w:rPr>
        <w:t xml:space="preserve">, conforme </w:t>
      </w:r>
      <w:r w:rsidR="00E808D2" w:rsidRPr="001A2E28">
        <w:rPr>
          <w:rFonts w:ascii="Candara" w:eastAsia="Candara" w:hAnsi="Candara" w:cs="Candara"/>
          <w:color w:val="000000" w:themeColor="text1"/>
          <w:sz w:val="24"/>
          <w:szCs w:val="24"/>
        </w:rPr>
        <w:t>Negrín, Sosa e Villareal (2023)</w:t>
      </w:r>
      <w:r w:rsidRPr="001A2E28">
        <w:rPr>
          <w:rFonts w:ascii="Candara" w:eastAsia="Times New Roman" w:hAnsi="Candara" w:cs="Times New Roman"/>
          <w:color w:val="000000" w:themeColor="text1"/>
          <w:sz w:val="24"/>
          <w:szCs w:val="24"/>
        </w:rPr>
        <w:t xml:space="preserve"> são: </w:t>
      </w:r>
    </w:p>
    <w:p w14:paraId="68F53A44" w14:textId="7CFBD3BD"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cebola tardia semeada em sulcos com colheita manual, o custo médio de 2012 – 2021 foi de U$D 3.869,90 a hectare, sendo 47% do custo com sementes, fertilizantes, sifões e produtos fitossanitários; </w:t>
      </w:r>
      <w:r w:rsidR="002A3057" w:rsidRPr="001A2E28">
        <w:rPr>
          <w:rFonts w:ascii="Candara" w:eastAsia="Times New Roman" w:hAnsi="Candara" w:cs="Times New Roman"/>
          <w:color w:val="000000" w:themeColor="text1"/>
          <w:sz w:val="24"/>
          <w:szCs w:val="24"/>
        </w:rPr>
        <w:t>os trabalhos mecanizados responsáveis por</w:t>
      </w:r>
      <w:r w:rsidRPr="001A2E28">
        <w:rPr>
          <w:rFonts w:ascii="Candara" w:eastAsia="Times New Roman" w:hAnsi="Candara" w:cs="Times New Roman"/>
          <w:color w:val="000000" w:themeColor="text1"/>
          <w:sz w:val="24"/>
          <w:szCs w:val="24"/>
        </w:rPr>
        <w:t xml:space="preserve"> 27% e </w:t>
      </w:r>
      <w:r w:rsidR="002A3057" w:rsidRPr="001A2E28">
        <w:rPr>
          <w:rFonts w:ascii="Candara" w:eastAsia="Times New Roman" w:hAnsi="Candara" w:cs="Times New Roman"/>
          <w:color w:val="000000" w:themeColor="text1"/>
          <w:sz w:val="24"/>
          <w:szCs w:val="24"/>
        </w:rPr>
        <w:t>os trabalhos manuais com</w:t>
      </w:r>
      <w:r w:rsidRPr="001A2E28">
        <w:rPr>
          <w:rFonts w:ascii="Candara" w:eastAsia="Times New Roman" w:hAnsi="Candara" w:cs="Times New Roman"/>
          <w:color w:val="000000" w:themeColor="text1"/>
          <w:sz w:val="24"/>
          <w:szCs w:val="24"/>
        </w:rPr>
        <w:t xml:space="preserve"> 26%, alcançando custo de U$D 5.406,00, com preço médio na pilha em U$D 0,23 em 2021.</w:t>
      </w:r>
    </w:p>
    <w:p w14:paraId="22C922EA" w14:textId="253A2B1A"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b) cebola de variedade de colheita mecanizada e antecipada, o custo médio entre 2013 – 2021 foi de U$D 3.752,00, com insumos representando 54%, trabalhos mecanizados em 35%, trabalhos manuais em 11%, alcançando o valor de U$D 4.746,00 por ha em 2021. </w:t>
      </w:r>
    </w:p>
    <w:p w14:paraId="194D272E" w14:textId="462FA004"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 c) </w:t>
      </w:r>
      <w:r w:rsidR="00F4698F" w:rsidRPr="001A2E28">
        <w:rPr>
          <w:rFonts w:ascii="Candara" w:eastAsia="Times New Roman" w:hAnsi="Candara" w:cs="Times New Roman"/>
          <w:color w:val="000000" w:themeColor="text1"/>
          <w:sz w:val="24"/>
          <w:szCs w:val="24"/>
        </w:rPr>
        <w:t xml:space="preserve">Cebola semeada em prancha de </w:t>
      </w:r>
      <w:r w:rsidRPr="001A2E28">
        <w:rPr>
          <w:rFonts w:ascii="Candara" w:eastAsia="Times New Roman" w:hAnsi="Candara" w:cs="Times New Roman"/>
          <w:color w:val="000000" w:themeColor="text1"/>
          <w:sz w:val="24"/>
          <w:szCs w:val="24"/>
        </w:rPr>
        <w:t xml:space="preserve">colheita antecipada </w:t>
      </w:r>
      <w:r w:rsidR="00F4698F" w:rsidRPr="001A2E28">
        <w:rPr>
          <w:rFonts w:ascii="Candara" w:eastAsia="Times New Roman" w:hAnsi="Candara" w:cs="Times New Roman"/>
          <w:color w:val="000000" w:themeColor="text1"/>
          <w:sz w:val="24"/>
          <w:szCs w:val="24"/>
        </w:rPr>
        <w:t>e</w:t>
      </w:r>
      <w:r w:rsidRPr="001A2E28">
        <w:rPr>
          <w:rFonts w:ascii="Candara" w:eastAsia="Times New Roman" w:hAnsi="Candara" w:cs="Times New Roman"/>
          <w:color w:val="000000" w:themeColor="text1"/>
          <w:sz w:val="24"/>
          <w:szCs w:val="24"/>
        </w:rPr>
        <w:t xml:space="preserve"> mecanizada, </w:t>
      </w:r>
      <w:r w:rsidR="00F4698F" w:rsidRPr="001A2E28">
        <w:rPr>
          <w:rFonts w:ascii="Candara" w:eastAsia="Times New Roman" w:hAnsi="Candara" w:cs="Times New Roman"/>
          <w:color w:val="000000" w:themeColor="text1"/>
          <w:sz w:val="24"/>
          <w:szCs w:val="24"/>
        </w:rPr>
        <w:t>o custo médio entre</w:t>
      </w:r>
      <w:r w:rsidRPr="001A2E28">
        <w:rPr>
          <w:rFonts w:ascii="Candara" w:eastAsia="Times New Roman" w:hAnsi="Candara" w:cs="Times New Roman"/>
          <w:color w:val="000000" w:themeColor="text1"/>
          <w:sz w:val="24"/>
          <w:szCs w:val="24"/>
        </w:rPr>
        <w:t xml:space="preserve"> 2017 – 2020 foi de U$D 2.311, 00, insumos </w:t>
      </w:r>
      <w:r w:rsidR="00F4698F" w:rsidRPr="001A2E28">
        <w:rPr>
          <w:rFonts w:ascii="Candara" w:eastAsia="Times New Roman" w:hAnsi="Candara" w:cs="Times New Roman"/>
          <w:color w:val="000000" w:themeColor="text1"/>
          <w:sz w:val="24"/>
          <w:szCs w:val="24"/>
        </w:rPr>
        <w:t xml:space="preserve">representaram </w:t>
      </w:r>
      <w:r w:rsidRPr="001A2E28">
        <w:rPr>
          <w:rFonts w:ascii="Candara" w:eastAsia="Times New Roman" w:hAnsi="Candara" w:cs="Times New Roman"/>
          <w:color w:val="000000" w:themeColor="text1"/>
          <w:sz w:val="24"/>
          <w:szCs w:val="24"/>
        </w:rPr>
        <w:t xml:space="preserve">41% insumos, </w:t>
      </w:r>
      <w:r w:rsidR="00F4698F" w:rsidRPr="001A2E28">
        <w:rPr>
          <w:rFonts w:ascii="Candara" w:eastAsia="Times New Roman" w:hAnsi="Candara" w:cs="Times New Roman"/>
          <w:color w:val="000000" w:themeColor="text1"/>
          <w:sz w:val="24"/>
          <w:szCs w:val="24"/>
        </w:rPr>
        <w:t xml:space="preserve">os </w:t>
      </w:r>
      <w:r w:rsidRPr="001A2E28">
        <w:rPr>
          <w:rFonts w:ascii="Candara" w:eastAsia="Times New Roman" w:hAnsi="Candara" w:cs="Times New Roman"/>
          <w:color w:val="000000" w:themeColor="text1"/>
          <w:sz w:val="24"/>
          <w:szCs w:val="24"/>
        </w:rPr>
        <w:t xml:space="preserve">trabalhos manuais </w:t>
      </w:r>
      <w:r w:rsidR="00F4698F" w:rsidRPr="001A2E28">
        <w:rPr>
          <w:rFonts w:ascii="Candara" w:eastAsia="Times New Roman" w:hAnsi="Candara" w:cs="Times New Roman"/>
          <w:color w:val="000000" w:themeColor="text1"/>
          <w:sz w:val="24"/>
          <w:szCs w:val="24"/>
        </w:rPr>
        <w:t xml:space="preserve">37% </w:t>
      </w:r>
      <w:r w:rsidRPr="001A2E28">
        <w:rPr>
          <w:rFonts w:ascii="Candara" w:eastAsia="Times New Roman" w:hAnsi="Candara" w:cs="Times New Roman"/>
          <w:color w:val="000000" w:themeColor="text1"/>
          <w:sz w:val="24"/>
          <w:szCs w:val="24"/>
        </w:rPr>
        <w:t xml:space="preserve">e </w:t>
      </w:r>
      <w:r w:rsidR="00F4698F" w:rsidRPr="001A2E28">
        <w:rPr>
          <w:rFonts w:ascii="Candara" w:eastAsia="Times New Roman" w:hAnsi="Candara" w:cs="Times New Roman"/>
          <w:color w:val="000000" w:themeColor="text1"/>
          <w:sz w:val="24"/>
          <w:szCs w:val="24"/>
        </w:rPr>
        <w:t>os</w:t>
      </w:r>
      <w:r w:rsidRPr="001A2E28">
        <w:rPr>
          <w:rFonts w:ascii="Candara" w:eastAsia="Times New Roman" w:hAnsi="Candara" w:cs="Times New Roman"/>
          <w:color w:val="000000" w:themeColor="text1"/>
          <w:sz w:val="24"/>
          <w:szCs w:val="24"/>
        </w:rPr>
        <w:t xml:space="preserve"> mecanizados</w:t>
      </w:r>
      <w:r w:rsidR="00F4698F" w:rsidRPr="001A2E28">
        <w:rPr>
          <w:rFonts w:ascii="Candara" w:eastAsia="Times New Roman" w:hAnsi="Candara" w:cs="Times New Roman"/>
          <w:color w:val="000000" w:themeColor="text1"/>
          <w:sz w:val="24"/>
          <w:szCs w:val="24"/>
        </w:rPr>
        <w:t xml:space="preserve"> 22%</w:t>
      </w:r>
      <w:r w:rsidRPr="001A2E28">
        <w:rPr>
          <w:rFonts w:ascii="Candara" w:eastAsia="Times New Roman" w:hAnsi="Candara" w:cs="Times New Roman"/>
          <w:color w:val="000000" w:themeColor="text1"/>
          <w:sz w:val="24"/>
          <w:szCs w:val="24"/>
        </w:rPr>
        <w:t xml:space="preserve">, </w:t>
      </w:r>
      <w:r w:rsidR="00F4698F" w:rsidRPr="001A2E28">
        <w:rPr>
          <w:rFonts w:ascii="Candara" w:eastAsia="Times New Roman" w:hAnsi="Candara" w:cs="Times New Roman"/>
          <w:color w:val="000000" w:themeColor="text1"/>
          <w:sz w:val="24"/>
          <w:szCs w:val="24"/>
        </w:rPr>
        <w:t>com</w:t>
      </w:r>
      <w:r w:rsidRPr="001A2E28">
        <w:rPr>
          <w:rFonts w:ascii="Candara" w:eastAsia="Times New Roman" w:hAnsi="Candara" w:cs="Times New Roman"/>
          <w:color w:val="000000" w:themeColor="text1"/>
          <w:sz w:val="24"/>
          <w:szCs w:val="24"/>
        </w:rPr>
        <w:t xml:space="preserve"> </w:t>
      </w:r>
      <w:r w:rsidR="002A3057" w:rsidRPr="001A2E28">
        <w:rPr>
          <w:rFonts w:ascii="Candara" w:eastAsia="Times New Roman" w:hAnsi="Candara" w:cs="Times New Roman"/>
          <w:color w:val="000000" w:themeColor="text1"/>
          <w:sz w:val="24"/>
          <w:szCs w:val="24"/>
        </w:rPr>
        <w:t>custo de</w:t>
      </w:r>
      <w:r w:rsidR="00F4698F" w:rsidRPr="001A2E28">
        <w:rPr>
          <w:rFonts w:ascii="Candara" w:eastAsia="Times New Roman" w:hAnsi="Candara" w:cs="Times New Roman"/>
          <w:color w:val="000000" w:themeColor="text1"/>
          <w:sz w:val="24"/>
          <w:szCs w:val="24"/>
        </w:rPr>
        <w:t xml:space="preserve"> U$D 1.945,00 em </w:t>
      </w:r>
      <w:r w:rsidR="00E808D2" w:rsidRPr="001A2E28">
        <w:rPr>
          <w:rFonts w:ascii="Candara" w:eastAsia="Times New Roman" w:hAnsi="Candara" w:cs="Times New Roman"/>
          <w:color w:val="000000" w:themeColor="text1"/>
          <w:sz w:val="24"/>
          <w:szCs w:val="24"/>
        </w:rPr>
        <w:t>2020</w:t>
      </w:r>
      <w:r w:rsidR="002A3057" w:rsidRPr="001A2E28">
        <w:rPr>
          <w:rFonts w:ascii="Candara" w:eastAsia="Times New Roman" w:hAnsi="Candara" w:cs="Times New Roman"/>
          <w:color w:val="000000" w:themeColor="text1"/>
          <w:sz w:val="24"/>
          <w:szCs w:val="24"/>
        </w:rPr>
        <w:t>.</w:t>
      </w:r>
    </w:p>
    <w:p w14:paraId="03480B8C" w14:textId="27397087"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Quanto a geração de empregos, a produção primária e as embalagens </w:t>
      </w:r>
      <w:r w:rsidR="00082ADD" w:rsidRPr="001A2E28">
        <w:rPr>
          <w:rFonts w:ascii="Candara" w:eastAsia="Times New Roman" w:hAnsi="Candara" w:cs="Times New Roman"/>
          <w:color w:val="000000" w:themeColor="text1"/>
          <w:sz w:val="24"/>
          <w:szCs w:val="24"/>
        </w:rPr>
        <w:t>são responsáveis por</w:t>
      </w:r>
      <w:r w:rsidRPr="001A2E28">
        <w:rPr>
          <w:rFonts w:ascii="Candara" w:eastAsia="Times New Roman" w:hAnsi="Candara" w:cs="Times New Roman"/>
          <w:color w:val="000000" w:themeColor="text1"/>
          <w:sz w:val="24"/>
          <w:szCs w:val="24"/>
        </w:rPr>
        <w:t xml:space="preserve"> um grande número de empregos diretos e indiretos, </w:t>
      </w:r>
      <w:r w:rsidR="00F4698F" w:rsidRPr="001A2E28">
        <w:rPr>
          <w:rFonts w:ascii="Candara" w:eastAsia="Times New Roman" w:hAnsi="Candara" w:cs="Times New Roman"/>
          <w:color w:val="000000" w:themeColor="text1"/>
          <w:sz w:val="24"/>
          <w:szCs w:val="24"/>
        </w:rPr>
        <w:t xml:space="preserve">assim como </w:t>
      </w:r>
      <w:r w:rsidRPr="001A2E28">
        <w:rPr>
          <w:rFonts w:ascii="Candara" w:eastAsia="Times New Roman" w:hAnsi="Candara" w:cs="Times New Roman"/>
          <w:color w:val="000000" w:themeColor="text1"/>
          <w:sz w:val="24"/>
          <w:szCs w:val="24"/>
        </w:rPr>
        <w:t>as empresas do setor metal mecânica, agronomia, transportadoras, serviços mecânicos de</w:t>
      </w:r>
      <w:r w:rsidR="00F4698F" w:rsidRPr="001A2E28">
        <w:rPr>
          <w:rFonts w:ascii="Candara" w:eastAsia="Times New Roman" w:hAnsi="Candara" w:cs="Times New Roman"/>
          <w:color w:val="000000" w:themeColor="text1"/>
          <w:sz w:val="24"/>
          <w:szCs w:val="24"/>
        </w:rPr>
        <w:t xml:space="preserve"> lavoura e colheita.</w:t>
      </w:r>
    </w:p>
    <w:p w14:paraId="6EC28EF3" w14:textId="28FF0A9D" w:rsidR="00103DB0" w:rsidRPr="001A2E28" w:rsidRDefault="00EE4735"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w:t>
      </w:r>
      <w:r w:rsidR="00103DB0" w:rsidRPr="001A2E28">
        <w:rPr>
          <w:rFonts w:ascii="Candara" w:eastAsia="Times New Roman" w:hAnsi="Candara" w:cs="Times New Roman"/>
          <w:color w:val="000000" w:themeColor="text1"/>
          <w:sz w:val="24"/>
          <w:szCs w:val="24"/>
        </w:rPr>
        <w:t xml:space="preserve"> cultivo exige grande quantidade de mão de obra </w:t>
      </w:r>
      <w:r w:rsidR="00DB69CC" w:rsidRPr="001A2E28">
        <w:rPr>
          <w:rFonts w:ascii="Candara" w:eastAsia="Times New Roman" w:hAnsi="Candara" w:cs="Times New Roman"/>
          <w:color w:val="000000" w:themeColor="text1"/>
          <w:sz w:val="24"/>
          <w:szCs w:val="24"/>
        </w:rPr>
        <w:t>especializada e</w:t>
      </w:r>
      <w:r w:rsidR="00082ADD" w:rsidRPr="001A2E28">
        <w:rPr>
          <w:rFonts w:ascii="Candara" w:eastAsia="Times New Roman" w:hAnsi="Candara" w:cs="Times New Roman"/>
          <w:color w:val="000000" w:themeColor="text1"/>
          <w:sz w:val="24"/>
          <w:szCs w:val="24"/>
        </w:rPr>
        <w:t xml:space="preserve"> também</w:t>
      </w:r>
      <w:r w:rsidR="00E808D2" w:rsidRPr="001A2E28">
        <w:rPr>
          <w:rFonts w:ascii="Candara" w:eastAsia="Times New Roman" w:hAnsi="Candara" w:cs="Times New Roman"/>
          <w:color w:val="000000" w:themeColor="text1"/>
          <w:sz w:val="24"/>
          <w:szCs w:val="24"/>
        </w:rPr>
        <w:t xml:space="preserve"> temporária</w:t>
      </w:r>
      <w:r w:rsidR="00DB69CC" w:rsidRPr="001A2E28">
        <w:rPr>
          <w:rFonts w:ascii="Candara" w:eastAsia="Times New Roman" w:hAnsi="Candara" w:cs="Times New Roman"/>
          <w:color w:val="000000" w:themeColor="text1"/>
          <w:sz w:val="24"/>
          <w:szCs w:val="24"/>
        </w:rPr>
        <w:t xml:space="preserve"> </w:t>
      </w:r>
      <w:r w:rsidR="00E808D2" w:rsidRPr="001A2E28">
        <w:rPr>
          <w:rFonts w:ascii="Candara" w:eastAsia="Times New Roman" w:hAnsi="Candara" w:cs="Times New Roman"/>
          <w:color w:val="000000" w:themeColor="text1"/>
          <w:sz w:val="24"/>
          <w:szCs w:val="24"/>
        </w:rPr>
        <w:t xml:space="preserve">e </w:t>
      </w:r>
      <w:r w:rsidR="00DB69CC" w:rsidRPr="001A2E28">
        <w:rPr>
          <w:rFonts w:ascii="Candara" w:eastAsia="Times New Roman" w:hAnsi="Candara" w:cs="Times New Roman"/>
          <w:color w:val="000000" w:themeColor="text1"/>
          <w:sz w:val="24"/>
          <w:szCs w:val="24"/>
        </w:rPr>
        <w:t>praticamente toda</w:t>
      </w:r>
      <w:r w:rsidR="00103DB0" w:rsidRPr="001A2E28">
        <w:rPr>
          <w:rFonts w:ascii="Candara" w:eastAsia="Times New Roman" w:hAnsi="Candara" w:cs="Times New Roman"/>
          <w:color w:val="000000" w:themeColor="text1"/>
          <w:sz w:val="24"/>
          <w:szCs w:val="24"/>
        </w:rPr>
        <w:t xml:space="preserve"> a cebola destinada à exportação </w:t>
      </w:r>
      <w:r w:rsidR="002A3057" w:rsidRPr="001A2E28">
        <w:rPr>
          <w:rFonts w:ascii="Candara" w:eastAsia="Times New Roman" w:hAnsi="Candara" w:cs="Times New Roman"/>
          <w:color w:val="000000" w:themeColor="text1"/>
          <w:sz w:val="24"/>
          <w:szCs w:val="24"/>
        </w:rPr>
        <w:t>é</w:t>
      </w:r>
      <w:r w:rsidR="00103DB0" w:rsidRPr="001A2E28">
        <w:rPr>
          <w:rFonts w:ascii="Candara" w:eastAsia="Times New Roman" w:hAnsi="Candara" w:cs="Times New Roman"/>
          <w:color w:val="000000" w:themeColor="text1"/>
          <w:sz w:val="24"/>
          <w:szCs w:val="24"/>
        </w:rPr>
        <w:t xml:space="preserve"> colhida manualmente e </w:t>
      </w:r>
      <w:r w:rsidR="002A3057" w:rsidRPr="001A2E28">
        <w:rPr>
          <w:rFonts w:ascii="Candara" w:eastAsia="Times New Roman" w:hAnsi="Candara" w:cs="Times New Roman"/>
          <w:color w:val="000000" w:themeColor="text1"/>
          <w:sz w:val="24"/>
          <w:szCs w:val="24"/>
        </w:rPr>
        <w:t>embalada</w:t>
      </w:r>
      <w:r w:rsidR="00103DB0" w:rsidRPr="001A2E28">
        <w:rPr>
          <w:rFonts w:ascii="Candara" w:eastAsia="Times New Roman" w:hAnsi="Candara" w:cs="Times New Roman"/>
          <w:color w:val="000000" w:themeColor="text1"/>
          <w:sz w:val="24"/>
          <w:szCs w:val="24"/>
        </w:rPr>
        <w:t xml:space="preserve"> (</w:t>
      </w:r>
      <w:r w:rsidR="00DB69CC" w:rsidRPr="001A2E28">
        <w:rPr>
          <w:rFonts w:ascii="Candara" w:eastAsia="Candara" w:hAnsi="Candara" w:cs="Candara"/>
          <w:color w:val="000000" w:themeColor="text1"/>
          <w:sz w:val="24"/>
          <w:szCs w:val="24"/>
        </w:rPr>
        <w:t xml:space="preserve">Negrín; Sosa; Villareal, 2023, </w:t>
      </w:r>
      <w:r w:rsidR="00103DB0" w:rsidRPr="001A2E28">
        <w:rPr>
          <w:rFonts w:ascii="Candara" w:eastAsia="Times New Roman" w:hAnsi="Candara" w:cs="Times New Roman"/>
          <w:color w:val="000000" w:themeColor="text1"/>
          <w:sz w:val="24"/>
          <w:szCs w:val="24"/>
        </w:rPr>
        <w:t xml:space="preserve">p.65). O trabalho sazonal se intensifica entre os meses de abril e maio, coincidindo com as maiores exportações. </w:t>
      </w:r>
    </w:p>
    <w:p w14:paraId="5A3BA4E6" w14:textId="7C691099"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maior número de salários foi empregado na capina manual, seguido por colheita manual, capina e ensacamento do campo com máquina, as que exigem menos salári</w:t>
      </w:r>
      <w:r w:rsidR="00DB69CC" w:rsidRPr="001A2E28">
        <w:rPr>
          <w:rFonts w:ascii="Candara" w:eastAsia="Times New Roman" w:hAnsi="Candara" w:cs="Times New Roman"/>
          <w:color w:val="000000" w:themeColor="text1"/>
          <w:sz w:val="24"/>
          <w:szCs w:val="24"/>
        </w:rPr>
        <w:t xml:space="preserve">os são a irrigação, frete curto, com </w:t>
      </w:r>
      <w:r w:rsidRPr="001A2E28">
        <w:rPr>
          <w:rFonts w:ascii="Candara" w:eastAsia="Times New Roman" w:hAnsi="Candara" w:cs="Times New Roman"/>
          <w:color w:val="000000" w:themeColor="text1"/>
          <w:sz w:val="24"/>
          <w:szCs w:val="24"/>
        </w:rPr>
        <w:t>custo da mão de obra em torno de 20%, com tendência ao declínio face a</w:t>
      </w:r>
      <w:r w:rsidR="00DB69CC" w:rsidRPr="001A2E28">
        <w:rPr>
          <w:rFonts w:ascii="Candara" w:eastAsia="Times New Roman" w:hAnsi="Candara" w:cs="Times New Roman"/>
          <w:color w:val="000000" w:themeColor="text1"/>
          <w:sz w:val="24"/>
          <w:szCs w:val="24"/>
        </w:rPr>
        <w:t xml:space="preserve"> implantação de</w:t>
      </w:r>
      <w:r w:rsidR="002A3057" w:rsidRPr="001A2E28">
        <w:rPr>
          <w:rFonts w:ascii="Candara" w:eastAsia="Times New Roman" w:hAnsi="Candara" w:cs="Times New Roman"/>
          <w:color w:val="000000" w:themeColor="text1"/>
          <w:sz w:val="24"/>
          <w:szCs w:val="24"/>
        </w:rPr>
        <w:t xml:space="preserve"> colheita mecanizada</w:t>
      </w:r>
      <w:r w:rsidRPr="001A2E28">
        <w:rPr>
          <w:rFonts w:ascii="Candara" w:eastAsia="Times New Roman" w:hAnsi="Candara" w:cs="Times New Roman"/>
          <w:color w:val="000000" w:themeColor="text1"/>
          <w:sz w:val="24"/>
          <w:szCs w:val="24"/>
        </w:rPr>
        <w:t xml:space="preserve"> (</w:t>
      </w:r>
      <w:r w:rsidR="00DB69CC" w:rsidRPr="001A2E28">
        <w:rPr>
          <w:rFonts w:ascii="Candara" w:eastAsia="Candara" w:hAnsi="Candara" w:cs="Candara"/>
          <w:color w:val="000000" w:themeColor="text1"/>
          <w:sz w:val="24"/>
          <w:szCs w:val="24"/>
        </w:rPr>
        <w:t xml:space="preserve">Negrín; Sosa; Villareal, 2023, </w:t>
      </w:r>
      <w:r w:rsidRPr="001A2E28">
        <w:rPr>
          <w:rFonts w:ascii="Candara" w:eastAsia="Times New Roman" w:hAnsi="Candara" w:cs="Times New Roman"/>
          <w:color w:val="000000" w:themeColor="text1"/>
          <w:sz w:val="24"/>
          <w:szCs w:val="24"/>
        </w:rPr>
        <w:t>p. 67).</w:t>
      </w:r>
    </w:p>
    <w:p w14:paraId="5BEB3714" w14:textId="77777777" w:rsidR="006310D2" w:rsidRPr="001A2E28" w:rsidRDefault="006310D2" w:rsidP="00DC4510">
      <w:pPr>
        <w:pStyle w:val="Pr-formataoHTML"/>
        <w:spacing w:line="360" w:lineRule="auto"/>
        <w:ind w:firstLine="851"/>
        <w:jc w:val="both"/>
        <w:rPr>
          <w:rFonts w:ascii="Candara" w:hAnsi="Candara"/>
          <w:color w:val="000000" w:themeColor="text1"/>
          <w:sz w:val="24"/>
          <w:szCs w:val="24"/>
        </w:rPr>
      </w:pPr>
    </w:p>
    <w:p w14:paraId="6EDC671F" w14:textId="3B03B1E1" w:rsidR="00500ADB" w:rsidRPr="001A2E28" w:rsidRDefault="00500ADB" w:rsidP="00941438">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As exportações de cebola seca</w:t>
      </w:r>
      <w:r w:rsidR="00C20B72" w:rsidRPr="001A2E28">
        <w:rPr>
          <w:rFonts w:ascii="Candara" w:eastAsia="Candara" w:hAnsi="Candara" w:cs="Candara"/>
          <w:color w:val="000000" w:themeColor="text1"/>
          <w:sz w:val="28"/>
          <w:szCs w:val="28"/>
        </w:rPr>
        <w:t xml:space="preserve"> para o Brasil</w:t>
      </w:r>
      <w:r w:rsidR="00FF4B6D" w:rsidRPr="001A2E28">
        <w:rPr>
          <w:rFonts w:ascii="Candara" w:eastAsia="Candara" w:hAnsi="Candara" w:cs="Candara"/>
          <w:color w:val="000000" w:themeColor="text1"/>
          <w:sz w:val="28"/>
          <w:szCs w:val="28"/>
        </w:rPr>
        <w:t xml:space="preserve"> pós M</w:t>
      </w:r>
      <w:r w:rsidRPr="001A2E28">
        <w:rPr>
          <w:rFonts w:ascii="Candara" w:eastAsia="Candara" w:hAnsi="Candara" w:cs="Candara"/>
          <w:color w:val="000000" w:themeColor="text1"/>
          <w:sz w:val="28"/>
          <w:szCs w:val="28"/>
        </w:rPr>
        <w:t xml:space="preserve">ercosul </w:t>
      </w:r>
    </w:p>
    <w:p w14:paraId="6E8765E8" w14:textId="77777777" w:rsidR="00FF4B6D" w:rsidRPr="001A2E28" w:rsidRDefault="00FF4B6D" w:rsidP="002A79AA">
      <w:pPr>
        <w:pStyle w:val="PargrafodaLista"/>
        <w:pBdr>
          <w:top w:val="nil"/>
          <w:left w:val="nil"/>
          <w:bottom w:val="nil"/>
          <w:right w:val="nil"/>
          <w:between w:val="nil"/>
        </w:pBdr>
        <w:spacing w:after="0" w:line="360" w:lineRule="auto"/>
        <w:jc w:val="both"/>
        <w:rPr>
          <w:rFonts w:ascii="Candara" w:eastAsia="Candara" w:hAnsi="Candara" w:cs="Candara"/>
          <w:color w:val="000000" w:themeColor="text1"/>
          <w:sz w:val="24"/>
          <w:szCs w:val="24"/>
        </w:rPr>
      </w:pPr>
    </w:p>
    <w:p w14:paraId="33769785" w14:textId="2EECC317" w:rsidR="00CF6AFE" w:rsidRPr="001A2E28" w:rsidRDefault="0098109C" w:rsidP="00082ADD">
      <w:pPr>
        <w:spacing w:after="0" w:line="360" w:lineRule="auto"/>
        <w:ind w:firstLine="851"/>
        <w:jc w:val="both"/>
        <w:rPr>
          <w:rFonts w:ascii="Candara" w:hAnsi="Candara"/>
          <w:color w:val="000000" w:themeColor="text1"/>
          <w:sz w:val="24"/>
          <w:szCs w:val="24"/>
        </w:rPr>
      </w:pPr>
      <w:r w:rsidRPr="001A2E28">
        <w:rPr>
          <w:rFonts w:ascii="Candara" w:eastAsia="Candara" w:hAnsi="Candara" w:cs="Candara"/>
          <w:color w:val="000000" w:themeColor="text1"/>
          <w:sz w:val="24"/>
          <w:szCs w:val="24"/>
        </w:rPr>
        <w:t>As regiões do Vale Bonaerense do rio Colorado e os Vale médio e inferior do Rio Neg</w:t>
      </w:r>
      <w:r w:rsidR="00CF6AFE" w:rsidRPr="001A2E28">
        <w:rPr>
          <w:rFonts w:ascii="Candara" w:eastAsia="Candara" w:hAnsi="Candara" w:cs="Candara"/>
          <w:color w:val="000000" w:themeColor="text1"/>
          <w:sz w:val="24"/>
          <w:szCs w:val="24"/>
        </w:rPr>
        <w:t>r</w:t>
      </w:r>
      <w:r w:rsidRPr="001A2E28">
        <w:rPr>
          <w:rFonts w:ascii="Candara" w:eastAsia="Candara" w:hAnsi="Candara" w:cs="Candara"/>
          <w:color w:val="000000" w:themeColor="text1"/>
          <w:sz w:val="24"/>
          <w:szCs w:val="24"/>
        </w:rPr>
        <w:t>o, compreendem em média 85% da cebola exportada pelo país (Kehler, 2024).</w:t>
      </w:r>
      <w:r w:rsidR="00082ADD" w:rsidRPr="001A2E28">
        <w:rPr>
          <w:rFonts w:ascii="Candara" w:eastAsia="Candara" w:hAnsi="Candara" w:cs="Candara"/>
          <w:color w:val="000000" w:themeColor="text1"/>
          <w:sz w:val="24"/>
          <w:szCs w:val="24"/>
        </w:rPr>
        <w:t xml:space="preserve"> </w:t>
      </w:r>
      <w:r w:rsidR="006310D2" w:rsidRPr="001A2E28">
        <w:rPr>
          <w:rFonts w:ascii="Candara" w:hAnsi="Candara"/>
          <w:color w:val="000000" w:themeColor="text1"/>
          <w:sz w:val="24"/>
          <w:szCs w:val="24"/>
        </w:rPr>
        <w:t xml:space="preserve">Para as exportações as cargas devem atender as condições para processamento da mercadoria, o número de estabelecimentos em 2022 </w:t>
      </w:r>
      <w:r w:rsidRPr="001A2E28">
        <w:rPr>
          <w:rFonts w:ascii="Candara" w:hAnsi="Candara"/>
          <w:color w:val="000000" w:themeColor="text1"/>
          <w:sz w:val="24"/>
          <w:szCs w:val="24"/>
        </w:rPr>
        <w:t xml:space="preserve">compreendia </w:t>
      </w:r>
      <w:r w:rsidR="006310D2" w:rsidRPr="001A2E28">
        <w:rPr>
          <w:rFonts w:ascii="Candara" w:hAnsi="Candara"/>
          <w:color w:val="000000" w:themeColor="text1"/>
          <w:sz w:val="24"/>
          <w:szCs w:val="24"/>
        </w:rPr>
        <w:lastRenderedPageBreak/>
        <w:t>69 empresas habilitadas, sendo a maior quantidade na localidade de Pedro Luro (23), fronteira com o Brasil, seguido por Hilario Ascasubi (11), Mayor Buratovich(7), Villalonga(7) no vale do Rio Colorado, somadas a Pichi Mahuida (6), Conesa (7), Adolfo Alsina (2), Avellaneda (4) no vale do Rio Negro (</w:t>
      </w:r>
      <w:r w:rsidR="00EA1FD3" w:rsidRPr="001A2E28">
        <w:rPr>
          <w:rFonts w:ascii="Candara" w:hAnsi="Candara"/>
          <w:color w:val="000000" w:themeColor="text1"/>
          <w:sz w:val="24"/>
          <w:szCs w:val="24"/>
        </w:rPr>
        <w:t xml:space="preserve">Negrín; Sosa; Villareal, </w:t>
      </w:r>
      <w:r w:rsidR="006310D2" w:rsidRPr="001A2E28">
        <w:rPr>
          <w:rFonts w:ascii="Candara" w:hAnsi="Candara"/>
          <w:color w:val="000000" w:themeColor="text1"/>
          <w:sz w:val="24"/>
          <w:szCs w:val="24"/>
        </w:rPr>
        <w:t xml:space="preserve">p. 23).  </w:t>
      </w:r>
    </w:p>
    <w:p w14:paraId="43098955" w14:textId="05AE48E7" w:rsidR="006310D2" w:rsidRPr="001A2E28" w:rsidRDefault="006310D2" w:rsidP="006310D2">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A atuação da Universidad del Sur, por meio do Departamento de Economía, y la Corporación de Fomento del Rio Colorado (CORFO Rio</w:t>
      </w:r>
      <w:r w:rsidR="00CF6AFE" w:rsidRPr="001A2E28">
        <w:rPr>
          <w:rFonts w:ascii="Candara" w:hAnsi="Candara"/>
          <w:color w:val="000000" w:themeColor="text1"/>
          <w:sz w:val="24"/>
          <w:szCs w:val="24"/>
        </w:rPr>
        <w:t xml:space="preserve"> Colorado),</w:t>
      </w:r>
      <w:r w:rsidR="0098109C" w:rsidRPr="001A2E28">
        <w:rPr>
          <w:rFonts w:ascii="Candara" w:hAnsi="Candara"/>
          <w:color w:val="000000" w:themeColor="text1"/>
          <w:sz w:val="24"/>
          <w:szCs w:val="24"/>
        </w:rPr>
        <w:t xml:space="preserve"> analisa os dados dos produtores e </w:t>
      </w:r>
      <w:r w:rsidR="00CF6AFE" w:rsidRPr="001A2E28">
        <w:rPr>
          <w:rFonts w:ascii="Candara" w:hAnsi="Candara"/>
          <w:color w:val="000000" w:themeColor="text1"/>
          <w:sz w:val="24"/>
          <w:szCs w:val="24"/>
        </w:rPr>
        <w:t>estima</w:t>
      </w:r>
      <w:r w:rsidRPr="001A2E28">
        <w:rPr>
          <w:rFonts w:ascii="Candara" w:hAnsi="Candara"/>
          <w:color w:val="000000" w:themeColor="text1"/>
          <w:sz w:val="24"/>
          <w:szCs w:val="24"/>
        </w:rPr>
        <w:t xml:space="preserve"> a produção agrícola, </w:t>
      </w:r>
      <w:r w:rsidR="00CF6AFE" w:rsidRPr="001A2E28">
        <w:rPr>
          <w:rFonts w:ascii="Candara" w:hAnsi="Candara"/>
          <w:color w:val="000000" w:themeColor="text1"/>
          <w:sz w:val="24"/>
          <w:szCs w:val="24"/>
        </w:rPr>
        <w:t>dentre as quais a</w:t>
      </w:r>
      <w:r w:rsidRPr="001A2E28">
        <w:rPr>
          <w:rFonts w:ascii="Candara" w:hAnsi="Candara"/>
          <w:color w:val="000000" w:themeColor="text1"/>
          <w:sz w:val="24"/>
          <w:szCs w:val="24"/>
        </w:rPr>
        <w:t xml:space="preserve"> cebola, destinada </w:t>
      </w:r>
      <w:r w:rsidR="0098109C" w:rsidRPr="001A2E28">
        <w:rPr>
          <w:rFonts w:ascii="Candara" w:hAnsi="Candara"/>
          <w:color w:val="000000" w:themeColor="text1"/>
          <w:sz w:val="24"/>
          <w:szCs w:val="24"/>
        </w:rPr>
        <w:t xml:space="preserve">principalmente </w:t>
      </w:r>
      <w:r w:rsidRPr="001A2E28">
        <w:rPr>
          <w:rFonts w:ascii="Candara" w:hAnsi="Candara"/>
          <w:color w:val="000000" w:themeColor="text1"/>
          <w:sz w:val="24"/>
          <w:szCs w:val="24"/>
        </w:rPr>
        <w:t xml:space="preserve">ao mercado interno e externo </w:t>
      </w:r>
      <w:r w:rsidRPr="001A2E28">
        <w:rPr>
          <w:rFonts w:ascii="Candara" w:eastAsia="Candara" w:hAnsi="Candara" w:cs="Candara"/>
          <w:color w:val="000000" w:themeColor="text1"/>
          <w:sz w:val="24"/>
          <w:szCs w:val="24"/>
        </w:rPr>
        <w:t>(Negrín; Sosa; Villareal, 2023, p.</w:t>
      </w:r>
      <w:r w:rsidRPr="001A2E28">
        <w:rPr>
          <w:rFonts w:ascii="Candara" w:hAnsi="Candara"/>
          <w:color w:val="000000" w:themeColor="text1"/>
          <w:sz w:val="24"/>
          <w:szCs w:val="24"/>
        </w:rPr>
        <w:t xml:space="preserve"> 27).</w:t>
      </w:r>
    </w:p>
    <w:p w14:paraId="2C433A10" w14:textId="0B40926E" w:rsidR="00FF4B6D" w:rsidRPr="001A2E28" w:rsidRDefault="002A79AA"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primeiro registro de exportação</w:t>
      </w:r>
      <w:r w:rsidR="00EE4735" w:rsidRPr="001A2E28">
        <w:rPr>
          <w:rFonts w:ascii="Candara" w:eastAsia="Times New Roman" w:hAnsi="Candara" w:cs="Times New Roman"/>
          <w:color w:val="000000" w:themeColor="text1"/>
          <w:sz w:val="24"/>
          <w:szCs w:val="24"/>
        </w:rPr>
        <w:t xml:space="preserve"> de cebola ao Brasil</w:t>
      </w:r>
      <w:r w:rsidRPr="001A2E28">
        <w:rPr>
          <w:rFonts w:ascii="Candara" w:eastAsia="Times New Roman" w:hAnsi="Candara" w:cs="Times New Roman"/>
          <w:color w:val="000000" w:themeColor="text1"/>
          <w:sz w:val="24"/>
          <w:szCs w:val="24"/>
        </w:rPr>
        <w:t xml:space="preserve"> ocorreu em 1987, com apenas 31 t, em 1990 foram 9.143 t, com a criação do Mercosul o número elevou para 41.808 t em 1991, </w:t>
      </w:r>
      <w:r w:rsidR="00D006EA" w:rsidRPr="001A2E28">
        <w:rPr>
          <w:rFonts w:ascii="Candara" w:eastAsia="Times New Roman" w:hAnsi="Candara" w:cs="Times New Roman"/>
          <w:color w:val="000000" w:themeColor="text1"/>
          <w:sz w:val="24"/>
          <w:szCs w:val="24"/>
        </w:rPr>
        <w:t>atingindo 242.913 t em 19</w:t>
      </w:r>
      <w:r w:rsidRPr="001A2E28">
        <w:rPr>
          <w:rFonts w:ascii="Candara" w:eastAsia="Times New Roman" w:hAnsi="Candara" w:cs="Times New Roman"/>
          <w:color w:val="000000" w:themeColor="text1"/>
          <w:sz w:val="24"/>
          <w:szCs w:val="24"/>
        </w:rPr>
        <w:t xml:space="preserve">97, o que representou </w:t>
      </w:r>
      <w:r w:rsidR="00D006EA" w:rsidRPr="001A2E28">
        <w:rPr>
          <w:rFonts w:ascii="Candara" w:eastAsia="Times New Roman" w:hAnsi="Candara" w:cs="Times New Roman"/>
          <w:color w:val="000000" w:themeColor="text1"/>
          <w:sz w:val="24"/>
          <w:szCs w:val="24"/>
        </w:rPr>
        <w:t>91% das exportações brasileiras, com variação entre 68,8 e 97% do volume total exportado (</w:t>
      </w:r>
      <w:r w:rsidR="006942D7">
        <w:rPr>
          <w:rFonts w:ascii="Candara" w:eastAsia="Times New Roman" w:hAnsi="Candara" w:cs="Times New Roman"/>
          <w:color w:val="000000" w:themeColor="text1"/>
          <w:sz w:val="24"/>
          <w:szCs w:val="24"/>
        </w:rPr>
        <w:t>FAO</w:t>
      </w:r>
      <w:r w:rsidR="00D006EA" w:rsidRPr="001A2E28">
        <w:rPr>
          <w:rFonts w:ascii="Candara" w:eastAsia="Times New Roman" w:hAnsi="Candara" w:cs="Times New Roman"/>
          <w:color w:val="000000" w:themeColor="text1"/>
          <w:sz w:val="24"/>
          <w:szCs w:val="24"/>
        </w:rPr>
        <w:t>, 2024).</w:t>
      </w:r>
    </w:p>
    <w:p w14:paraId="59963D01" w14:textId="53682154" w:rsidR="00FF4B6D" w:rsidRPr="001A2E28" w:rsidRDefault="00FF4B6D" w:rsidP="00FF4B6D">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As primeiras exportações ocorreram por meio dos brasileiros que moravam na fronteira com a Argentina e transportavam madeira e outros produtos para o sul do país e compravam as cebolas no Vale Bonaerense do Rio Colorado - VBRC a fim de aproveitar o frete e comercializavam no Brasil</w:t>
      </w:r>
      <w:r w:rsidR="00082ADD" w:rsidRPr="001A2E28">
        <w:rPr>
          <w:rFonts w:ascii="Candara" w:hAnsi="Candara"/>
          <w:color w:val="000000" w:themeColor="text1"/>
          <w:sz w:val="24"/>
          <w:szCs w:val="24"/>
        </w:rPr>
        <w:t xml:space="preserve"> </w:t>
      </w:r>
      <w:r w:rsidR="00082ADD" w:rsidRPr="001A2E28">
        <w:rPr>
          <w:rFonts w:ascii="Candara" w:eastAsia="Candara" w:hAnsi="Candara" w:cs="Candara"/>
          <w:color w:val="000000" w:themeColor="text1"/>
          <w:sz w:val="24"/>
          <w:szCs w:val="24"/>
        </w:rPr>
        <w:t>(Negrín; Sosa; Villareal, 2023).</w:t>
      </w:r>
    </w:p>
    <w:p w14:paraId="73AF4200" w14:textId="36DE2A00" w:rsidR="00FF4B6D" w:rsidRPr="001A2E28" w:rsidRDefault="00EE4735" w:rsidP="00FF4B6D">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Outro efeito da </w:t>
      </w:r>
      <w:r w:rsidR="00FF4B6D" w:rsidRPr="001A2E28">
        <w:rPr>
          <w:rFonts w:ascii="Candara" w:eastAsia="Candara" w:hAnsi="Candara" w:cs="Candara"/>
          <w:color w:val="000000" w:themeColor="text1"/>
          <w:sz w:val="24"/>
          <w:szCs w:val="24"/>
        </w:rPr>
        <w:t xml:space="preserve">criação do Mercosul </w:t>
      </w:r>
      <w:r w:rsidRPr="001A2E28">
        <w:rPr>
          <w:rFonts w:ascii="Candara" w:eastAsia="Candara" w:hAnsi="Candara" w:cs="Candara"/>
          <w:color w:val="000000" w:themeColor="text1"/>
          <w:sz w:val="24"/>
          <w:szCs w:val="24"/>
        </w:rPr>
        <w:t xml:space="preserve">foi </w:t>
      </w:r>
      <w:r w:rsidR="00D7274B" w:rsidRPr="001A2E28">
        <w:rPr>
          <w:rFonts w:ascii="Candara" w:eastAsia="Candara" w:hAnsi="Candara" w:cs="Candara"/>
          <w:color w:val="000000" w:themeColor="text1"/>
          <w:sz w:val="24"/>
          <w:szCs w:val="24"/>
        </w:rPr>
        <w:t>o</w:t>
      </w:r>
      <w:r w:rsidR="00FF4B6D" w:rsidRPr="001A2E28">
        <w:rPr>
          <w:rFonts w:ascii="Candara" w:eastAsia="Candara" w:hAnsi="Candara" w:cs="Candara"/>
          <w:color w:val="000000" w:themeColor="text1"/>
          <w:sz w:val="24"/>
          <w:szCs w:val="24"/>
        </w:rPr>
        <w:t xml:space="preserve"> alto preço pago pelo comprador brasileiro,</w:t>
      </w:r>
      <w:r w:rsidRPr="001A2E28">
        <w:rPr>
          <w:rFonts w:ascii="Candara" w:eastAsia="Candara" w:hAnsi="Candara" w:cs="Candara"/>
          <w:color w:val="000000" w:themeColor="text1"/>
          <w:sz w:val="24"/>
          <w:szCs w:val="24"/>
        </w:rPr>
        <w:t xml:space="preserve"> que</w:t>
      </w:r>
      <w:r w:rsidR="00FF4B6D" w:rsidRPr="001A2E28">
        <w:rPr>
          <w:rFonts w:ascii="Candara" w:eastAsia="Candara" w:hAnsi="Candara" w:cs="Candara"/>
          <w:color w:val="000000" w:themeColor="text1"/>
          <w:sz w:val="24"/>
          <w:szCs w:val="24"/>
        </w:rPr>
        <w:t xml:space="preserve"> modificou a estrutura do vale do </w:t>
      </w:r>
      <w:r w:rsidR="00082ADD" w:rsidRPr="001A2E28">
        <w:rPr>
          <w:rFonts w:ascii="Candara" w:eastAsia="Candara" w:hAnsi="Candara" w:cs="Candara"/>
          <w:color w:val="000000" w:themeColor="text1"/>
          <w:sz w:val="24"/>
          <w:szCs w:val="24"/>
        </w:rPr>
        <w:t>Rio C</w:t>
      </w:r>
      <w:r w:rsidR="00FF4B6D" w:rsidRPr="001A2E28">
        <w:rPr>
          <w:rFonts w:ascii="Candara" w:eastAsia="Candara" w:hAnsi="Candara" w:cs="Candara"/>
          <w:color w:val="000000" w:themeColor="text1"/>
          <w:sz w:val="24"/>
          <w:szCs w:val="24"/>
        </w:rPr>
        <w:t xml:space="preserve">olorado, </w:t>
      </w:r>
      <w:r w:rsidRPr="001A2E28">
        <w:rPr>
          <w:rFonts w:ascii="Candara" w:eastAsia="Candara" w:hAnsi="Candara" w:cs="Candara"/>
          <w:color w:val="000000" w:themeColor="text1"/>
          <w:sz w:val="24"/>
          <w:szCs w:val="24"/>
        </w:rPr>
        <w:t>e</w:t>
      </w:r>
      <w:r w:rsidR="00FF4B6D" w:rsidRPr="001A2E28">
        <w:rPr>
          <w:rFonts w:ascii="Candara" w:eastAsia="Candara" w:hAnsi="Candara" w:cs="Candara"/>
          <w:color w:val="000000" w:themeColor="text1"/>
          <w:sz w:val="24"/>
          <w:szCs w:val="24"/>
        </w:rPr>
        <w:t xml:space="preserve"> provocou o aumento da produ</w:t>
      </w:r>
      <w:r w:rsidR="006942D7">
        <w:rPr>
          <w:rFonts w:ascii="Candara" w:eastAsia="Candara" w:hAnsi="Candara" w:cs="Candara"/>
          <w:color w:val="000000" w:themeColor="text1"/>
          <w:sz w:val="24"/>
          <w:szCs w:val="24"/>
        </w:rPr>
        <w:t>ção, ge</w:t>
      </w:r>
      <w:r w:rsidRPr="001A2E28">
        <w:rPr>
          <w:rFonts w:ascii="Candara" w:eastAsia="Candara" w:hAnsi="Candara" w:cs="Candara"/>
          <w:color w:val="000000" w:themeColor="text1"/>
          <w:sz w:val="24"/>
          <w:szCs w:val="24"/>
        </w:rPr>
        <w:t>rando</w:t>
      </w:r>
      <w:r w:rsidR="00FF4B6D" w:rsidRPr="001A2E28">
        <w:rPr>
          <w:rFonts w:ascii="Candara" w:eastAsia="Candara" w:hAnsi="Candara" w:cs="Candara"/>
          <w:color w:val="000000" w:themeColor="text1"/>
          <w:sz w:val="24"/>
          <w:szCs w:val="24"/>
        </w:rPr>
        <w:t xml:space="preserve"> o desequilíbrio entre qualidade e quantidade (Chimeno, 2022). </w:t>
      </w:r>
    </w:p>
    <w:p w14:paraId="3F39E543" w14:textId="07C83ECF" w:rsidR="00103DB0" w:rsidRPr="001A2E28" w:rsidRDefault="00103DB0" w:rsidP="00FF4B6D">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Em 1999, entrou em vigor a resolução 42/1998, que obrigava a ter o certificado de origem na zona de produção, para emissão da guia de comercialização, do certificado fitossanitário e do cumprimento da resolução do SAGPyA substituída pela Resolução 35/19 e atualmente o trabalho do programa é referen</w:t>
      </w:r>
      <w:r w:rsidR="007C3DDD" w:rsidRPr="001A2E28">
        <w:rPr>
          <w:rFonts w:ascii="Candara" w:eastAsia="Times New Roman" w:hAnsi="Candara" w:cs="Times New Roman"/>
          <w:color w:val="000000" w:themeColor="text1"/>
          <w:sz w:val="24"/>
          <w:szCs w:val="24"/>
        </w:rPr>
        <w:t xml:space="preserve">dado pela </w:t>
      </w:r>
      <w:r w:rsidR="007C3DDD" w:rsidRPr="001A2E28">
        <w:rPr>
          <w:rFonts w:ascii="Candara" w:eastAsia="Times New Roman" w:hAnsi="Candara" w:cs="Times New Roman"/>
          <w:color w:val="000000" w:themeColor="text1"/>
          <w:sz w:val="24"/>
          <w:szCs w:val="24"/>
        </w:rPr>
        <w:lastRenderedPageBreak/>
        <w:t xml:space="preserve">Resolução 133/2022 do Servicio Nacional de Sanidad y Calidad Agroalimentaria - </w:t>
      </w:r>
      <w:r w:rsidRPr="001A2E28">
        <w:rPr>
          <w:rFonts w:ascii="Candara" w:eastAsia="Times New Roman" w:hAnsi="Candara" w:cs="Times New Roman"/>
          <w:color w:val="000000" w:themeColor="text1"/>
          <w:sz w:val="24"/>
          <w:szCs w:val="24"/>
        </w:rPr>
        <w:t>SENASA, que estabelece obrigatoriedade da certificação de origem da cebola cultivada na provín</w:t>
      </w:r>
      <w:r w:rsidR="007C3DDD" w:rsidRPr="001A2E28">
        <w:rPr>
          <w:rFonts w:ascii="Candara" w:eastAsia="Times New Roman" w:hAnsi="Candara" w:cs="Times New Roman"/>
          <w:color w:val="000000" w:themeColor="text1"/>
          <w:sz w:val="24"/>
          <w:szCs w:val="24"/>
        </w:rPr>
        <w:t>cia de Rí</w:t>
      </w:r>
      <w:r w:rsidRPr="001A2E28">
        <w:rPr>
          <w:rFonts w:ascii="Candara" w:eastAsia="Times New Roman" w:hAnsi="Candara" w:cs="Times New Roman"/>
          <w:color w:val="000000" w:themeColor="text1"/>
          <w:sz w:val="24"/>
          <w:szCs w:val="24"/>
        </w:rPr>
        <w:t>o Negro e Buenos Aires, somada a exigência de certificação de área livre de febre aftosa exigido pelo Brasil a partir de 2021 (</w:t>
      </w:r>
      <w:r w:rsidRPr="001A2E28">
        <w:rPr>
          <w:rFonts w:ascii="Candara" w:eastAsia="Candara" w:hAnsi="Candara" w:cs="Candara"/>
          <w:color w:val="000000" w:themeColor="text1"/>
          <w:sz w:val="24"/>
          <w:szCs w:val="24"/>
        </w:rPr>
        <w:t xml:space="preserve">Negrín; Sosa; Villareal, 2023, </w:t>
      </w:r>
      <w:r w:rsidRPr="001A2E28">
        <w:rPr>
          <w:rFonts w:ascii="Candara" w:eastAsia="Times New Roman" w:hAnsi="Candara" w:cs="Times New Roman"/>
          <w:color w:val="000000" w:themeColor="text1"/>
          <w:sz w:val="24"/>
          <w:szCs w:val="24"/>
        </w:rPr>
        <w:t>p.49).</w:t>
      </w:r>
    </w:p>
    <w:p w14:paraId="252190AC" w14:textId="6EB4D26C"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Com o intuito de articular esforços dos setores público e privado na busca de dar eficiência e agilidade na execução de programas em uma área geográfica ampla e produtividade diversificada, </w:t>
      </w:r>
      <w:r w:rsidR="000F5E32" w:rsidRPr="001A2E28">
        <w:rPr>
          <w:rFonts w:ascii="Candara" w:eastAsia="Times New Roman" w:hAnsi="Candara" w:cs="Times New Roman"/>
          <w:color w:val="000000" w:themeColor="text1"/>
          <w:sz w:val="24"/>
          <w:szCs w:val="24"/>
        </w:rPr>
        <w:t>foi criada a</w:t>
      </w:r>
      <w:r w:rsidRPr="001A2E28">
        <w:rPr>
          <w:rFonts w:ascii="Candara" w:eastAsia="Times New Roman" w:hAnsi="Candara" w:cs="Times New Roman"/>
          <w:color w:val="000000" w:themeColor="text1"/>
          <w:sz w:val="24"/>
          <w:szCs w:val="24"/>
        </w:rPr>
        <w:t xml:space="preserve"> Funbapa</w:t>
      </w:r>
      <w:r w:rsidR="00532774" w:rsidRPr="001A2E28">
        <w:rPr>
          <w:rStyle w:val="Refdenotaderodap"/>
          <w:rFonts w:ascii="Candara" w:eastAsia="Times New Roman" w:hAnsi="Candara" w:cs="Times New Roman"/>
          <w:color w:val="000000" w:themeColor="text1"/>
          <w:sz w:val="24"/>
          <w:szCs w:val="24"/>
        </w:rPr>
        <w:footnoteReference w:id="4"/>
      </w:r>
      <w:r w:rsidR="00F32169" w:rsidRPr="001A2E28">
        <w:rPr>
          <w:rFonts w:ascii="Candara" w:eastAsia="Times New Roman" w:hAnsi="Candara" w:cs="Times New Roman"/>
          <w:color w:val="000000" w:themeColor="text1"/>
          <w:sz w:val="24"/>
          <w:szCs w:val="24"/>
        </w:rPr>
        <w:t xml:space="preserve">, </w:t>
      </w:r>
      <w:r w:rsidR="000F5E32" w:rsidRPr="001A2E28">
        <w:rPr>
          <w:rFonts w:ascii="Candara" w:eastAsia="Times New Roman" w:hAnsi="Candara" w:cs="Times New Roman"/>
          <w:color w:val="000000" w:themeColor="text1"/>
          <w:sz w:val="24"/>
          <w:szCs w:val="24"/>
        </w:rPr>
        <w:t xml:space="preserve">que </w:t>
      </w:r>
      <w:r w:rsidR="00F32169" w:rsidRPr="001A2E28">
        <w:rPr>
          <w:rFonts w:ascii="Candara" w:eastAsia="Times New Roman" w:hAnsi="Candara" w:cs="Times New Roman"/>
          <w:color w:val="000000" w:themeColor="text1"/>
          <w:sz w:val="24"/>
          <w:szCs w:val="24"/>
        </w:rPr>
        <w:t>surge para atuar no</w:t>
      </w:r>
      <w:r w:rsidRPr="001A2E28">
        <w:rPr>
          <w:rFonts w:ascii="Candara" w:eastAsia="Times New Roman" w:hAnsi="Candara" w:cs="Times New Roman"/>
          <w:color w:val="000000" w:themeColor="text1"/>
          <w:sz w:val="24"/>
          <w:szCs w:val="24"/>
        </w:rPr>
        <w:t xml:space="preserve"> programa de certificação </w:t>
      </w:r>
      <w:r w:rsidR="00F32169" w:rsidRPr="001A2E28">
        <w:rPr>
          <w:rFonts w:ascii="Candara" w:eastAsia="Times New Roman" w:hAnsi="Candara" w:cs="Times New Roman"/>
          <w:color w:val="000000" w:themeColor="text1"/>
          <w:sz w:val="24"/>
          <w:szCs w:val="24"/>
        </w:rPr>
        <w:t>e e</w:t>
      </w:r>
      <w:r w:rsidRPr="001A2E28">
        <w:rPr>
          <w:rFonts w:ascii="Candara" w:eastAsia="Times New Roman" w:hAnsi="Candara" w:cs="Times New Roman"/>
          <w:color w:val="000000" w:themeColor="text1"/>
          <w:sz w:val="24"/>
          <w:szCs w:val="24"/>
        </w:rPr>
        <w:t>m diversos projetos interinstitucionais relacionados a boa prática agrícola (</w:t>
      </w:r>
      <w:r w:rsidRPr="001A2E28">
        <w:rPr>
          <w:rFonts w:ascii="Candara" w:eastAsia="Candara" w:hAnsi="Candara" w:cs="Candara"/>
          <w:color w:val="000000" w:themeColor="text1"/>
          <w:sz w:val="24"/>
          <w:szCs w:val="24"/>
        </w:rPr>
        <w:t xml:space="preserve">Negrín; Sosa; Villareal, 2023, </w:t>
      </w:r>
      <w:r w:rsidRPr="001A2E28">
        <w:rPr>
          <w:rFonts w:ascii="Candara" w:eastAsia="Times New Roman" w:hAnsi="Candara" w:cs="Times New Roman"/>
          <w:color w:val="000000" w:themeColor="text1"/>
          <w:sz w:val="24"/>
          <w:szCs w:val="24"/>
        </w:rPr>
        <w:t>p. 51).</w:t>
      </w:r>
    </w:p>
    <w:p w14:paraId="1487BA2C" w14:textId="5BA480D1" w:rsidR="00532774" w:rsidRPr="001A2E28" w:rsidRDefault="00532774" w:rsidP="00532774">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qualidade da cebola para exportação é controlada na mesma planta de embarque, </w:t>
      </w:r>
      <w:r w:rsidR="00CF684F" w:rsidRPr="001A2E28">
        <w:rPr>
          <w:rFonts w:ascii="Candara" w:eastAsia="Times New Roman" w:hAnsi="Candara" w:cs="Times New Roman"/>
          <w:color w:val="000000" w:themeColor="text1"/>
          <w:sz w:val="24"/>
          <w:szCs w:val="24"/>
        </w:rPr>
        <w:t xml:space="preserve">adotando os seguintes procedimentos, </w:t>
      </w:r>
      <w:r w:rsidRPr="001A2E28">
        <w:rPr>
          <w:rFonts w:ascii="Candara" w:eastAsia="Times New Roman" w:hAnsi="Candara" w:cs="Times New Roman"/>
          <w:color w:val="000000" w:themeColor="text1"/>
          <w:sz w:val="24"/>
          <w:szCs w:val="24"/>
        </w:rPr>
        <w:t>fluxo de processamento, carga completa, solicitação de inspeção, inspeção, aprovação, autorizada a carga,</w:t>
      </w:r>
      <w:r w:rsidR="00E808D2" w:rsidRPr="001A2E28">
        <w:rPr>
          <w:rFonts w:ascii="Candara" w:eastAsia="Times New Roman" w:hAnsi="Candara" w:cs="Times New Roman"/>
          <w:color w:val="000000" w:themeColor="text1"/>
          <w:sz w:val="24"/>
          <w:szCs w:val="24"/>
        </w:rPr>
        <w:t xml:space="preserve"> carga d</w:t>
      </w:r>
      <w:r w:rsidRPr="001A2E28">
        <w:rPr>
          <w:rFonts w:ascii="Candara" w:eastAsia="Times New Roman" w:hAnsi="Candara" w:cs="Times New Roman"/>
          <w:color w:val="000000" w:themeColor="text1"/>
          <w:sz w:val="24"/>
          <w:szCs w:val="24"/>
        </w:rPr>
        <w:t>o caminhão, executar o lacre, certificação fitossanitária e carga certificada. (</w:t>
      </w:r>
      <w:r w:rsidRPr="001A2E28">
        <w:rPr>
          <w:rFonts w:ascii="Candara" w:eastAsia="Candara" w:hAnsi="Candara" w:cs="Candara"/>
          <w:color w:val="000000" w:themeColor="text1"/>
          <w:sz w:val="24"/>
          <w:szCs w:val="24"/>
        </w:rPr>
        <w:t>Negrín; Sosa; Villareal, 2023, p.</w:t>
      </w:r>
      <w:r w:rsidRPr="001A2E28">
        <w:rPr>
          <w:rFonts w:ascii="Candara" w:hAnsi="Candara"/>
          <w:color w:val="000000" w:themeColor="text1"/>
          <w:sz w:val="24"/>
          <w:szCs w:val="24"/>
        </w:rPr>
        <w:t xml:space="preserve"> 41)</w:t>
      </w:r>
      <w:r w:rsidRPr="001A2E28">
        <w:rPr>
          <w:rFonts w:ascii="Candara" w:eastAsia="Times New Roman" w:hAnsi="Candara" w:cs="Times New Roman"/>
          <w:color w:val="000000" w:themeColor="text1"/>
          <w:sz w:val="24"/>
          <w:szCs w:val="24"/>
        </w:rPr>
        <w:t>.</w:t>
      </w:r>
    </w:p>
    <w:p w14:paraId="35FDE567" w14:textId="60A0447E" w:rsidR="00532774" w:rsidRPr="001A2E28" w:rsidRDefault="00532774" w:rsidP="00532774">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Toda a c</w:t>
      </w:r>
      <w:r w:rsidR="006A0B06" w:rsidRPr="001A2E28">
        <w:rPr>
          <w:rFonts w:ascii="Candara" w:eastAsia="Times New Roman" w:hAnsi="Candara" w:cs="Times New Roman"/>
          <w:color w:val="000000" w:themeColor="text1"/>
          <w:sz w:val="24"/>
          <w:szCs w:val="24"/>
        </w:rPr>
        <w:t>arga deve</w:t>
      </w:r>
      <w:r w:rsidRPr="001A2E28">
        <w:rPr>
          <w:rFonts w:ascii="Candara" w:eastAsia="Times New Roman" w:hAnsi="Candara" w:cs="Times New Roman"/>
          <w:color w:val="000000" w:themeColor="text1"/>
          <w:sz w:val="24"/>
          <w:szCs w:val="24"/>
        </w:rPr>
        <w:t xml:space="preserve"> atender aos requisitos estabelecidos pela Senasa e por delegados na Funbapa, com certificação e origem nos galpões habilitados pela Senasa. </w:t>
      </w:r>
    </w:p>
    <w:p w14:paraId="29E9C09E" w14:textId="29C3BAEB" w:rsidR="00D006EA" w:rsidRPr="001A2E28" w:rsidRDefault="0098109C"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As exportações iniciam no mês de</w:t>
      </w:r>
      <w:r w:rsidR="00D006EA" w:rsidRPr="001A2E28">
        <w:rPr>
          <w:rFonts w:ascii="Candara" w:eastAsia="Times New Roman" w:hAnsi="Candara" w:cs="Times New Roman"/>
          <w:color w:val="000000" w:themeColor="text1"/>
          <w:sz w:val="24"/>
          <w:szCs w:val="24"/>
        </w:rPr>
        <w:t xml:space="preserve"> </w:t>
      </w:r>
      <w:r w:rsidRPr="001A2E28">
        <w:rPr>
          <w:rFonts w:ascii="Candara" w:eastAsia="Times New Roman" w:hAnsi="Candara" w:cs="Times New Roman"/>
          <w:color w:val="000000" w:themeColor="text1"/>
          <w:sz w:val="24"/>
          <w:szCs w:val="24"/>
        </w:rPr>
        <w:t>fevereiro, com</w:t>
      </w:r>
      <w:r w:rsidR="00D006EA" w:rsidRPr="001A2E28">
        <w:rPr>
          <w:rFonts w:ascii="Candara" w:eastAsia="Times New Roman" w:hAnsi="Candara" w:cs="Times New Roman"/>
          <w:color w:val="000000" w:themeColor="text1"/>
          <w:sz w:val="24"/>
          <w:szCs w:val="24"/>
        </w:rPr>
        <w:t xml:space="preserve"> pico entre abril e maio</w:t>
      </w:r>
      <w:r w:rsidR="004B401C" w:rsidRPr="001A2E28">
        <w:rPr>
          <w:rFonts w:ascii="Candara" w:eastAsia="Times New Roman" w:hAnsi="Candara" w:cs="Times New Roman"/>
          <w:color w:val="000000" w:themeColor="text1"/>
          <w:sz w:val="24"/>
          <w:szCs w:val="24"/>
        </w:rPr>
        <w:t>, quando ocorre</w:t>
      </w:r>
      <w:r w:rsidR="00D006EA" w:rsidRPr="001A2E28">
        <w:rPr>
          <w:rFonts w:ascii="Candara" w:eastAsia="Times New Roman" w:hAnsi="Candara" w:cs="Times New Roman"/>
          <w:color w:val="000000" w:themeColor="text1"/>
          <w:sz w:val="24"/>
          <w:szCs w:val="24"/>
        </w:rPr>
        <w:t xml:space="preserve"> a diminuição da oferta das cebolas do sul do Brasil a</w:t>
      </w:r>
      <w:r w:rsidR="00CF684F" w:rsidRPr="001A2E28">
        <w:rPr>
          <w:rFonts w:ascii="Candara" w:eastAsia="Times New Roman" w:hAnsi="Candara" w:cs="Times New Roman"/>
          <w:color w:val="000000" w:themeColor="text1"/>
          <w:sz w:val="24"/>
          <w:szCs w:val="24"/>
        </w:rPr>
        <w:t xml:space="preserve">o mercado nacional, com </w:t>
      </w:r>
      <w:r w:rsidRPr="001A2E28">
        <w:rPr>
          <w:rFonts w:ascii="Candara" w:eastAsia="Times New Roman" w:hAnsi="Candara" w:cs="Times New Roman"/>
          <w:color w:val="000000" w:themeColor="text1"/>
          <w:sz w:val="24"/>
          <w:szCs w:val="24"/>
        </w:rPr>
        <w:t>término em junho.</w:t>
      </w:r>
    </w:p>
    <w:p w14:paraId="3FF0DC04" w14:textId="1F9A9DD6" w:rsidR="002A79AA" w:rsidRPr="001A2E28" w:rsidRDefault="00D006EA"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Os volumes exportados ao Brasil dependem diretamente da produção brasileira, </w:t>
      </w:r>
      <w:r w:rsidR="0098109C" w:rsidRPr="001A2E28">
        <w:rPr>
          <w:rFonts w:ascii="Candara" w:eastAsia="Times New Roman" w:hAnsi="Candara" w:cs="Times New Roman"/>
          <w:color w:val="000000" w:themeColor="text1"/>
          <w:sz w:val="24"/>
          <w:szCs w:val="24"/>
        </w:rPr>
        <w:t xml:space="preserve">que quando é </w:t>
      </w:r>
      <w:r w:rsidRPr="001A2E28">
        <w:rPr>
          <w:rFonts w:ascii="Candara" w:eastAsia="Times New Roman" w:hAnsi="Candara" w:cs="Times New Roman"/>
          <w:color w:val="000000" w:themeColor="text1"/>
          <w:sz w:val="24"/>
          <w:szCs w:val="24"/>
        </w:rPr>
        <w:t>afetada por condições climáticas</w:t>
      </w:r>
      <w:r w:rsidR="0098109C" w:rsidRPr="001A2E28">
        <w:rPr>
          <w:rFonts w:ascii="Candara" w:eastAsia="Times New Roman" w:hAnsi="Candara" w:cs="Times New Roman"/>
          <w:color w:val="000000" w:themeColor="text1"/>
          <w:sz w:val="24"/>
          <w:szCs w:val="24"/>
        </w:rPr>
        <w:t xml:space="preserve"> e biológicas</w:t>
      </w:r>
      <w:r w:rsidR="00CF684F" w:rsidRPr="001A2E28">
        <w:rPr>
          <w:rFonts w:ascii="Candara" w:eastAsia="Times New Roman" w:hAnsi="Candara" w:cs="Times New Roman"/>
          <w:color w:val="000000" w:themeColor="text1"/>
          <w:sz w:val="24"/>
          <w:szCs w:val="24"/>
        </w:rPr>
        <w:t>, tem a diminuição d</w:t>
      </w:r>
      <w:r w:rsidR="0098109C" w:rsidRPr="001A2E28">
        <w:rPr>
          <w:rFonts w:ascii="Candara" w:eastAsia="Times New Roman" w:hAnsi="Candara" w:cs="Times New Roman"/>
          <w:color w:val="000000" w:themeColor="text1"/>
          <w:sz w:val="24"/>
          <w:szCs w:val="24"/>
        </w:rPr>
        <w:t xml:space="preserve">a </w:t>
      </w:r>
      <w:r w:rsidRPr="001A2E28">
        <w:rPr>
          <w:rFonts w:ascii="Candara" w:eastAsia="Times New Roman" w:hAnsi="Candara" w:cs="Times New Roman"/>
          <w:color w:val="000000" w:themeColor="text1"/>
          <w:sz w:val="24"/>
          <w:szCs w:val="24"/>
        </w:rPr>
        <w:t xml:space="preserve">produtividade e </w:t>
      </w:r>
      <w:r w:rsidR="00CF684F" w:rsidRPr="001A2E28">
        <w:rPr>
          <w:rFonts w:ascii="Candara" w:eastAsia="Times New Roman" w:hAnsi="Candara" w:cs="Times New Roman"/>
          <w:color w:val="000000" w:themeColor="text1"/>
          <w:sz w:val="24"/>
          <w:szCs w:val="24"/>
        </w:rPr>
        <w:t>d</w:t>
      </w:r>
      <w:r w:rsidR="0098109C" w:rsidRPr="001A2E28">
        <w:rPr>
          <w:rFonts w:ascii="Candara" w:eastAsia="Times New Roman" w:hAnsi="Candara" w:cs="Times New Roman"/>
          <w:color w:val="000000" w:themeColor="text1"/>
          <w:sz w:val="24"/>
          <w:szCs w:val="24"/>
        </w:rPr>
        <w:t xml:space="preserve">a </w:t>
      </w:r>
      <w:r w:rsidRPr="001A2E28">
        <w:rPr>
          <w:rFonts w:ascii="Candara" w:eastAsia="Times New Roman" w:hAnsi="Candara" w:cs="Times New Roman"/>
          <w:color w:val="000000" w:themeColor="text1"/>
          <w:sz w:val="24"/>
          <w:szCs w:val="24"/>
        </w:rPr>
        <w:t>qualidade dos bulbos</w:t>
      </w:r>
      <w:r w:rsidR="0098109C" w:rsidRPr="001A2E28">
        <w:rPr>
          <w:rFonts w:ascii="Candara" w:eastAsia="Times New Roman" w:hAnsi="Candara" w:cs="Times New Roman"/>
          <w:color w:val="000000" w:themeColor="text1"/>
          <w:sz w:val="24"/>
          <w:szCs w:val="24"/>
        </w:rPr>
        <w:t>, além da</w:t>
      </w:r>
      <w:r w:rsidRPr="001A2E28">
        <w:rPr>
          <w:rFonts w:ascii="Candara" w:eastAsia="Times New Roman" w:hAnsi="Candara" w:cs="Times New Roman"/>
          <w:color w:val="000000" w:themeColor="text1"/>
          <w:sz w:val="24"/>
          <w:szCs w:val="24"/>
        </w:rPr>
        <w:t xml:space="preserve"> concorrência com as exportações de outros países como a Holanda e da Espanha, que superaram as exportações Argentinas em 2015,2016 e 2017 </w:t>
      </w:r>
      <w:r w:rsidRPr="001A2E28">
        <w:rPr>
          <w:rFonts w:ascii="Candara" w:eastAsia="Candara" w:hAnsi="Candara" w:cs="Candara"/>
          <w:color w:val="000000" w:themeColor="text1"/>
          <w:sz w:val="24"/>
          <w:szCs w:val="24"/>
        </w:rPr>
        <w:t>(Negrín; Sosa; Villareal, 2023, p.</w:t>
      </w:r>
      <w:r w:rsidRPr="001A2E28">
        <w:rPr>
          <w:rFonts w:ascii="Candara" w:hAnsi="Candara"/>
          <w:color w:val="000000" w:themeColor="text1"/>
          <w:sz w:val="24"/>
          <w:szCs w:val="24"/>
        </w:rPr>
        <w:t xml:space="preserve"> 31)</w:t>
      </w:r>
      <w:r w:rsidR="0098109C" w:rsidRPr="001A2E28">
        <w:rPr>
          <w:rFonts w:ascii="Candara" w:eastAsia="Times New Roman" w:hAnsi="Candara" w:cs="Times New Roman"/>
          <w:color w:val="000000" w:themeColor="text1"/>
          <w:sz w:val="24"/>
          <w:szCs w:val="24"/>
        </w:rPr>
        <w:t>.</w:t>
      </w:r>
    </w:p>
    <w:p w14:paraId="68E39592" w14:textId="58BD67AB" w:rsidR="00E03EAA" w:rsidRPr="001A2E28" w:rsidRDefault="00E03EAA" w:rsidP="0098109C">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Na figura 1, é possível observar as oscilações das exportações para o Brasil, </w:t>
      </w:r>
      <w:r w:rsidR="008131B5" w:rsidRPr="001A2E28">
        <w:rPr>
          <w:rFonts w:ascii="Candara" w:eastAsia="Candara" w:hAnsi="Candara" w:cs="Candara"/>
          <w:color w:val="000000" w:themeColor="text1"/>
          <w:sz w:val="24"/>
          <w:szCs w:val="24"/>
        </w:rPr>
        <w:t xml:space="preserve">que em função de </w:t>
      </w:r>
      <w:r w:rsidRPr="001A2E28">
        <w:rPr>
          <w:rFonts w:ascii="Candara" w:eastAsia="Candara" w:hAnsi="Candara" w:cs="Candara"/>
          <w:color w:val="000000" w:themeColor="text1"/>
          <w:sz w:val="24"/>
          <w:szCs w:val="24"/>
        </w:rPr>
        <w:t>fatores endógenos e exógenos relacionados tanto a produção argentina como a brasileira</w:t>
      </w:r>
      <w:r w:rsidR="008131B5" w:rsidRPr="001A2E28">
        <w:rPr>
          <w:rFonts w:ascii="Candara" w:eastAsia="Candara" w:hAnsi="Candara" w:cs="Candara"/>
          <w:color w:val="000000" w:themeColor="text1"/>
          <w:sz w:val="24"/>
          <w:szCs w:val="24"/>
        </w:rPr>
        <w:t xml:space="preserve">, fizeram oscilar </w:t>
      </w:r>
      <w:r w:rsidRPr="001A2E28">
        <w:rPr>
          <w:rFonts w:ascii="Candara" w:eastAsia="Candara" w:hAnsi="Candara" w:cs="Candara"/>
          <w:color w:val="000000" w:themeColor="text1"/>
          <w:sz w:val="24"/>
          <w:szCs w:val="24"/>
        </w:rPr>
        <w:t xml:space="preserve">o volume comercializado entre os países. </w:t>
      </w:r>
    </w:p>
    <w:p w14:paraId="3EE1A89C" w14:textId="77777777" w:rsidR="00E03EAA" w:rsidRPr="001A2E28" w:rsidRDefault="00E03EAA" w:rsidP="0098109C">
      <w:pPr>
        <w:spacing w:after="0" w:line="360" w:lineRule="auto"/>
        <w:ind w:firstLine="851"/>
        <w:jc w:val="both"/>
        <w:rPr>
          <w:rFonts w:ascii="Candara" w:eastAsia="Candara" w:hAnsi="Candara" w:cs="Candara"/>
          <w:color w:val="000000" w:themeColor="text1"/>
          <w:sz w:val="24"/>
          <w:szCs w:val="24"/>
        </w:rPr>
      </w:pPr>
    </w:p>
    <w:p w14:paraId="360B9432" w14:textId="602607EB" w:rsidR="003A3A35" w:rsidRPr="001A2E28" w:rsidRDefault="006A0B06" w:rsidP="006A0B06">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Figura 1 – Exportações de cebola da Argentina para o Brasil em toneladas</w:t>
      </w:r>
    </w:p>
    <w:p w14:paraId="1311E260" w14:textId="17DA0B04" w:rsidR="006A0B06" w:rsidRPr="001A2E28" w:rsidRDefault="006A0B06" w:rsidP="007416FD">
      <w:pPr>
        <w:spacing w:after="0" w:line="240" w:lineRule="auto"/>
        <w:jc w:val="both"/>
        <w:rPr>
          <w:rFonts w:ascii="Candara" w:eastAsia="Times New Roman" w:hAnsi="Candara" w:cs="Times New Roman"/>
          <w:color w:val="000000" w:themeColor="text1"/>
          <w:sz w:val="24"/>
          <w:szCs w:val="24"/>
        </w:rPr>
      </w:pPr>
      <w:r w:rsidRPr="001A2E28">
        <w:rPr>
          <w:noProof/>
          <w:color w:val="000000" w:themeColor="text1"/>
        </w:rPr>
        <w:drawing>
          <wp:inline distT="0" distB="0" distL="0" distR="0" wp14:anchorId="22E56867" wp14:editId="25D936D5">
            <wp:extent cx="5388039" cy="2703126"/>
            <wp:effectExtent l="0" t="0" r="3175"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26384B" w14:textId="2E69B321" w:rsidR="006A0B06" w:rsidRPr="001A2E28" w:rsidRDefault="0060476D" w:rsidP="007416FD">
      <w:pPr>
        <w:spacing w:after="0" w:line="240" w:lineRule="auto"/>
        <w:jc w:val="both"/>
        <w:rPr>
          <w:rFonts w:ascii="Candara" w:eastAsia="Times New Roman" w:hAnsi="Candara" w:cs="Times New Roman"/>
          <w:color w:val="000000" w:themeColor="text1"/>
          <w:sz w:val="24"/>
          <w:szCs w:val="24"/>
        </w:rPr>
      </w:pPr>
      <w:r>
        <w:rPr>
          <w:rFonts w:ascii="Candara" w:eastAsia="Times New Roman" w:hAnsi="Candara" w:cs="Times New Roman"/>
          <w:color w:val="000000" w:themeColor="text1"/>
          <w:sz w:val="24"/>
          <w:szCs w:val="24"/>
        </w:rPr>
        <w:t>Dados: FAO</w:t>
      </w:r>
      <w:r w:rsidR="006A0B06" w:rsidRPr="001A2E28">
        <w:rPr>
          <w:rFonts w:ascii="Candara" w:eastAsia="Times New Roman" w:hAnsi="Candara" w:cs="Times New Roman"/>
          <w:color w:val="000000" w:themeColor="text1"/>
          <w:sz w:val="24"/>
          <w:szCs w:val="24"/>
        </w:rPr>
        <w:t>, 2024. Elaborado pelo autor</w:t>
      </w:r>
    </w:p>
    <w:p w14:paraId="5DF1B172" w14:textId="77777777" w:rsidR="006A0B06" w:rsidRPr="001A2E28" w:rsidRDefault="006A0B06" w:rsidP="007416FD">
      <w:pPr>
        <w:spacing w:after="0" w:line="240" w:lineRule="auto"/>
        <w:jc w:val="both"/>
        <w:rPr>
          <w:rFonts w:ascii="Candara" w:eastAsia="Times New Roman" w:hAnsi="Candara" w:cs="Times New Roman"/>
          <w:color w:val="000000" w:themeColor="text1"/>
          <w:sz w:val="24"/>
          <w:szCs w:val="24"/>
        </w:rPr>
      </w:pPr>
    </w:p>
    <w:p w14:paraId="341CA102" w14:textId="77777777" w:rsidR="007416FD" w:rsidRPr="001A2E28" w:rsidRDefault="007416FD" w:rsidP="007416FD">
      <w:pPr>
        <w:spacing w:after="0" w:line="240" w:lineRule="auto"/>
        <w:jc w:val="both"/>
        <w:rPr>
          <w:rFonts w:ascii="Candara" w:eastAsia="Times New Roman" w:hAnsi="Candara" w:cs="Times New Roman"/>
          <w:color w:val="000000" w:themeColor="text1"/>
          <w:sz w:val="23"/>
          <w:szCs w:val="23"/>
        </w:rPr>
      </w:pPr>
    </w:p>
    <w:p w14:paraId="34C783B1" w14:textId="50EEB2E2" w:rsidR="00D006EA" w:rsidRPr="001A2E28" w:rsidRDefault="00D006EA" w:rsidP="00B1192F">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As principais variedades exportadas para o Brasil, são as amarelas Valcatorce INTA e</w:t>
      </w:r>
      <w:r w:rsidR="008131B5" w:rsidRPr="001A2E28">
        <w:rPr>
          <w:rFonts w:ascii="Candara" w:eastAsia="Times New Roman" w:hAnsi="Candara" w:cs="Times New Roman"/>
          <w:color w:val="000000" w:themeColor="text1"/>
          <w:sz w:val="23"/>
          <w:szCs w:val="23"/>
        </w:rPr>
        <w:t xml:space="preserve"> a</w:t>
      </w:r>
      <w:r w:rsidRPr="001A2E28">
        <w:rPr>
          <w:rFonts w:ascii="Candara" w:eastAsia="Times New Roman" w:hAnsi="Candara" w:cs="Times New Roman"/>
          <w:color w:val="000000" w:themeColor="text1"/>
          <w:sz w:val="23"/>
          <w:szCs w:val="23"/>
        </w:rPr>
        <w:t xml:space="preserve"> Grano de Oro com</w:t>
      </w:r>
      <w:r w:rsidR="008131B5" w:rsidRPr="001A2E28">
        <w:rPr>
          <w:rFonts w:ascii="Candara" w:eastAsia="Times New Roman" w:hAnsi="Candara" w:cs="Times New Roman"/>
          <w:color w:val="000000" w:themeColor="text1"/>
          <w:sz w:val="23"/>
          <w:szCs w:val="23"/>
        </w:rPr>
        <w:t xml:space="preserve"> variáveis brancas e vermelhas, ambas</w:t>
      </w:r>
      <w:r w:rsidR="00082ADD" w:rsidRPr="001A2E28">
        <w:rPr>
          <w:rFonts w:ascii="Candara" w:eastAsia="Times New Roman" w:hAnsi="Candara" w:cs="Times New Roman"/>
          <w:color w:val="000000" w:themeColor="text1"/>
          <w:sz w:val="23"/>
          <w:szCs w:val="23"/>
        </w:rPr>
        <w:t xml:space="preserve"> precisam ser aprovada</w:t>
      </w:r>
      <w:r w:rsidRPr="001A2E28">
        <w:rPr>
          <w:rFonts w:ascii="Candara" w:eastAsia="Times New Roman" w:hAnsi="Candara" w:cs="Times New Roman"/>
          <w:color w:val="000000" w:themeColor="text1"/>
          <w:sz w:val="23"/>
          <w:szCs w:val="23"/>
        </w:rPr>
        <w:t xml:space="preserve">s pela </w:t>
      </w:r>
      <w:r w:rsidR="008131B5" w:rsidRPr="001A2E28">
        <w:rPr>
          <w:rFonts w:ascii="Candara" w:eastAsia="Times New Roman" w:hAnsi="Candara" w:cs="Times New Roman"/>
          <w:color w:val="000000" w:themeColor="text1"/>
          <w:sz w:val="23"/>
          <w:szCs w:val="23"/>
        </w:rPr>
        <w:t xml:space="preserve">SENASA quanto </w:t>
      </w:r>
      <w:r w:rsidRPr="001A2E28">
        <w:rPr>
          <w:rFonts w:ascii="Candara" w:eastAsia="Times New Roman" w:hAnsi="Candara" w:cs="Times New Roman"/>
          <w:color w:val="000000" w:themeColor="text1"/>
          <w:sz w:val="23"/>
          <w:szCs w:val="23"/>
        </w:rPr>
        <w:t>as características de qualidade, higiene, ventilação e resistência</w:t>
      </w:r>
      <w:r w:rsidR="00E808D2" w:rsidRPr="001A2E28">
        <w:rPr>
          <w:rFonts w:ascii="Candara" w:eastAsia="Times New Roman" w:hAnsi="Candara" w:cs="Times New Roman"/>
          <w:color w:val="000000" w:themeColor="text1"/>
          <w:sz w:val="23"/>
          <w:szCs w:val="23"/>
        </w:rPr>
        <w:t>,</w:t>
      </w:r>
      <w:r w:rsidRPr="001A2E28">
        <w:rPr>
          <w:rFonts w:ascii="Candara" w:eastAsia="Times New Roman" w:hAnsi="Candara" w:cs="Times New Roman"/>
          <w:color w:val="000000" w:themeColor="text1"/>
          <w:sz w:val="23"/>
          <w:szCs w:val="23"/>
        </w:rPr>
        <w:t xml:space="preserve"> </w:t>
      </w:r>
      <w:r w:rsidRPr="001A2E28">
        <w:rPr>
          <w:rFonts w:ascii="Candara" w:eastAsia="Times New Roman" w:hAnsi="Candara" w:cs="Times New Roman"/>
          <w:color w:val="000000" w:themeColor="text1"/>
          <w:sz w:val="23"/>
          <w:szCs w:val="23"/>
        </w:rPr>
        <w:lastRenderedPageBreak/>
        <w:t xml:space="preserve">necessárias para garantir o manuseio e distribuição adequado, adquiridos por meio de requerimento de autorização ao órgão oficial. </w:t>
      </w:r>
    </w:p>
    <w:p w14:paraId="0B8FC298" w14:textId="0C340505" w:rsidR="00734AA4" w:rsidRPr="001A2E28" w:rsidRDefault="00D006EA" w:rsidP="00D32C6C">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Os principais postos fronteiriços de exportação por onde a cebola ingressa no Brasil, estão localizados em Bernardo de Irigoyen, Puerto Iguazú</w:t>
      </w:r>
      <w:r w:rsidR="00103DB0" w:rsidRPr="001A2E28">
        <w:rPr>
          <w:rFonts w:ascii="Candara" w:eastAsia="Times New Roman" w:hAnsi="Candara" w:cs="Times New Roman"/>
          <w:color w:val="000000" w:themeColor="text1"/>
          <w:sz w:val="23"/>
          <w:szCs w:val="23"/>
        </w:rPr>
        <w:t xml:space="preserve"> e</w:t>
      </w:r>
      <w:r w:rsidRPr="001A2E28">
        <w:rPr>
          <w:rFonts w:ascii="Candara" w:eastAsia="Times New Roman" w:hAnsi="Candara" w:cs="Times New Roman"/>
          <w:color w:val="000000" w:themeColor="text1"/>
          <w:sz w:val="23"/>
          <w:szCs w:val="23"/>
        </w:rPr>
        <w:t xml:space="preserve"> San Javier na província de Misiones, Paso de los Libres, Alvear e Santo Tomé na província de Corrientes e Bahia Blanca na província de Buenos Aires </w:t>
      </w:r>
      <w:r w:rsidRPr="001A2E28">
        <w:rPr>
          <w:rFonts w:ascii="Candara" w:eastAsia="Candara" w:hAnsi="Candara" w:cs="Candara"/>
          <w:color w:val="000000" w:themeColor="text1"/>
          <w:sz w:val="24"/>
          <w:szCs w:val="24"/>
        </w:rPr>
        <w:t>(Negrín; Sosa; Villareal, 2023, p.</w:t>
      </w:r>
      <w:r w:rsidRPr="001A2E28">
        <w:rPr>
          <w:rFonts w:ascii="Candara" w:hAnsi="Candara"/>
          <w:color w:val="000000" w:themeColor="text1"/>
          <w:sz w:val="24"/>
          <w:szCs w:val="24"/>
        </w:rPr>
        <w:t xml:space="preserve"> 35)</w:t>
      </w:r>
      <w:r w:rsidR="00E808D2" w:rsidRPr="001A2E28">
        <w:rPr>
          <w:rFonts w:ascii="Candara" w:eastAsia="Times New Roman" w:hAnsi="Candara" w:cs="Times New Roman"/>
          <w:color w:val="000000" w:themeColor="text1"/>
          <w:sz w:val="23"/>
          <w:szCs w:val="23"/>
        </w:rPr>
        <w:t xml:space="preserve">. O principal ponto de chegada da cebola argente no </w:t>
      </w:r>
      <w:r w:rsidR="009B6B1A" w:rsidRPr="001A2E28">
        <w:rPr>
          <w:rFonts w:ascii="Candara" w:eastAsia="Times New Roman" w:hAnsi="Candara" w:cs="Times New Roman"/>
          <w:color w:val="000000" w:themeColor="text1"/>
          <w:sz w:val="23"/>
          <w:szCs w:val="23"/>
        </w:rPr>
        <w:t xml:space="preserve">Brasil </w:t>
      </w:r>
      <w:r w:rsidR="00E808D2" w:rsidRPr="001A2E28">
        <w:rPr>
          <w:rFonts w:ascii="Candara" w:eastAsia="Times New Roman" w:hAnsi="Candara" w:cs="Times New Roman"/>
          <w:color w:val="000000" w:themeColor="text1"/>
          <w:sz w:val="23"/>
          <w:szCs w:val="23"/>
        </w:rPr>
        <w:t xml:space="preserve">é </w:t>
      </w:r>
      <w:r w:rsidR="009B6B1A" w:rsidRPr="001A2E28">
        <w:rPr>
          <w:rFonts w:ascii="Candara" w:eastAsia="Times New Roman" w:hAnsi="Candara" w:cs="Times New Roman"/>
          <w:color w:val="000000" w:themeColor="text1"/>
          <w:sz w:val="23"/>
          <w:szCs w:val="23"/>
        </w:rPr>
        <w:t>principalmente por Porto Xavier (RS) (</w:t>
      </w:r>
      <w:r w:rsidR="002377F3" w:rsidRPr="001A2E28">
        <w:rPr>
          <w:rFonts w:ascii="Candara" w:eastAsia="Times New Roman" w:hAnsi="Candara" w:cs="Times New Roman"/>
          <w:color w:val="000000" w:themeColor="text1"/>
          <w:sz w:val="23"/>
          <w:szCs w:val="23"/>
        </w:rPr>
        <w:t>Martinelli; Meneses</w:t>
      </w:r>
      <w:r w:rsidR="009B6B1A" w:rsidRPr="001A2E28">
        <w:rPr>
          <w:rFonts w:ascii="Candara" w:eastAsia="Times New Roman" w:hAnsi="Candara" w:cs="Times New Roman"/>
          <w:color w:val="000000" w:themeColor="text1"/>
          <w:sz w:val="23"/>
          <w:szCs w:val="23"/>
        </w:rPr>
        <w:t>, 2024).</w:t>
      </w:r>
      <w:r w:rsidRPr="001A2E28">
        <w:rPr>
          <w:rFonts w:ascii="Candara" w:eastAsia="Times New Roman" w:hAnsi="Candara" w:cs="Times New Roman"/>
          <w:color w:val="000000" w:themeColor="text1"/>
          <w:sz w:val="23"/>
          <w:szCs w:val="23"/>
        </w:rPr>
        <w:t xml:space="preserve"> </w:t>
      </w:r>
    </w:p>
    <w:p w14:paraId="478C0E24" w14:textId="77777777" w:rsidR="00BA6802" w:rsidRPr="001A2E28" w:rsidRDefault="00BA6802" w:rsidP="00BA6802">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As exportações estão distribuídas nas seguintes regiões: Buenos Aires 82%, 12% Rio Negro, 6% Mendoza e o restante Santiago del Estero, San Juan e outras. (Negrín; Sosa; Villareal, 2023, p.28).</w:t>
      </w:r>
    </w:p>
    <w:p w14:paraId="656ECD8E" w14:textId="3BC4710A" w:rsidR="00103DB0" w:rsidRPr="001A2E28" w:rsidRDefault="00103DB0" w:rsidP="00103DB0">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Na figura 2, é possível acompanhar a evolução das exportações, compara</w:t>
      </w:r>
      <w:r w:rsidR="00B87619" w:rsidRPr="001A2E28">
        <w:rPr>
          <w:rFonts w:ascii="Candara" w:eastAsia="Times New Roman" w:hAnsi="Candara" w:cs="Times New Roman"/>
          <w:color w:val="000000" w:themeColor="text1"/>
          <w:sz w:val="23"/>
          <w:szCs w:val="23"/>
        </w:rPr>
        <w:t>ndo os preços e as quantidades, o que permite uma análise do desenvolvimento da cadeia produtiva da cebola na Argentina.</w:t>
      </w:r>
    </w:p>
    <w:p w14:paraId="2944C4C0" w14:textId="77777777" w:rsidR="006A048C" w:rsidRPr="001A2E28" w:rsidRDefault="006A048C" w:rsidP="00D32C6C">
      <w:pPr>
        <w:spacing w:after="0" w:line="360" w:lineRule="auto"/>
        <w:ind w:firstLine="851"/>
        <w:jc w:val="both"/>
        <w:rPr>
          <w:rFonts w:ascii="Candara" w:eastAsia="Times New Roman" w:hAnsi="Candara" w:cs="Times New Roman"/>
          <w:color w:val="000000" w:themeColor="text1"/>
          <w:sz w:val="23"/>
          <w:szCs w:val="23"/>
        </w:rPr>
      </w:pPr>
    </w:p>
    <w:p w14:paraId="0B8C29E4" w14:textId="72E7E9FC" w:rsidR="007416FD" w:rsidRPr="001A2E28" w:rsidRDefault="007416FD" w:rsidP="00D32C6C">
      <w:pPr>
        <w:spacing w:after="0" w:line="36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Figura </w:t>
      </w:r>
      <w:r w:rsidR="00B87619" w:rsidRPr="001A2E28">
        <w:rPr>
          <w:rFonts w:ascii="Candara" w:eastAsia="Times New Roman" w:hAnsi="Candara" w:cs="Times New Roman"/>
          <w:color w:val="000000" w:themeColor="text1"/>
          <w:sz w:val="24"/>
          <w:szCs w:val="24"/>
        </w:rPr>
        <w:t>2</w:t>
      </w:r>
      <w:r w:rsidRPr="001A2E28">
        <w:rPr>
          <w:rFonts w:ascii="Candara" w:eastAsia="Times New Roman" w:hAnsi="Candara" w:cs="Times New Roman"/>
          <w:color w:val="000000" w:themeColor="text1"/>
          <w:sz w:val="24"/>
          <w:szCs w:val="24"/>
        </w:rPr>
        <w:t xml:space="preserve"> – Exportações de cebola da Argentina para o Brasil – Quantidade e Valores</w:t>
      </w:r>
    </w:p>
    <w:p w14:paraId="1B2FC34E" w14:textId="77777777" w:rsidR="007416FD" w:rsidRPr="001A2E28" w:rsidRDefault="007416FD" w:rsidP="00D32C6C">
      <w:pPr>
        <w:spacing w:after="0" w:line="360" w:lineRule="auto"/>
        <w:jc w:val="both"/>
        <w:rPr>
          <w:rFonts w:ascii="Times New Roman" w:eastAsia="Times New Roman" w:hAnsi="Times New Roman" w:cs="Times New Roman"/>
          <w:color w:val="000000" w:themeColor="text1"/>
          <w:sz w:val="23"/>
          <w:szCs w:val="23"/>
        </w:rPr>
      </w:pPr>
      <w:r w:rsidRPr="001A2E28">
        <w:rPr>
          <w:noProof/>
          <w:color w:val="000000" w:themeColor="text1"/>
        </w:rPr>
        <w:lastRenderedPageBreak/>
        <w:drawing>
          <wp:inline distT="0" distB="0" distL="0" distR="0" wp14:anchorId="772044CD" wp14:editId="21445056">
            <wp:extent cx="5473700" cy="2639060"/>
            <wp:effectExtent l="0" t="0" r="12700"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645903" w14:textId="30EC32A1" w:rsidR="007416FD" w:rsidRPr="001A2E28" w:rsidRDefault="007416FD" w:rsidP="00D32C6C">
      <w:pPr>
        <w:spacing w:after="0" w:line="360" w:lineRule="auto"/>
        <w:jc w:val="both"/>
        <w:rPr>
          <w:rFonts w:ascii="Candara" w:hAnsi="Candara" w:cs="Times New Roman"/>
          <w:color w:val="000000" w:themeColor="text1"/>
          <w:sz w:val="24"/>
          <w:szCs w:val="24"/>
          <w:shd w:val="clear" w:color="auto" w:fill="FFFFFF"/>
        </w:rPr>
      </w:pPr>
      <w:r w:rsidRPr="001A2E28">
        <w:rPr>
          <w:rFonts w:ascii="Candara" w:eastAsia="Times New Roman" w:hAnsi="Candara" w:cs="Times New Roman"/>
          <w:color w:val="000000" w:themeColor="text1"/>
          <w:sz w:val="24"/>
          <w:szCs w:val="24"/>
        </w:rPr>
        <w:t xml:space="preserve">Fonte: </w:t>
      </w:r>
      <w:r w:rsidRPr="001A2E28">
        <w:rPr>
          <w:rFonts w:ascii="Candara" w:hAnsi="Candara" w:cs="Times New Roman"/>
          <w:color w:val="000000" w:themeColor="text1"/>
          <w:sz w:val="24"/>
          <w:szCs w:val="24"/>
          <w:shd w:val="clear" w:color="auto" w:fill="FFFFFF"/>
        </w:rPr>
        <w:t>COMEXSTA</w:t>
      </w:r>
      <w:r w:rsidR="00D7274B" w:rsidRPr="001A2E28">
        <w:rPr>
          <w:rFonts w:ascii="Candara" w:hAnsi="Candara" w:cs="Times New Roman"/>
          <w:color w:val="000000" w:themeColor="text1"/>
          <w:sz w:val="24"/>
          <w:szCs w:val="24"/>
          <w:shd w:val="clear" w:color="auto" w:fill="FFFFFF"/>
        </w:rPr>
        <w:t>T, 2024.</w:t>
      </w:r>
    </w:p>
    <w:p w14:paraId="749BCC89" w14:textId="77777777" w:rsidR="00695137" w:rsidRPr="001A2E28" w:rsidRDefault="00695137" w:rsidP="00D32C6C">
      <w:pPr>
        <w:spacing w:after="0" w:line="360" w:lineRule="auto"/>
        <w:jc w:val="both"/>
        <w:rPr>
          <w:rFonts w:ascii="Candara" w:eastAsia="Times New Roman" w:hAnsi="Candara" w:cs="Times New Roman"/>
          <w:color w:val="000000" w:themeColor="text1"/>
          <w:sz w:val="24"/>
          <w:szCs w:val="24"/>
        </w:rPr>
      </w:pPr>
    </w:p>
    <w:p w14:paraId="761382B7" w14:textId="3C2C8BA0" w:rsidR="00E808D2" w:rsidRPr="001A2E28" w:rsidRDefault="006A048C" w:rsidP="00A37838">
      <w:pPr>
        <w:spacing w:after="0" w:line="360" w:lineRule="auto"/>
        <w:ind w:firstLine="720"/>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4"/>
          <w:szCs w:val="24"/>
        </w:rPr>
        <w:t xml:space="preserve">Quanto ao custo dos valores exportados, conforme figura </w:t>
      </w:r>
      <w:r w:rsidR="00B87619"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xml:space="preserve"> é possível acompanhar a evolução, que está estritamente relacionado as combinações geográficas, afetada por condições físicas: clima e biológicas: doenças</w:t>
      </w:r>
      <w:r w:rsidR="001A2E28" w:rsidRPr="001A2E28">
        <w:rPr>
          <w:rFonts w:ascii="Candara" w:eastAsia="Times New Roman" w:hAnsi="Candara" w:cs="Times New Roman"/>
          <w:color w:val="000000" w:themeColor="text1"/>
          <w:sz w:val="24"/>
          <w:szCs w:val="24"/>
        </w:rPr>
        <w:t>, como humanas</w:t>
      </w:r>
      <w:r w:rsidR="00B87619" w:rsidRPr="001A2E28">
        <w:rPr>
          <w:rFonts w:ascii="Candara" w:eastAsia="Times New Roman" w:hAnsi="Candara" w:cs="Times New Roman"/>
          <w:color w:val="000000" w:themeColor="text1"/>
          <w:sz w:val="24"/>
          <w:szCs w:val="24"/>
        </w:rPr>
        <w:t xml:space="preserve"> (Cholley, 1964), onde é possível perceber uma cert</w:t>
      </w:r>
      <w:r w:rsidR="00E808D2" w:rsidRPr="001A2E28">
        <w:rPr>
          <w:rFonts w:ascii="Candara" w:eastAsia="Times New Roman" w:hAnsi="Candara" w:cs="Times New Roman"/>
          <w:color w:val="000000" w:themeColor="text1"/>
          <w:sz w:val="24"/>
          <w:szCs w:val="24"/>
        </w:rPr>
        <w:t>a estabilidade a partir de 201</w:t>
      </w:r>
      <w:r w:rsidR="001A2E28" w:rsidRPr="001A2E28">
        <w:rPr>
          <w:rFonts w:ascii="Candara" w:eastAsia="Times New Roman" w:hAnsi="Candara" w:cs="Times New Roman"/>
          <w:color w:val="000000" w:themeColor="text1"/>
          <w:sz w:val="24"/>
          <w:szCs w:val="24"/>
        </w:rPr>
        <w:t>9</w:t>
      </w:r>
      <w:r w:rsidR="00E808D2" w:rsidRPr="001A2E28">
        <w:rPr>
          <w:rFonts w:ascii="Candara" w:eastAsia="Times New Roman" w:hAnsi="Candara" w:cs="Times New Roman"/>
          <w:color w:val="000000" w:themeColor="text1"/>
          <w:sz w:val="24"/>
          <w:szCs w:val="24"/>
        </w:rPr>
        <w:t xml:space="preserve">, </w:t>
      </w:r>
      <w:r w:rsidR="00E808D2" w:rsidRPr="001A2E28">
        <w:rPr>
          <w:rFonts w:ascii="Candara" w:hAnsi="Candara" w:cs="Times New Roman"/>
          <w:color w:val="000000" w:themeColor="text1"/>
          <w:sz w:val="24"/>
          <w:szCs w:val="24"/>
          <w:shd w:val="clear" w:color="auto" w:fill="FFFFFF"/>
        </w:rPr>
        <w:t>com preços unitários calculados dividindo as toneladas importadas pelo valor total em cada ano, a partir dos dados coletados na Comex/Stat.</w:t>
      </w:r>
    </w:p>
    <w:p w14:paraId="58D16122" w14:textId="77777777" w:rsidR="00532774" w:rsidRPr="001A2E28" w:rsidRDefault="00532774" w:rsidP="00D32C6C">
      <w:pPr>
        <w:spacing w:after="0" w:line="360" w:lineRule="auto"/>
        <w:ind w:firstLine="851"/>
        <w:jc w:val="both"/>
        <w:rPr>
          <w:rFonts w:ascii="Candara" w:eastAsia="Times New Roman" w:hAnsi="Candara" w:cs="Times New Roman"/>
          <w:color w:val="000000" w:themeColor="text1"/>
          <w:sz w:val="24"/>
          <w:szCs w:val="24"/>
        </w:rPr>
      </w:pPr>
    </w:p>
    <w:p w14:paraId="4FFAFC1F" w14:textId="46DE56B0" w:rsidR="007416FD" w:rsidRPr="001A2E28" w:rsidRDefault="007416FD" w:rsidP="00D32C6C">
      <w:pPr>
        <w:spacing w:after="0" w:line="36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Figura </w:t>
      </w:r>
      <w:r w:rsidR="00B87619"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xml:space="preserve"> – Importações brasileiras de cebola da Argentina – preço médio</w:t>
      </w:r>
      <w:r w:rsidR="00D7274B" w:rsidRPr="001A2E28">
        <w:rPr>
          <w:rFonts w:ascii="Candara" w:eastAsia="Times New Roman" w:hAnsi="Candara" w:cs="Times New Roman"/>
          <w:color w:val="000000" w:themeColor="text1"/>
          <w:sz w:val="24"/>
          <w:szCs w:val="24"/>
        </w:rPr>
        <w:t>/ano</w:t>
      </w:r>
      <w:r w:rsidRPr="001A2E28">
        <w:rPr>
          <w:rFonts w:ascii="Candara" w:eastAsia="Times New Roman" w:hAnsi="Candara" w:cs="Times New Roman"/>
          <w:color w:val="000000" w:themeColor="text1"/>
          <w:sz w:val="24"/>
          <w:szCs w:val="24"/>
        </w:rPr>
        <w:t xml:space="preserve"> por quilo</w:t>
      </w:r>
    </w:p>
    <w:p w14:paraId="6AA72360" w14:textId="77777777" w:rsidR="007416FD" w:rsidRPr="001A2E28" w:rsidRDefault="007416FD" w:rsidP="00D32C6C">
      <w:pPr>
        <w:spacing w:after="0" w:line="360" w:lineRule="auto"/>
        <w:jc w:val="both"/>
        <w:rPr>
          <w:rFonts w:ascii="Candara" w:eastAsia="Times New Roman" w:hAnsi="Candara" w:cs="Times New Roman"/>
          <w:color w:val="000000" w:themeColor="text1"/>
          <w:sz w:val="23"/>
          <w:szCs w:val="23"/>
        </w:rPr>
      </w:pPr>
      <w:r w:rsidRPr="001A2E28">
        <w:rPr>
          <w:rFonts w:ascii="Candara" w:hAnsi="Candara"/>
          <w:noProof/>
          <w:color w:val="000000" w:themeColor="text1"/>
        </w:rPr>
        <w:lastRenderedPageBreak/>
        <w:drawing>
          <wp:inline distT="0" distB="0" distL="0" distR="0" wp14:anchorId="0D4101D7" wp14:editId="256F817F">
            <wp:extent cx="5353050" cy="2832100"/>
            <wp:effectExtent l="0" t="0" r="0" b="63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050C38" w14:textId="6F8515A9" w:rsidR="007416FD" w:rsidRPr="001A2E28" w:rsidRDefault="007416FD" w:rsidP="00D32C6C">
      <w:pPr>
        <w:spacing w:after="0" w:line="360" w:lineRule="auto"/>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 xml:space="preserve">Fonte: </w:t>
      </w:r>
      <w:r w:rsidRPr="001A2E28">
        <w:rPr>
          <w:rFonts w:ascii="Candara" w:hAnsi="Candara" w:cs="Times New Roman"/>
          <w:color w:val="000000" w:themeColor="text1"/>
          <w:sz w:val="24"/>
          <w:szCs w:val="24"/>
          <w:shd w:val="clear" w:color="auto" w:fill="FFFFFF"/>
        </w:rPr>
        <w:t>COMEX</w:t>
      </w:r>
      <w:r w:rsidR="00E808D2" w:rsidRPr="001A2E28">
        <w:rPr>
          <w:rFonts w:ascii="Candara" w:hAnsi="Candara" w:cs="Times New Roman"/>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STAT, 2024.</w:t>
      </w:r>
      <w:r w:rsidR="00D7274B" w:rsidRPr="001A2E28">
        <w:rPr>
          <w:rFonts w:ascii="Candara" w:hAnsi="Candara" w:cs="Times New Roman"/>
          <w:color w:val="000000" w:themeColor="text1"/>
          <w:sz w:val="24"/>
          <w:szCs w:val="24"/>
          <w:shd w:val="clear" w:color="auto" w:fill="FFFFFF"/>
        </w:rPr>
        <w:t xml:space="preserve"> </w:t>
      </w:r>
    </w:p>
    <w:p w14:paraId="327CCC78" w14:textId="77777777" w:rsidR="00F67F0F" w:rsidRPr="001A2E28" w:rsidRDefault="00F67F0F" w:rsidP="00D32C6C">
      <w:pPr>
        <w:widowControl w:val="0"/>
        <w:shd w:val="clear" w:color="auto" w:fill="FFFFFF"/>
        <w:spacing w:after="0" w:line="360" w:lineRule="auto"/>
        <w:ind w:firstLine="851"/>
        <w:jc w:val="both"/>
        <w:rPr>
          <w:rFonts w:ascii="Arial" w:hAnsi="Arial" w:cs="Arial"/>
          <w:color w:val="000000" w:themeColor="text1"/>
          <w:sz w:val="28"/>
          <w:szCs w:val="28"/>
          <w:shd w:val="clear" w:color="auto" w:fill="FFFFFF"/>
        </w:rPr>
      </w:pPr>
    </w:p>
    <w:p w14:paraId="707BC7DF" w14:textId="0B6507D3" w:rsidR="005B483D" w:rsidRPr="001A2E28" w:rsidRDefault="00F67F0F" w:rsidP="00D32C6C">
      <w:pPr>
        <w:widowControl w:val="0"/>
        <w:shd w:val="clear" w:color="auto" w:fill="FFFFFF"/>
        <w:spacing w:after="0" w:line="360" w:lineRule="auto"/>
        <w:ind w:firstLine="851"/>
        <w:jc w:val="both"/>
        <w:rPr>
          <w:rFonts w:ascii="Candara" w:hAnsi="Candara" w:cs="Arial"/>
          <w:color w:val="000000" w:themeColor="text1"/>
          <w:sz w:val="24"/>
          <w:szCs w:val="24"/>
          <w:shd w:val="clear" w:color="auto" w:fill="FFFFFF"/>
        </w:rPr>
      </w:pPr>
      <w:r w:rsidRPr="001A2E28">
        <w:rPr>
          <w:rFonts w:ascii="Candara" w:hAnsi="Candara" w:cs="Arial"/>
          <w:color w:val="000000" w:themeColor="text1"/>
          <w:sz w:val="24"/>
          <w:szCs w:val="24"/>
          <w:shd w:val="clear" w:color="auto" w:fill="FFFFFF"/>
        </w:rPr>
        <w:t>Em 2024, a oferta da produção nacional</w:t>
      </w:r>
      <w:r w:rsidR="001A2E28" w:rsidRPr="001A2E28">
        <w:rPr>
          <w:rFonts w:ascii="Candara" w:hAnsi="Candara" w:cs="Arial"/>
          <w:color w:val="000000" w:themeColor="text1"/>
          <w:sz w:val="24"/>
          <w:szCs w:val="24"/>
          <w:shd w:val="clear" w:color="auto" w:fill="FFFFFF"/>
        </w:rPr>
        <w:t xml:space="preserve"> brasileira</w:t>
      </w:r>
      <w:r w:rsidRPr="001A2E28">
        <w:rPr>
          <w:rFonts w:ascii="Candara" w:hAnsi="Candara" w:cs="Arial"/>
          <w:color w:val="000000" w:themeColor="text1"/>
          <w:sz w:val="24"/>
          <w:szCs w:val="24"/>
          <w:shd w:val="clear" w:color="auto" w:fill="FFFFFF"/>
        </w:rPr>
        <w:t xml:space="preserve"> foi baixa</w:t>
      </w:r>
      <w:r w:rsidR="00685029" w:rsidRPr="001A2E28">
        <w:rPr>
          <w:rFonts w:ascii="Candara" w:hAnsi="Candara" w:cs="Arial"/>
          <w:color w:val="000000" w:themeColor="text1"/>
          <w:sz w:val="24"/>
          <w:szCs w:val="24"/>
          <w:shd w:val="clear" w:color="auto" w:fill="FFFFFF"/>
        </w:rPr>
        <w:t xml:space="preserve"> dado ao clima ter ditado a rentabilidade (Delio, 2024),</w:t>
      </w:r>
      <w:r w:rsidRPr="001A2E28">
        <w:rPr>
          <w:rFonts w:ascii="Candara" w:hAnsi="Candara" w:cs="Arial"/>
          <w:color w:val="000000" w:themeColor="text1"/>
          <w:sz w:val="24"/>
          <w:szCs w:val="24"/>
          <w:shd w:val="clear" w:color="auto" w:fill="FFFFFF"/>
        </w:rPr>
        <w:t xml:space="preserve"> o que fez o mercado ser fortemente abastecido pela importação, especialmente da Argentina (Gugel, 2024, p. 31).</w:t>
      </w:r>
    </w:p>
    <w:p w14:paraId="2BCF5B64" w14:textId="03FE2057" w:rsidR="0013793B" w:rsidRPr="001A2E28" w:rsidRDefault="0013793B" w:rsidP="0013793B">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Um dos resultados</w:t>
      </w:r>
      <w:r w:rsidR="001A2E28" w:rsidRPr="001A2E28">
        <w:rPr>
          <w:rFonts w:ascii="Candara" w:eastAsia="Times New Roman" w:hAnsi="Candara" w:cs="Times New Roman"/>
          <w:color w:val="000000" w:themeColor="text1"/>
          <w:sz w:val="24"/>
          <w:szCs w:val="24"/>
        </w:rPr>
        <w:t xml:space="preserve"> das exportações de cebola da Argentina para o Brasil, </w:t>
      </w:r>
      <w:r w:rsidRPr="001A2E28">
        <w:rPr>
          <w:rFonts w:ascii="Candara" w:eastAsia="Times New Roman" w:hAnsi="Candara" w:cs="Times New Roman"/>
          <w:color w:val="000000" w:themeColor="text1"/>
          <w:sz w:val="24"/>
          <w:szCs w:val="24"/>
        </w:rPr>
        <w:t xml:space="preserve">foi o crescimento </w:t>
      </w:r>
      <w:r w:rsidR="001A2E28" w:rsidRPr="001A2E28">
        <w:rPr>
          <w:rFonts w:ascii="Candara" w:eastAsia="Times New Roman" w:hAnsi="Candara" w:cs="Times New Roman"/>
          <w:color w:val="000000" w:themeColor="text1"/>
          <w:sz w:val="24"/>
          <w:szCs w:val="24"/>
        </w:rPr>
        <w:t>do rendimento da produção</w:t>
      </w:r>
      <w:r w:rsidRPr="001A2E28">
        <w:rPr>
          <w:rFonts w:ascii="Candara" w:eastAsia="Times New Roman" w:hAnsi="Candara" w:cs="Times New Roman"/>
          <w:color w:val="000000" w:themeColor="text1"/>
          <w:sz w:val="24"/>
          <w:szCs w:val="24"/>
        </w:rPr>
        <w:t xml:space="preserve"> catarinense de 10,42 t/ha em 1991 para 28,71 t/ha em 2021, consolidando as unidades especializadas que promoveram a modernização por meio da atuação decisiva do poder público em uma combinação com o setor privado (Almeida, Bastos, 2023), viabilizando a concorrência com a cebola argentina.</w:t>
      </w:r>
    </w:p>
    <w:p w14:paraId="4CF1DA9A" w14:textId="77777777" w:rsidR="0013793B" w:rsidRPr="001A2E28" w:rsidRDefault="0013793B" w:rsidP="0013793B">
      <w:pPr>
        <w:spacing w:after="0" w:line="360" w:lineRule="auto"/>
        <w:ind w:firstLine="851"/>
        <w:jc w:val="both"/>
        <w:rPr>
          <w:rFonts w:ascii="Candara" w:eastAsia="Times New Roman" w:hAnsi="Candara" w:cs="Times New Roman"/>
          <w:color w:val="000000" w:themeColor="text1"/>
          <w:sz w:val="24"/>
          <w:szCs w:val="24"/>
        </w:rPr>
      </w:pPr>
    </w:p>
    <w:p w14:paraId="57AFB936" w14:textId="385401ED" w:rsidR="005B483D" w:rsidRPr="001A2E28" w:rsidRDefault="00941438" w:rsidP="00D32C6C">
      <w:pPr>
        <w:pBdr>
          <w:top w:val="nil"/>
          <w:left w:val="nil"/>
          <w:bottom w:val="nil"/>
          <w:right w:val="nil"/>
          <w:between w:val="nil"/>
        </w:pBdr>
        <w:spacing w:after="0" w:line="360" w:lineRule="auto"/>
        <w:ind w:firstLine="851"/>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5</w:t>
      </w:r>
      <w:r w:rsidR="00CE7EE5" w:rsidRPr="001A2E28">
        <w:rPr>
          <w:rFonts w:ascii="Candara" w:eastAsia="Candara" w:hAnsi="Candara" w:cs="Candara"/>
          <w:color w:val="000000" w:themeColor="text1"/>
          <w:sz w:val="28"/>
          <w:szCs w:val="28"/>
        </w:rPr>
        <w:t xml:space="preserve"> </w:t>
      </w:r>
      <w:r w:rsidR="001E1B31" w:rsidRPr="001A2E28">
        <w:rPr>
          <w:rFonts w:ascii="Candara" w:eastAsia="Candara" w:hAnsi="Candara" w:cs="Candara"/>
          <w:color w:val="000000" w:themeColor="text1"/>
          <w:sz w:val="28"/>
          <w:szCs w:val="28"/>
        </w:rPr>
        <w:t xml:space="preserve">Considerações </w:t>
      </w:r>
    </w:p>
    <w:p w14:paraId="5AB08676" w14:textId="77777777" w:rsidR="00D7274B" w:rsidRPr="001A2E28" w:rsidRDefault="00D7274B" w:rsidP="0098109C">
      <w:pPr>
        <w:spacing w:after="0" w:line="360" w:lineRule="auto"/>
        <w:ind w:firstLine="851"/>
        <w:jc w:val="both"/>
        <w:rPr>
          <w:rFonts w:ascii="Candara" w:eastAsia="Times New Roman" w:hAnsi="Candara" w:cs="Times New Roman"/>
          <w:color w:val="000000" w:themeColor="text1"/>
          <w:sz w:val="24"/>
          <w:szCs w:val="24"/>
        </w:rPr>
      </w:pPr>
    </w:p>
    <w:p w14:paraId="7EF28D87" w14:textId="29487367" w:rsidR="00FD2250" w:rsidRPr="001A2E28" w:rsidRDefault="00685029"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w:t>
      </w:r>
      <w:r w:rsidR="008131B5" w:rsidRPr="001A2E28">
        <w:rPr>
          <w:rFonts w:ascii="Candara" w:eastAsia="Times New Roman" w:hAnsi="Candara" w:cs="Times New Roman"/>
          <w:color w:val="000000" w:themeColor="text1"/>
          <w:sz w:val="24"/>
          <w:szCs w:val="24"/>
        </w:rPr>
        <w:t xml:space="preserve">criação do Mercosul </w:t>
      </w:r>
      <w:r w:rsidR="00FD2250" w:rsidRPr="001A2E28">
        <w:rPr>
          <w:rFonts w:ascii="Candara" w:eastAsia="Times New Roman" w:hAnsi="Candara" w:cs="Times New Roman"/>
          <w:color w:val="000000" w:themeColor="text1"/>
          <w:sz w:val="24"/>
          <w:szCs w:val="24"/>
        </w:rPr>
        <w:t xml:space="preserve">abriu um novo mercado para a cebola argentina, </w:t>
      </w:r>
      <w:r w:rsidR="008131B5" w:rsidRPr="001A2E28">
        <w:rPr>
          <w:rFonts w:ascii="Candara" w:eastAsia="Times New Roman" w:hAnsi="Candara" w:cs="Times New Roman"/>
          <w:color w:val="000000" w:themeColor="text1"/>
          <w:sz w:val="24"/>
          <w:szCs w:val="24"/>
        </w:rPr>
        <w:t>que havia modernizado a</w:t>
      </w:r>
      <w:r w:rsidR="001A2E28" w:rsidRPr="001A2E28">
        <w:rPr>
          <w:rFonts w:ascii="Candara" w:eastAsia="Times New Roman" w:hAnsi="Candara" w:cs="Times New Roman"/>
          <w:color w:val="000000" w:themeColor="text1"/>
          <w:sz w:val="24"/>
          <w:szCs w:val="24"/>
        </w:rPr>
        <w:t xml:space="preserve"> </w:t>
      </w:r>
      <w:r w:rsidR="008131B5" w:rsidRPr="001A2E28">
        <w:rPr>
          <w:rFonts w:ascii="Candara" w:eastAsia="Times New Roman" w:hAnsi="Candara" w:cs="Times New Roman"/>
          <w:color w:val="000000" w:themeColor="text1"/>
          <w:sz w:val="24"/>
          <w:szCs w:val="24"/>
        </w:rPr>
        <w:t>agri</w:t>
      </w:r>
      <w:r w:rsidR="00FD2250" w:rsidRPr="001A2E28">
        <w:rPr>
          <w:rFonts w:ascii="Candara" w:eastAsia="Times New Roman" w:hAnsi="Candara" w:cs="Times New Roman"/>
          <w:color w:val="000000" w:themeColor="text1"/>
          <w:sz w:val="24"/>
          <w:szCs w:val="24"/>
        </w:rPr>
        <w:t xml:space="preserve">cultura </w:t>
      </w:r>
      <w:r w:rsidR="001A2E28" w:rsidRPr="001A2E28">
        <w:rPr>
          <w:rFonts w:ascii="Candara" w:eastAsia="Times New Roman" w:hAnsi="Candara" w:cs="Times New Roman"/>
          <w:color w:val="000000" w:themeColor="text1"/>
          <w:sz w:val="24"/>
          <w:szCs w:val="24"/>
        </w:rPr>
        <w:t>a partir d</w:t>
      </w:r>
      <w:r w:rsidR="00FD2250" w:rsidRPr="001A2E28">
        <w:rPr>
          <w:rFonts w:ascii="Candara" w:eastAsia="Times New Roman" w:hAnsi="Candara" w:cs="Times New Roman"/>
          <w:color w:val="000000" w:themeColor="text1"/>
          <w:sz w:val="24"/>
          <w:szCs w:val="24"/>
        </w:rPr>
        <w:t xml:space="preserve">os anos </w:t>
      </w:r>
      <w:r w:rsidR="001A2E28" w:rsidRPr="001A2E28">
        <w:rPr>
          <w:rFonts w:ascii="Candara" w:eastAsia="Times New Roman" w:hAnsi="Candara" w:cs="Times New Roman"/>
          <w:color w:val="000000" w:themeColor="text1"/>
          <w:sz w:val="24"/>
          <w:szCs w:val="24"/>
        </w:rPr>
        <w:t>19</w:t>
      </w:r>
      <w:r w:rsidR="00FD2250" w:rsidRPr="001A2E28">
        <w:rPr>
          <w:rFonts w:ascii="Candara" w:eastAsia="Times New Roman" w:hAnsi="Candara" w:cs="Times New Roman"/>
          <w:color w:val="000000" w:themeColor="text1"/>
          <w:sz w:val="24"/>
          <w:szCs w:val="24"/>
        </w:rPr>
        <w:t>80, por meio de importações de tecnologias americanas</w:t>
      </w:r>
      <w:r w:rsidR="009669D8"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da</w:t>
      </w:r>
      <w:r w:rsidR="009669D8" w:rsidRPr="001A2E28">
        <w:rPr>
          <w:rFonts w:ascii="Candara" w:eastAsia="Times New Roman" w:hAnsi="Candara" w:cs="Times New Roman"/>
          <w:color w:val="000000" w:themeColor="text1"/>
          <w:sz w:val="24"/>
          <w:szCs w:val="24"/>
        </w:rPr>
        <w:t xml:space="preserve"> </w:t>
      </w:r>
      <w:r w:rsidR="001A2E28" w:rsidRPr="001A2E28">
        <w:rPr>
          <w:rFonts w:ascii="Candara" w:eastAsia="Times New Roman" w:hAnsi="Candara" w:cs="Times New Roman"/>
          <w:color w:val="000000" w:themeColor="text1"/>
          <w:sz w:val="24"/>
          <w:szCs w:val="24"/>
        </w:rPr>
        <w:t>Califórnia EEUU</w:t>
      </w:r>
      <w:r w:rsidR="009669D8"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 xml:space="preserve">que </w:t>
      </w:r>
      <w:r w:rsidR="009669D8" w:rsidRPr="001A2E28">
        <w:rPr>
          <w:rFonts w:ascii="Candara" w:eastAsia="Times New Roman" w:hAnsi="Candara" w:cs="Times New Roman"/>
          <w:color w:val="000000" w:themeColor="text1"/>
          <w:sz w:val="24"/>
          <w:szCs w:val="24"/>
        </w:rPr>
        <w:t xml:space="preserve">somadas </w:t>
      </w:r>
      <w:r w:rsidR="00FD2250" w:rsidRPr="001A2E28">
        <w:rPr>
          <w:rFonts w:ascii="Candara" w:eastAsia="Times New Roman" w:hAnsi="Candara" w:cs="Times New Roman"/>
          <w:color w:val="000000" w:themeColor="text1"/>
          <w:sz w:val="24"/>
          <w:szCs w:val="24"/>
        </w:rPr>
        <w:t xml:space="preserve">a atuação </w:t>
      </w:r>
      <w:r w:rsidR="009669D8" w:rsidRPr="001A2E28">
        <w:rPr>
          <w:rFonts w:ascii="Candara" w:eastAsia="Times New Roman" w:hAnsi="Candara" w:cs="Times New Roman"/>
          <w:color w:val="000000" w:themeColor="text1"/>
          <w:sz w:val="24"/>
          <w:szCs w:val="24"/>
        </w:rPr>
        <w:t xml:space="preserve">decisiva </w:t>
      </w:r>
      <w:r w:rsidR="00FD2250" w:rsidRPr="001A2E28">
        <w:rPr>
          <w:rFonts w:ascii="Candara" w:eastAsia="Times New Roman" w:hAnsi="Candara" w:cs="Times New Roman"/>
          <w:color w:val="000000" w:themeColor="text1"/>
          <w:sz w:val="24"/>
          <w:szCs w:val="24"/>
        </w:rPr>
        <w:t xml:space="preserve">do Estado Argentino, </w:t>
      </w:r>
      <w:r w:rsidR="009669D8" w:rsidRPr="001A2E28">
        <w:rPr>
          <w:rFonts w:ascii="Candara" w:eastAsia="Times New Roman" w:hAnsi="Candara" w:cs="Times New Roman"/>
          <w:color w:val="000000" w:themeColor="text1"/>
          <w:sz w:val="24"/>
          <w:szCs w:val="24"/>
        </w:rPr>
        <w:t xml:space="preserve">com destaque para a </w:t>
      </w:r>
      <w:r w:rsidR="00FD2250" w:rsidRPr="001A2E28">
        <w:rPr>
          <w:rFonts w:ascii="Candara" w:eastAsia="Times New Roman" w:hAnsi="Candara" w:cs="Times New Roman"/>
          <w:color w:val="000000" w:themeColor="text1"/>
          <w:sz w:val="24"/>
          <w:szCs w:val="24"/>
        </w:rPr>
        <w:t>criação da Corfo</w:t>
      </w:r>
      <w:r w:rsidR="000B36B4" w:rsidRPr="001A2E28">
        <w:rPr>
          <w:rFonts w:ascii="Candara" w:eastAsia="Times New Roman" w:hAnsi="Candara" w:cs="Times New Roman"/>
          <w:color w:val="000000" w:themeColor="text1"/>
          <w:sz w:val="24"/>
          <w:szCs w:val="24"/>
        </w:rPr>
        <w:t>,</w:t>
      </w:r>
      <w:r w:rsidR="00FD2250" w:rsidRPr="001A2E28">
        <w:rPr>
          <w:rFonts w:ascii="Candara" w:eastAsia="Times New Roman" w:hAnsi="Candara" w:cs="Times New Roman"/>
          <w:color w:val="000000" w:themeColor="text1"/>
          <w:sz w:val="24"/>
          <w:szCs w:val="24"/>
        </w:rPr>
        <w:t xml:space="preserve"> </w:t>
      </w:r>
      <w:r w:rsidR="009669D8" w:rsidRPr="001A2E28">
        <w:rPr>
          <w:rFonts w:ascii="Candara" w:eastAsia="Times New Roman" w:hAnsi="Candara" w:cs="Times New Roman"/>
          <w:color w:val="000000" w:themeColor="text1"/>
          <w:sz w:val="24"/>
          <w:szCs w:val="24"/>
        </w:rPr>
        <w:t>responsável por regular</w:t>
      </w:r>
      <w:r w:rsidR="00FD2250" w:rsidRPr="001A2E28">
        <w:rPr>
          <w:rFonts w:ascii="Candara" w:eastAsia="Times New Roman" w:hAnsi="Candara" w:cs="Times New Roman"/>
          <w:color w:val="000000" w:themeColor="text1"/>
          <w:sz w:val="24"/>
          <w:szCs w:val="24"/>
        </w:rPr>
        <w:t xml:space="preserve"> o sistema de irrigação dos Rios Colorado e Negro e </w:t>
      </w:r>
      <w:r w:rsidR="000B36B4" w:rsidRPr="001A2E28">
        <w:rPr>
          <w:rFonts w:ascii="Candara" w:eastAsia="Times New Roman" w:hAnsi="Candara" w:cs="Times New Roman"/>
          <w:color w:val="000000" w:themeColor="text1"/>
          <w:sz w:val="24"/>
          <w:szCs w:val="24"/>
        </w:rPr>
        <w:t>a criação do INPA</w:t>
      </w:r>
      <w:r w:rsidR="00E808D2" w:rsidRPr="001A2E28">
        <w:rPr>
          <w:rFonts w:ascii="Candara" w:eastAsia="Times New Roman" w:hAnsi="Candara" w:cs="Times New Roman"/>
          <w:color w:val="000000" w:themeColor="text1"/>
          <w:sz w:val="24"/>
          <w:szCs w:val="24"/>
        </w:rPr>
        <w:t xml:space="preserve">, com </w:t>
      </w:r>
      <w:r w:rsidR="00211387" w:rsidRPr="001A2E28">
        <w:rPr>
          <w:rFonts w:ascii="Candara" w:eastAsia="Times New Roman" w:hAnsi="Candara" w:cs="Times New Roman"/>
          <w:color w:val="000000" w:themeColor="text1"/>
          <w:sz w:val="24"/>
          <w:szCs w:val="24"/>
        </w:rPr>
        <w:t>evidência</w:t>
      </w:r>
      <w:r w:rsidR="00E808D2" w:rsidRPr="001A2E28">
        <w:rPr>
          <w:rFonts w:ascii="Candara" w:eastAsia="Times New Roman" w:hAnsi="Candara" w:cs="Times New Roman"/>
          <w:color w:val="000000" w:themeColor="text1"/>
          <w:sz w:val="24"/>
          <w:szCs w:val="24"/>
        </w:rPr>
        <w:t xml:space="preserve"> ao desenvolvimento de cultivares</w:t>
      </w:r>
      <w:r w:rsidR="00FD2250" w:rsidRPr="001A2E28">
        <w:rPr>
          <w:rFonts w:ascii="Candara" w:eastAsia="Times New Roman" w:hAnsi="Candara" w:cs="Times New Roman"/>
          <w:color w:val="000000" w:themeColor="text1"/>
          <w:sz w:val="24"/>
          <w:szCs w:val="24"/>
        </w:rPr>
        <w:t>, somad</w:t>
      </w:r>
      <w:r w:rsidR="000B36B4" w:rsidRPr="001A2E28">
        <w:rPr>
          <w:rFonts w:ascii="Candara" w:eastAsia="Times New Roman" w:hAnsi="Candara" w:cs="Times New Roman"/>
          <w:color w:val="000000" w:themeColor="text1"/>
          <w:sz w:val="24"/>
          <w:szCs w:val="24"/>
        </w:rPr>
        <w:t>as as demais políticas públicas</w:t>
      </w:r>
      <w:r w:rsidR="009669D8" w:rsidRPr="001A2E28">
        <w:rPr>
          <w:rFonts w:ascii="Candara" w:eastAsia="Times New Roman" w:hAnsi="Candara" w:cs="Times New Roman"/>
          <w:color w:val="000000" w:themeColor="text1"/>
          <w:sz w:val="24"/>
          <w:szCs w:val="24"/>
        </w:rPr>
        <w:t xml:space="preserve"> proporcionaram a expansão d</w:t>
      </w:r>
      <w:r w:rsidR="00FD2250" w:rsidRPr="001A2E28">
        <w:rPr>
          <w:rFonts w:ascii="Candara" w:eastAsia="Times New Roman" w:hAnsi="Candara" w:cs="Times New Roman"/>
          <w:color w:val="000000" w:themeColor="text1"/>
          <w:sz w:val="24"/>
          <w:szCs w:val="24"/>
        </w:rPr>
        <w:t xml:space="preserve">a área cultivada </w:t>
      </w:r>
      <w:r w:rsidR="000B36B4" w:rsidRPr="001A2E28">
        <w:rPr>
          <w:rFonts w:ascii="Candara" w:eastAsia="Times New Roman" w:hAnsi="Candara" w:cs="Times New Roman"/>
          <w:color w:val="000000" w:themeColor="text1"/>
          <w:sz w:val="24"/>
          <w:szCs w:val="24"/>
        </w:rPr>
        <w:t xml:space="preserve">para </w:t>
      </w:r>
      <w:r w:rsidR="00FD2250" w:rsidRPr="001A2E28">
        <w:rPr>
          <w:rFonts w:ascii="Candara" w:eastAsia="Times New Roman" w:hAnsi="Candara" w:cs="Times New Roman"/>
          <w:color w:val="000000" w:themeColor="text1"/>
          <w:sz w:val="24"/>
          <w:szCs w:val="24"/>
        </w:rPr>
        <w:t>a região</w:t>
      </w:r>
      <w:r w:rsidR="00DC18AF" w:rsidRPr="001A2E28">
        <w:rPr>
          <w:rFonts w:ascii="Candara" w:eastAsia="Times New Roman" w:hAnsi="Candara" w:cs="Times New Roman"/>
          <w:color w:val="000000" w:themeColor="text1"/>
          <w:sz w:val="24"/>
          <w:szCs w:val="24"/>
        </w:rPr>
        <w:t xml:space="preserve"> ao sul de Buenos Aires</w:t>
      </w:r>
      <w:r w:rsidR="00FD2250" w:rsidRPr="001A2E28">
        <w:rPr>
          <w:rFonts w:ascii="Candara" w:eastAsia="Times New Roman" w:hAnsi="Candara" w:cs="Times New Roman"/>
          <w:color w:val="000000" w:themeColor="text1"/>
          <w:sz w:val="24"/>
          <w:szCs w:val="24"/>
        </w:rPr>
        <w:t>.</w:t>
      </w:r>
    </w:p>
    <w:p w14:paraId="7CC244DC" w14:textId="5B052542" w:rsidR="00FD2250" w:rsidRPr="001A2E28" w:rsidRDefault="00E808D2"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que permitiu</w:t>
      </w:r>
      <w:r w:rsidR="00FD2250" w:rsidRPr="001A2E28">
        <w:rPr>
          <w:rFonts w:ascii="Candara" w:eastAsia="Times New Roman" w:hAnsi="Candara" w:cs="Times New Roman"/>
          <w:color w:val="000000" w:themeColor="text1"/>
          <w:sz w:val="24"/>
          <w:szCs w:val="24"/>
        </w:rPr>
        <w:t xml:space="preserve"> um crescimento exponencial</w:t>
      </w:r>
      <w:r w:rsidR="000B36B4" w:rsidRPr="001A2E28">
        <w:rPr>
          <w:rFonts w:ascii="Candara" w:eastAsia="Times New Roman" w:hAnsi="Candara" w:cs="Times New Roman"/>
          <w:color w:val="000000" w:themeColor="text1"/>
          <w:sz w:val="24"/>
          <w:szCs w:val="24"/>
        </w:rPr>
        <w:t xml:space="preserve"> da produção argentina</w:t>
      </w:r>
      <w:r w:rsidR="008B3EA5" w:rsidRPr="001A2E28">
        <w:rPr>
          <w:rFonts w:ascii="Candara" w:eastAsia="Times New Roman" w:hAnsi="Candara" w:cs="Times New Roman"/>
          <w:color w:val="000000" w:themeColor="text1"/>
          <w:sz w:val="24"/>
          <w:szCs w:val="24"/>
        </w:rPr>
        <w:t xml:space="preserve"> nos anos </w:t>
      </w:r>
      <w:r w:rsidR="001A2E28" w:rsidRPr="001A2E28">
        <w:rPr>
          <w:rFonts w:ascii="Candara" w:eastAsia="Times New Roman" w:hAnsi="Candara" w:cs="Times New Roman"/>
          <w:color w:val="000000" w:themeColor="text1"/>
          <w:sz w:val="24"/>
          <w:szCs w:val="24"/>
        </w:rPr>
        <w:t>19</w:t>
      </w:r>
      <w:r w:rsidR="008B3EA5" w:rsidRPr="001A2E28">
        <w:rPr>
          <w:rFonts w:ascii="Candara" w:eastAsia="Times New Roman" w:hAnsi="Candara" w:cs="Times New Roman"/>
          <w:color w:val="000000" w:themeColor="text1"/>
          <w:sz w:val="24"/>
          <w:szCs w:val="24"/>
        </w:rPr>
        <w:t xml:space="preserve">90, gerando </w:t>
      </w:r>
      <w:r w:rsidR="00FD2250" w:rsidRPr="001A2E28">
        <w:rPr>
          <w:rFonts w:ascii="Candara" w:eastAsia="Times New Roman" w:hAnsi="Candara" w:cs="Times New Roman"/>
          <w:color w:val="000000" w:themeColor="text1"/>
          <w:sz w:val="24"/>
          <w:szCs w:val="24"/>
        </w:rPr>
        <w:t xml:space="preserve">inúmeros problemas, que resultaram na necessidade de regulamentação das exportações, realizadas por </w:t>
      </w:r>
      <w:r w:rsidR="000B36B4" w:rsidRPr="001A2E28">
        <w:rPr>
          <w:rFonts w:ascii="Candara" w:eastAsia="Times New Roman" w:hAnsi="Candara" w:cs="Times New Roman"/>
          <w:color w:val="000000" w:themeColor="text1"/>
          <w:sz w:val="24"/>
          <w:szCs w:val="24"/>
        </w:rPr>
        <w:t xml:space="preserve">meio das </w:t>
      </w:r>
      <w:r w:rsidR="00FD2250" w:rsidRPr="001A2E28">
        <w:rPr>
          <w:rFonts w:ascii="Candara" w:eastAsia="Times New Roman" w:hAnsi="Candara" w:cs="Times New Roman"/>
          <w:color w:val="000000" w:themeColor="text1"/>
          <w:sz w:val="24"/>
          <w:szCs w:val="24"/>
        </w:rPr>
        <w:t>resoluções tanto do Mercosul, quanto dos governos argentino e brasileiro.</w:t>
      </w:r>
    </w:p>
    <w:p w14:paraId="38AF2ADB" w14:textId="47A27BB7" w:rsidR="00C54622" w:rsidRPr="001A2E28" w:rsidRDefault="000B36B4" w:rsidP="000F5842">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Essas regulamentações permitiram a</w:t>
      </w:r>
      <w:r w:rsidR="00C54622" w:rsidRPr="001A2E28">
        <w:rPr>
          <w:rFonts w:ascii="Candara" w:eastAsia="Times New Roman" w:hAnsi="Candara" w:cs="Times New Roman"/>
          <w:color w:val="000000" w:themeColor="text1"/>
          <w:sz w:val="24"/>
          <w:szCs w:val="24"/>
        </w:rPr>
        <w:t>s províncias de Buenos Aires e Rio Negro, tornar</w:t>
      </w:r>
      <w:r w:rsidRPr="001A2E28">
        <w:rPr>
          <w:rFonts w:ascii="Candara" w:eastAsia="Times New Roman" w:hAnsi="Candara" w:cs="Times New Roman"/>
          <w:color w:val="000000" w:themeColor="text1"/>
          <w:sz w:val="24"/>
          <w:szCs w:val="24"/>
        </w:rPr>
        <w:t>e</w:t>
      </w:r>
      <w:r w:rsidR="00C54622" w:rsidRPr="001A2E28">
        <w:rPr>
          <w:rFonts w:ascii="Candara" w:eastAsia="Times New Roman" w:hAnsi="Candara" w:cs="Times New Roman"/>
          <w:color w:val="000000" w:themeColor="text1"/>
          <w:sz w:val="24"/>
          <w:szCs w:val="24"/>
        </w:rPr>
        <w:t xml:space="preserve">m a principal fornecedora de cebola </w:t>
      </w:r>
      <w:r w:rsidRPr="001A2E28">
        <w:rPr>
          <w:rFonts w:ascii="Candara" w:eastAsia="Times New Roman" w:hAnsi="Candara" w:cs="Times New Roman"/>
          <w:color w:val="000000" w:themeColor="text1"/>
          <w:sz w:val="24"/>
          <w:szCs w:val="24"/>
        </w:rPr>
        <w:t>A</w:t>
      </w:r>
      <w:r w:rsidR="00C54622" w:rsidRPr="001A2E28">
        <w:rPr>
          <w:rFonts w:ascii="Candara" w:eastAsia="Times New Roman" w:hAnsi="Candara" w:cs="Times New Roman"/>
          <w:color w:val="000000" w:themeColor="text1"/>
          <w:sz w:val="24"/>
          <w:szCs w:val="24"/>
        </w:rPr>
        <w:t xml:space="preserve">rgentina, </w:t>
      </w:r>
      <w:r w:rsidRPr="001A2E28">
        <w:rPr>
          <w:rFonts w:ascii="Candara" w:eastAsia="Times New Roman" w:hAnsi="Candara" w:cs="Times New Roman"/>
          <w:color w:val="000000" w:themeColor="text1"/>
          <w:sz w:val="24"/>
          <w:szCs w:val="24"/>
        </w:rPr>
        <w:t xml:space="preserve">respondendo por cerca de </w:t>
      </w:r>
      <w:r w:rsidR="001A2E28" w:rsidRPr="001A2E28">
        <w:rPr>
          <w:rFonts w:ascii="Candara" w:eastAsia="Times New Roman" w:hAnsi="Candara" w:cs="Times New Roman"/>
          <w:color w:val="000000" w:themeColor="text1"/>
          <w:sz w:val="24"/>
          <w:szCs w:val="24"/>
        </w:rPr>
        <w:t>85% das exportações,</w:t>
      </w:r>
      <w:r w:rsidR="00C54622" w:rsidRPr="001A2E28">
        <w:rPr>
          <w:rFonts w:ascii="Candara" w:eastAsia="Times New Roman" w:hAnsi="Candara" w:cs="Times New Roman"/>
          <w:color w:val="000000" w:themeColor="text1"/>
          <w:sz w:val="24"/>
          <w:szCs w:val="24"/>
        </w:rPr>
        <w:t xml:space="preserve"> tendo como principal destino o Brasil. </w:t>
      </w:r>
    </w:p>
    <w:p w14:paraId="0154D81E" w14:textId="77777777" w:rsidR="000B36B4" w:rsidRPr="001A2E28" w:rsidRDefault="000B36B4"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w:t>
      </w:r>
      <w:r w:rsidR="00C54622" w:rsidRPr="001A2E28">
        <w:rPr>
          <w:rFonts w:ascii="Candara" w:eastAsia="Times New Roman" w:hAnsi="Candara" w:cs="Times New Roman"/>
          <w:color w:val="000000" w:themeColor="text1"/>
          <w:sz w:val="24"/>
          <w:szCs w:val="24"/>
        </w:rPr>
        <w:t xml:space="preserve">entrada da cebola argentina </w:t>
      </w:r>
      <w:r w:rsidRPr="001A2E28">
        <w:rPr>
          <w:rFonts w:ascii="Candara" w:eastAsia="Times New Roman" w:hAnsi="Candara" w:cs="Times New Roman"/>
          <w:color w:val="000000" w:themeColor="text1"/>
          <w:sz w:val="24"/>
          <w:szCs w:val="24"/>
        </w:rPr>
        <w:t xml:space="preserve">no Brasil </w:t>
      </w:r>
      <w:r w:rsidR="00C54622" w:rsidRPr="001A2E28">
        <w:rPr>
          <w:rFonts w:ascii="Candara" w:eastAsia="Times New Roman" w:hAnsi="Candara" w:cs="Times New Roman"/>
          <w:color w:val="000000" w:themeColor="text1"/>
          <w:sz w:val="24"/>
          <w:szCs w:val="24"/>
        </w:rPr>
        <w:t>afetou a produção no sul do país, o que exigiu dos produtores catarinenses</w:t>
      </w:r>
      <w:r w:rsidRPr="001A2E28">
        <w:rPr>
          <w:rFonts w:ascii="Candara" w:eastAsia="Times New Roman" w:hAnsi="Candara" w:cs="Times New Roman"/>
          <w:color w:val="000000" w:themeColor="text1"/>
          <w:sz w:val="24"/>
          <w:szCs w:val="24"/>
        </w:rPr>
        <w:t>, responsáveis</w:t>
      </w:r>
      <w:r w:rsidR="00C54622" w:rsidRPr="001A2E28">
        <w:rPr>
          <w:rFonts w:ascii="Candara" w:eastAsia="Times New Roman" w:hAnsi="Candara" w:cs="Times New Roman"/>
          <w:color w:val="000000" w:themeColor="text1"/>
          <w:sz w:val="24"/>
          <w:szCs w:val="24"/>
        </w:rPr>
        <w:t xml:space="preserve"> por</w:t>
      </w:r>
      <w:r w:rsidRPr="001A2E28">
        <w:rPr>
          <w:rFonts w:ascii="Candara" w:eastAsia="Times New Roman" w:hAnsi="Candara" w:cs="Times New Roman"/>
          <w:color w:val="000000" w:themeColor="text1"/>
          <w:sz w:val="24"/>
          <w:szCs w:val="24"/>
        </w:rPr>
        <w:t xml:space="preserve"> produzirem</w:t>
      </w:r>
      <w:r w:rsidR="00C54622" w:rsidRPr="001A2E28">
        <w:rPr>
          <w:rFonts w:ascii="Candara" w:eastAsia="Times New Roman" w:hAnsi="Candara" w:cs="Times New Roman"/>
          <w:color w:val="000000" w:themeColor="text1"/>
          <w:sz w:val="24"/>
          <w:szCs w:val="24"/>
        </w:rPr>
        <w:t xml:space="preserve"> um terço da produção brasileira a promoção de inovações e especializações. </w:t>
      </w:r>
    </w:p>
    <w:p w14:paraId="496FC3CD" w14:textId="63CFF51F" w:rsidR="00695137" w:rsidRPr="001A2E28" w:rsidRDefault="000B36B4" w:rsidP="00695137">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Assim, o</w:t>
      </w:r>
      <w:r w:rsidR="00695137" w:rsidRPr="001A2E28">
        <w:rPr>
          <w:rFonts w:ascii="Candara" w:eastAsia="Times New Roman" w:hAnsi="Candara" w:cs="Times New Roman"/>
          <w:color w:val="000000" w:themeColor="text1"/>
          <w:sz w:val="24"/>
          <w:szCs w:val="24"/>
        </w:rPr>
        <w:t xml:space="preserve"> dinamismo das exportaçõe</w:t>
      </w:r>
      <w:r w:rsidR="00211387" w:rsidRPr="001A2E28">
        <w:rPr>
          <w:rFonts w:ascii="Candara" w:eastAsia="Times New Roman" w:hAnsi="Candara" w:cs="Times New Roman"/>
          <w:color w:val="000000" w:themeColor="text1"/>
          <w:sz w:val="24"/>
          <w:szCs w:val="24"/>
        </w:rPr>
        <w:t>s de cebola para o Brasil,</w:t>
      </w:r>
      <w:r w:rsidR="006942D7">
        <w:rPr>
          <w:rFonts w:ascii="Candara" w:eastAsia="Times New Roman" w:hAnsi="Candara" w:cs="Times New Roman"/>
          <w:color w:val="000000" w:themeColor="text1"/>
          <w:sz w:val="24"/>
          <w:szCs w:val="24"/>
        </w:rPr>
        <w:t xml:space="preserve"> </w:t>
      </w:r>
      <w:r w:rsidR="00211387" w:rsidRPr="001A2E28">
        <w:rPr>
          <w:rFonts w:ascii="Candara" w:eastAsia="Times New Roman" w:hAnsi="Candara" w:cs="Times New Roman"/>
          <w:color w:val="000000" w:themeColor="text1"/>
          <w:sz w:val="24"/>
          <w:szCs w:val="24"/>
        </w:rPr>
        <w:t>está r</w:t>
      </w:r>
      <w:r w:rsidR="00695137" w:rsidRPr="001A2E28">
        <w:rPr>
          <w:rFonts w:ascii="Candara" w:eastAsia="Times New Roman" w:hAnsi="Candara" w:cs="Times New Roman"/>
          <w:color w:val="000000" w:themeColor="text1"/>
          <w:sz w:val="24"/>
          <w:szCs w:val="24"/>
        </w:rPr>
        <w:t>el</w:t>
      </w:r>
      <w:r w:rsidRPr="001A2E28">
        <w:rPr>
          <w:rFonts w:ascii="Candara" w:eastAsia="Times New Roman" w:hAnsi="Candara" w:cs="Times New Roman"/>
          <w:color w:val="000000" w:themeColor="text1"/>
          <w:sz w:val="24"/>
          <w:szCs w:val="24"/>
        </w:rPr>
        <w:t>acionado as políticas públicas e as condições edafoclimáticas de cada país, o que insurge na atuação d</w:t>
      </w:r>
      <w:r w:rsidR="00E808D2" w:rsidRPr="001A2E28">
        <w:rPr>
          <w:rFonts w:ascii="Candara" w:eastAsia="Times New Roman" w:hAnsi="Candara" w:cs="Times New Roman"/>
          <w:color w:val="000000" w:themeColor="text1"/>
          <w:sz w:val="24"/>
          <w:szCs w:val="24"/>
        </w:rPr>
        <w:t>os E</w:t>
      </w:r>
      <w:r w:rsidRPr="001A2E28">
        <w:rPr>
          <w:rFonts w:ascii="Candara" w:eastAsia="Times New Roman" w:hAnsi="Candara" w:cs="Times New Roman"/>
          <w:color w:val="000000" w:themeColor="text1"/>
          <w:sz w:val="24"/>
          <w:szCs w:val="24"/>
        </w:rPr>
        <w:t>stado</w:t>
      </w:r>
      <w:r w:rsidR="00E808D2" w:rsidRPr="001A2E28">
        <w:rPr>
          <w:rFonts w:ascii="Candara" w:eastAsia="Times New Roman" w:hAnsi="Candara" w:cs="Times New Roman"/>
          <w:color w:val="000000" w:themeColor="text1"/>
          <w:sz w:val="24"/>
          <w:szCs w:val="24"/>
        </w:rPr>
        <w:t>s</w:t>
      </w:r>
      <w:r w:rsidRPr="001A2E28">
        <w:rPr>
          <w:rFonts w:ascii="Candara" w:eastAsia="Times New Roman" w:hAnsi="Candara" w:cs="Times New Roman"/>
          <w:color w:val="000000" w:themeColor="text1"/>
          <w:sz w:val="24"/>
          <w:szCs w:val="24"/>
        </w:rPr>
        <w:t xml:space="preserve"> para </w:t>
      </w:r>
      <w:r w:rsidR="00560D7D" w:rsidRPr="001A2E28">
        <w:rPr>
          <w:rFonts w:ascii="Candara" w:eastAsia="Times New Roman" w:hAnsi="Candara" w:cs="Times New Roman"/>
          <w:color w:val="000000" w:themeColor="text1"/>
          <w:sz w:val="24"/>
          <w:szCs w:val="24"/>
        </w:rPr>
        <w:t xml:space="preserve">fomento e </w:t>
      </w:r>
      <w:r w:rsidRPr="001A2E28">
        <w:rPr>
          <w:rFonts w:ascii="Candara" w:eastAsia="Times New Roman" w:hAnsi="Candara" w:cs="Times New Roman"/>
          <w:color w:val="000000" w:themeColor="text1"/>
          <w:sz w:val="24"/>
          <w:szCs w:val="24"/>
        </w:rPr>
        <w:t>regulaç</w:t>
      </w:r>
      <w:r w:rsidR="00560D7D" w:rsidRPr="001A2E28">
        <w:rPr>
          <w:rFonts w:ascii="Candara" w:eastAsia="Times New Roman" w:hAnsi="Candara" w:cs="Times New Roman"/>
          <w:color w:val="000000" w:themeColor="text1"/>
          <w:sz w:val="24"/>
          <w:szCs w:val="24"/>
        </w:rPr>
        <w:t>ão para</w:t>
      </w:r>
      <w:r w:rsidRPr="001A2E28">
        <w:rPr>
          <w:rFonts w:ascii="Candara" w:eastAsia="Times New Roman" w:hAnsi="Candara" w:cs="Times New Roman"/>
          <w:color w:val="000000" w:themeColor="text1"/>
          <w:sz w:val="24"/>
          <w:szCs w:val="24"/>
        </w:rPr>
        <w:t xml:space="preserve"> promoção do</w:t>
      </w:r>
      <w:r w:rsidR="00E808D2" w:rsidRPr="001A2E28">
        <w:rPr>
          <w:rFonts w:ascii="Candara" w:eastAsia="Times New Roman" w:hAnsi="Candara" w:cs="Times New Roman"/>
          <w:color w:val="000000" w:themeColor="text1"/>
          <w:sz w:val="24"/>
          <w:szCs w:val="24"/>
        </w:rPr>
        <w:t>s</w:t>
      </w:r>
      <w:r w:rsidRPr="001A2E28">
        <w:rPr>
          <w:rFonts w:ascii="Candara" w:eastAsia="Times New Roman" w:hAnsi="Candara" w:cs="Times New Roman"/>
          <w:color w:val="000000" w:themeColor="text1"/>
          <w:sz w:val="24"/>
          <w:szCs w:val="24"/>
        </w:rPr>
        <w:t xml:space="preserve"> desenvolvimento</w:t>
      </w:r>
      <w:r w:rsidR="00E808D2" w:rsidRPr="001A2E28">
        <w:rPr>
          <w:rFonts w:ascii="Candara" w:eastAsia="Times New Roman" w:hAnsi="Candara" w:cs="Times New Roman"/>
          <w:color w:val="000000" w:themeColor="text1"/>
          <w:sz w:val="24"/>
          <w:szCs w:val="24"/>
        </w:rPr>
        <w:t>s regionais em ambos os países</w:t>
      </w:r>
      <w:r w:rsidRPr="001A2E28">
        <w:rPr>
          <w:rFonts w:ascii="Candara" w:eastAsia="Times New Roman" w:hAnsi="Candara" w:cs="Times New Roman"/>
          <w:color w:val="000000" w:themeColor="text1"/>
          <w:sz w:val="24"/>
          <w:szCs w:val="24"/>
        </w:rPr>
        <w:t xml:space="preserve">. </w:t>
      </w:r>
    </w:p>
    <w:p w14:paraId="45B9358D" w14:textId="77777777" w:rsidR="005B483D" w:rsidRPr="001A2E28" w:rsidRDefault="00CE7EE5">
      <w:pPr>
        <w:pBdr>
          <w:top w:val="nil"/>
          <w:left w:val="nil"/>
          <w:bottom w:val="nil"/>
          <w:right w:val="nil"/>
          <w:between w:val="nil"/>
        </w:pBdr>
        <w:spacing w:before="360" w:after="200" w:line="360" w:lineRule="auto"/>
        <w:jc w:val="both"/>
        <w:rPr>
          <w:rFonts w:ascii="Candara" w:eastAsia="Candara" w:hAnsi="Candara" w:cs="Candara"/>
          <w:b/>
          <w:color w:val="000000" w:themeColor="text1"/>
          <w:sz w:val="24"/>
          <w:szCs w:val="24"/>
        </w:rPr>
      </w:pPr>
      <w:r w:rsidRPr="001A2E28">
        <w:rPr>
          <w:rFonts w:ascii="Candara" w:eastAsia="Candara" w:hAnsi="Candara" w:cs="Candara"/>
          <w:b/>
          <w:color w:val="000000" w:themeColor="text1"/>
          <w:sz w:val="24"/>
          <w:szCs w:val="24"/>
        </w:rPr>
        <w:t xml:space="preserve">Referências </w:t>
      </w:r>
    </w:p>
    <w:p w14:paraId="54082A46" w14:textId="739CF942"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ALMEIDA, Fabio de; BASTOS, José Messias. O dinamismo da produção de cebola seca em Santa Catarina e sua relevância no cenário brasileiro. </w:t>
      </w:r>
      <w:r w:rsidRPr="001A2E28">
        <w:rPr>
          <w:rFonts w:ascii="Candara" w:eastAsia="Times New Roman" w:hAnsi="Candara" w:cs="Times New Roman"/>
          <w:i/>
          <w:color w:val="000000" w:themeColor="text1"/>
          <w:sz w:val="24"/>
          <w:szCs w:val="24"/>
        </w:rPr>
        <w:t>Anais do XV ENANPEGE...</w:t>
      </w:r>
      <w:r w:rsidRPr="001A2E28">
        <w:rPr>
          <w:rFonts w:ascii="Candara" w:eastAsia="Times New Roman" w:hAnsi="Candara" w:cs="Times New Roman"/>
          <w:color w:val="000000" w:themeColor="text1"/>
          <w:sz w:val="24"/>
          <w:szCs w:val="24"/>
        </w:rPr>
        <w:t xml:space="preserve"> Campina Grande: Realize Editora, 2023. </w:t>
      </w:r>
    </w:p>
    <w:p w14:paraId="745FC510"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84A9419" w14:textId="7BBFC030" w:rsidR="007C1504" w:rsidRPr="001A2E28" w:rsidRDefault="000C6170"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C</w:t>
      </w:r>
      <w:r w:rsidR="00E42B3D" w:rsidRPr="001A2E28">
        <w:rPr>
          <w:rFonts w:ascii="Candara" w:eastAsia="Times New Roman" w:hAnsi="Candara" w:cs="Times New Roman"/>
          <w:color w:val="000000" w:themeColor="text1"/>
          <w:sz w:val="24"/>
          <w:szCs w:val="24"/>
        </w:rPr>
        <w:t>HIMENO</w:t>
      </w:r>
      <w:r w:rsidRPr="001A2E28">
        <w:rPr>
          <w:rFonts w:ascii="Candara" w:eastAsia="Times New Roman" w:hAnsi="Candara" w:cs="Times New Roman"/>
          <w:color w:val="000000" w:themeColor="text1"/>
          <w:sz w:val="24"/>
          <w:szCs w:val="24"/>
        </w:rPr>
        <w:t>, P</w:t>
      </w:r>
      <w:r w:rsidR="000A0F35" w:rsidRPr="001A2E28">
        <w:rPr>
          <w:rFonts w:ascii="Candara" w:eastAsia="Times New Roman" w:hAnsi="Candara" w:cs="Times New Roman"/>
          <w:color w:val="000000" w:themeColor="text1"/>
          <w:sz w:val="24"/>
          <w:szCs w:val="24"/>
        </w:rPr>
        <w:t>atrícia del Valle</w:t>
      </w:r>
      <w:r w:rsidRPr="001A2E28">
        <w:rPr>
          <w:rFonts w:ascii="Candara" w:eastAsia="Times New Roman" w:hAnsi="Candara" w:cs="Times New Roman"/>
          <w:color w:val="000000" w:themeColor="text1"/>
          <w:sz w:val="24"/>
          <w:szCs w:val="24"/>
        </w:rPr>
        <w:t xml:space="preserve">. Las capas de la cebolla. </w:t>
      </w:r>
      <w:r w:rsidRPr="00F83335">
        <w:rPr>
          <w:rFonts w:ascii="Candara" w:eastAsia="Times New Roman" w:hAnsi="Candara" w:cs="Times New Roman"/>
          <w:i/>
          <w:color w:val="000000" w:themeColor="text1"/>
          <w:sz w:val="24"/>
          <w:szCs w:val="24"/>
        </w:rPr>
        <w:t xml:space="preserve">Dinámicas de </w:t>
      </w:r>
      <w:proofErr w:type="spellStart"/>
      <w:r w:rsidRPr="00F83335">
        <w:rPr>
          <w:rFonts w:ascii="Candara" w:eastAsia="Times New Roman" w:hAnsi="Candara" w:cs="Times New Roman"/>
          <w:i/>
          <w:color w:val="000000" w:themeColor="text1"/>
          <w:sz w:val="24"/>
          <w:szCs w:val="24"/>
        </w:rPr>
        <w:t>las</w:t>
      </w:r>
      <w:proofErr w:type="spellEnd"/>
      <w:r w:rsidRPr="00F83335">
        <w:rPr>
          <w:rFonts w:ascii="Candara" w:eastAsia="Times New Roman" w:hAnsi="Candara" w:cs="Times New Roman"/>
          <w:i/>
          <w:color w:val="000000" w:themeColor="text1"/>
          <w:sz w:val="24"/>
          <w:szCs w:val="24"/>
        </w:rPr>
        <w:t xml:space="preserve"> redes </w:t>
      </w:r>
      <w:proofErr w:type="spellStart"/>
      <w:r w:rsidRPr="00F83335">
        <w:rPr>
          <w:rFonts w:ascii="Candara" w:eastAsia="Times New Roman" w:hAnsi="Candara" w:cs="Times New Roman"/>
          <w:i/>
          <w:color w:val="000000" w:themeColor="text1"/>
          <w:sz w:val="24"/>
          <w:szCs w:val="24"/>
        </w:rPr>
        <w:t>socio</w:t>
      </w:r>
      <w:proofErr w:type="spellEnd"/>
      <w:r w:rsidRPr="00F83335">
        <w:rPr>
          <w:rFonts w:ascii="Candara" w:eastAsia="Times New Roman" w:hAnsi="Candara" w:cs="Times New Roman"/>
          <w:i/>
          <w:color w:val="000000" w:themeColor="text1"/>
          <w:sz w:val="24"/>
          <w:szCs w:val="24"/>
        </w:rPr>
        <w:t xml:space="preserve"> técnicas a partir de </w:t>
      </w:r>
      <w:proofErr w:type="spellStart"/>
      <w:r w:rsidRPr="00F83335">
        <w:rPr>
          <w:rFonts w:ascii="Candara" w:eastAsia="Times New Roman" w:hAnsi="Candara" w:cs="Times New Roman"/>
          <w:i/>
          <w:color w:val="000000" w:themeColor="text1"/>
          <w:sz w:val="24"/>
          <w:szCs w:val="24"/>
        </w:rPr>
        <w:t>los</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procesos</w:t>
      </w:r>
      <w:proofErr w:type="spellEnd"/>
      <w:r w:rsidRPr="00F83335">
        <w:rPr>
          <w:rFonts w:ascii="Candara" w:eastAsia="Times New Roman" w:hAnsi="Candara" w:cs="Times New Roman"/>
          <w:i/>
          <w:color w:val="000000" w:themeColor="text1"/>
          <w:sz w:val="24"/>
          <w:szCs w:val="24"/>
        </w:rPr>
        <w:t xml:space="preserve"> de </w:t>
      </w:r>
      <w:proofErr w:type="spellStart"/>
      <w:r w:rsidRPr="00F83335">
        <w:rPr>
          <w:rFonts w:ascii="Candara" w:eastAsia="Times New Roman" w:hAnsi="Candara" w:cs="Times New Roman"/>
          <w:i/>
          <w:color w:val="000000" w:themeColor="text1"/>
          <w:sz w:val="24"/>
          <w:szCs w:val="24"/>
        </w:rPr>
        <w:t>reorientación</w:t>
      </w:r>
      <w:proofErr w:type="spellEnd"/>
      <w:r w:rsidRPr="00F83335">
        <w:rPr>
          <w:rFonts w:ascii="Candara" w:eastAsia="Times New Roman" w:hAnsi="Candara" w:cs="Times New Roman"/>
          <w:i/>
          <w:color w:val="000000" w:themeColor="text1"/>
          <w:sz w:val="24"/>
          <w:szCs w:val="24"/>
        </w:rPr>
        <w:t xml:space="preserve"> de </w:t>
      </w:r>
      <w:proofErr w:type="spellStart"/>
      <w:r w:rsidRPr="00F83335">
        <w:rPr>
          <w:rFonts w:ascii="Candara" w:eastAsia="Times New Roman" w:hAnsi="Candara" w:cs="Times New Roman"/>
          <w:i/>
          <w:color w:val="000000" w:themeColor="text1"/>
          <w:sz w:val="24"/>
          <w:szCs w:val="24"/>
        </w:rPr>
        <w:t>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calidad</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el</w:t>
      </w:r>
      <w:proofErr w:type="spellEnd"/>
      <w:r w:rsidRPr="00F83335">
        <w:rPr>
          <w:rFonts w:ascii="Candara" w:eastAsia="Times New Roman" w:hAnsi="Candara" w:cs="Times New Roman"/>
          <w:i/>
          <w:color w:val="000000" w:themeColor="text1"/>
          <w:sz w:val="24"/>
          <w:szCs w:val="24"/>
        </w:rPr>
        <w:t xml:space="preserve"> caso de </w:t>
      </w:r>
      <w:proofErr w:type="spellStart"/>
      <w:r w:rsidRPr="00F83335">
        <w:rPr>
          <w:rFonts w:ascii="Candara" w:eastAsia="Times New Roman" w:hAnsi="Candara" w:cs="Times New Roman"/>
          <w:i/>
          <w:color w:val="000000" w:themeColor="text1"/>
          <w:sz w:val="24"/>
          <w:szCs w:val="24"/>
        </w:rPr>
        <w:t>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cebolla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en</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el</w:t>
      </w:r>
      <w:proofErr w:type="spellEnd"/>
      <w:r w:rsidRPr="00F83335">
        <w:rPr>
          <w:rFonts w:ascii="Candara" w:eastAsia="Times New Roman" w:hAnsi="Candara" w:cs="Times New Roman"/>
          <w:i/>
          <w:color w:val="000000" w:themeColor="text1"/>
          <w:sz w:val="24"/>
          <w:szCs w:val="24"/>
        </w:rPr>
        <w:t xml:space="preserve"> VBRC</w:t>
      </w:r>
      <w:r w:rsidRPr="001A2E28">
        <w:rPr>
          <w:rFonts w:ascii="Candara" w:eastAsia="Times New Roman" w:hAnsi="Candara" w:cs="Times New Roman"/>
          <w:color w:val="000000" w:themeColor="text1"/>
          <w:sz w:val="24"/>
          <w:szCs w:val="24"/>
        </w:rPr>
        <w:t xml:space="preserve"> (Argentina). [</w:t>
      </w:r>
      <w:proofErr w:type="spellStart"/>
      <w:r w:rsidRPr="001A2E28">
        <w:rPr>
          <w:rFonts w:ascii="Candara" w:eastAsia="Times New Roman" w:hAnsi="Candara" w:cs="Times New Roman"/>
          <w:color w:val="000000" w:themeColor="text1"/>
          <w:sz w:val="24"/>
          <w:szCs w:val="24"/>
        </w:rPr>
        <w:t>Tesis</w:t>
      </w:r>
      <w:proofErr w:type="spellEnd"/>
      <w:r w:rsidRPr="001A2E28">
        <w:rPr>
          <w:rFonts w:ascii="Candara" w:eastAsia="Times New Roman" w:hAnsi="Candara" w:cs="Times New Roman"/>
          <w:color w:val="000000" w:themeColor="text1"/>
          <w:sz w:val="24"/>
          <w:szCs w:val="24"/>
        </w:rPr>
        <w:t>]. FLACSO.</w:t>
      </w:r>
      <w:r w:rsidR="007C1504" w:rsidRPr="001A2E28">
        <w:rPr>
          <w:rFonts w:ascii="Candara" w:eastAsia="Times New Roman" w:hAnsi="Candara" w:cs="Times New Roman"/>
          <w:color w:val="000000" w:themeColor="text1"/>
          <w:sz w:val="24"/>
          <w:szCs w:val="24"/>
        </w:rPr>
        <w:t xml:space="preserve"> </w:t>
      </w:r>
      <w:r w:rsidR="00E42B3D" w:rsidRPr="001A2E28">
        <w:rPr>
          <w:rFonts w:ascii="Candara" w:eastAsia="Times New Roman" w:hAnsi="Candara" w:cs="Times New Roman"/>
          <w:color w:val="000000" w:themeColor="text1"/>
          <w:sz w:val="24"/>
          <w:szCs w:val="24"/>
        </w:rPr>
        <w:t>2022.</w:t>
      </w:r>
    </w:p>
    <w:p w14:paraId="1917DCF1"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02066A9" w14:textId="407D9E17"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CHOLLEY, André. </w:t>
      </w:r>
      <w:r w:rsidRPr="001A2E28">
        <w:rPr>
          <w:rFonts w:ascii="Candara" w:eastAsia="Times New Roman" w:hAnsi="Candara" w:cs="Times New Roman"/>
          <w:i/>
          <w:color w:val="000000" w:themeColor="text1"/>
          <w:sz w:val="24"/>
          <w:szCs w:val="24"/>
        </w:rPr>
        <w:t>Observações sobre alguns pontos de vista geográficos.</w:t>
      </w:r>
      <w:r w:rsidRPr="001A2E28">
        <w:rPr>
          <w:rFonts w:ascii="Candara" w:eastAsia="Times New Roman" w:hAnsi="Candara" w:cs="Times New Roman"/>
          <w:color w:val="000000" w:themeColor="text1"/>
          <w:sz w:val="24"/>
          <w:szCs w:val="24"/>
        </w:rPr>
        <w:t xml:space="preserve"> In: Boletim Geográfico. Rio de Janeiro: CNG, n. 179 e 180, 1964.</w:t>
      </w:r>
    </w:p>
    <w:p w14:paraId="4383D335" w14:textId="77777777" w:rsidR="00D7274B" w:rsidRPr="001A2E28" w:rsidRDefault="00D7274B" w:rsidP="00D7274B">
      <w:pPr>
        <w:spacing w:after="0" w:line="240" w:lineRule="auto"/>
        <w:jc w:val="both"/>
        <w:rPr>
          <w:rFonts w:ascii="Candara" w:hAnsi="Candara" w:cs="Times New Roman"/>
          <w:color w:val="000000" w:themeColor="text1"/>
          <w:sz w:val="24"/>
          <w:szCs w:val="24"/>
          <w:shd w:val="clear" w:color="auto" w:fill="FFFFFF"/>
        </w:rPr>
      </w:pPr>
    </w:p>
    <w:p w14:paraId="03AD83F6" w14:textId="6CD7B8A5" w:rsidR="007C1504" w:rsidRPr="001A2E28" w:rsidRDefault="007C1504" w:rsidP="00D7274B">
      <w:pPr>
        <w:spacing w:after="0" w:line="240" w:lineRule="auto"/>
        <w:jc w:val="both"/>
        <w:rPr>
          <w:rFonts w:ascii="Candara" w:hAnsi="Candara" w:cs="Times New Roman"/>
          <w:color w:val="000000" w:themeColor="text1"/>
          <w:sz w:val="24"/>
          <w:szCs w:val="24"/>
          <w:shd w:val="clear" w:color="auto" w:fill="FFFFFF"/>
        </w:rPr>
      </w:pPr>
      <w:r w:rsidRPr="001A2E28">
        <w:rPr>
          <w:rFonts w:ascii="Candara" w:hAnsi="Candara" w:cs="Times New Roman"/>
          <w:color w:val="000000" w:themeColor="text1"/>
          <w:sz w:val="24"/>
          <w:szCs w:val="24"/>
          <w:shd w:val="clear" w:color="auto" w:fill="FFFFFF"/>
        </w:rPr>
        <w:t>COMEX</w:t>
      </w:r>
      <w:r w:rsidR="00E808D2" w:rsidRPr="001A2E28">
        <w:rPr>
          <w:rFonts w:ascii="Candara" w:hAnsi="Candara" w:cs="Times New Roman"/>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STAT. </w:t>
      </w:r>
      <w:r w:rsidRPr="001A2E28">
        <w:rPr>
          <w:rStyle w:val="Forte"/>
          <w:rFonts w:ascii="Candara" w:hAnsi="Candara" w:cs="Times New Roman"/>
          <w:b w:val="0"/>
          <w:i/>
          <w:color w:val="000000" w:themeColor="text1"/>
          <w:sz w:val="24"/>
          <w:szCs w:val="24"/>
          <w:shd w:val="clear" w:color="auto" w:fill="FFFFFF"/>
        </w:rPr>
        <w:t>Dados Gerais</w:t>
      </w:r>
      <w:r w:rsidRPr="001A2E28">
        <w:rPr>
          <w:rFonts w:ascii="Candara" w:hAnsi="Candara" w:cs="Times New Roman"/>
          <w:i/>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 xml:space="preserve"> Disponível em: https://comexstat.mdic.gov.br/pt/geral/78842. Acesso em: 04 set. 2024.</w:t>
      </w:r>
    </w:p>
    <w:p w14:paraId="334A60EF" w14:textId="77777777" w:rsidR="00D7274B" w:rsidRPr="001A2E28" w:rsidRDefault="00D7274B" w:rsidP="00D7274B">
      <w:pPr>
        <w:spacing w:after="0" w:line="240" w:lineRule="auto"/>
        <w:jc w:val="both"/>
        <w:rPr>
          <w:rFonts w:ascii="Candara" w:hAnsi="Candara"/>
          <w:color w:val="000000" w:themeColor="text1"/>
          <w:sz w:val="24"/>
          <w:szCs w:val="24"/>
          <w:shd w:val="clear" w:color="auto" w:fill="FFFFFF"/>
        </w:rPr>
      </w:pPr>
    </w:p>
    <w:p w14:paraId="7A6DA270" w14:textId="671E4520" w:rsidR="00685029" w:rsidRPr="001A2E28" w:rsidRDefault="00685029" w:rsidP="00D7274B">
      <w:pPr>
        <w:spacing w:after="0" w:line="240" w:lineRule="auto"/>
        <w:jc w:val="both"/>
        <w:rPr>
          <w:rFonts w:ascii="Candara" w:hAnsi="Candara" w:cs="Times New Roman"/>
          <w:color w:val="000000" w:themeColor="text1"/>
          <w:sz w:val="24"/>
          <w:szCs w:val="24"/>
          <w:shd w:val="clear" w:color="auto" w:fill="FFFFFF"/>
        </w:rPr>
      </w:pPr>
      <w:r w:rsidRPr="001A2E28">
        <w:rPr>
          <w:rFonts w:ascii="Candara" w:hAnsi="Candara"/>
          <w:color w:val="000000" w:themeColor="text1"/>
          <w:sz w:val="24"/>
          <w:szCs w:val="24"/>
          <w:shd w:val="clear" w:color="auto" w:fill="FFFFFF"/>
        </w:rPr>
        <w:t>DELIO, João Paulo. Clima dita rentabilidade da horticultura 2023 2024. </w:t>
      </w:r>
      <w:proofErr w:type="spellStart"/>
      <w:r w:rsidRPr="001A2E28">
        <w:rPr>
          <w:rStyle w:val="Forte"/>
          <w:rFonts w:ascii="Candara" w:hAnsi="Candara"/>
          <w:b w:val="0"/>
          <w:color w:val="000000" w:themeColor="text1"/>
          <w:sz w:val="24"/>
          <w:szCs w:val="24"/>
          <w:shd w:val="clear" w:color="auto" w:fill="FFFFFF"/>
        </w:rPr>
        <w:t>Hortifruti</w:t>
      </w:r>
      <w:proofErr w:type="spellEnd"/>
      <w:r w:rsidRPr="001A2E28">
        <w:rPr>
          <w:rStyle w:val="Forte"/>
          <w:rFonts w:ascii="Candara" w:hAnsi="Candara"/>
          <w:b w:val="0"/>
          <w:color w:val="000000" w:themeColor="text1"/>
          <w:sz w:val="24"/>
          <w:szCs w:val="24"/>
          <w:shd w:val="clear" w:color="auto" w:fill="FFFFFF"/>
        </w:rPr>
        <w:t xml:space="preserve"> Brasil</w:t>
      </w:r>
      <w:r w:rsidRPr="001A2E28">
        <w:rPr>
          <w:rFonts w:ascii="Candara" w:hAnsi="Candara"/>
          <w:b/>
          <w:color w:val="000000" w:themeColor="text1"/>
          <w:sz w:val="24"/>
          <w:szCs w:val="24"/>
          <w:shd w:val="clear" w:color="auto" w:fill="FFFFFF"/>
        </w:rPr>
        <w:t>,</w:t>
      </w:r>
      <w:r w:rsidRPr="001A2E28">
        <w:rPr>
          <w:rFonts w:ascii="Candara" w:hAnsi="Candara"/>
          <w:color w:val="000000" w:themeColor="text1"/>
          <w:sz w:val="24"/>
          <w:szCs w:val="24"/>
          <w:shd w:val="clear" w:color="auto" w:fill="FFFFFF"/>
        </w:rPr>
        <w:t xml:space="preserve"> Piracicaba, v. 23, n. 245, p. 1-38, jun. 2024.</w:t>
      </w:r>
    </w:p>
    <w:p w14:paraId="47759202"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11507D58" w14:textId="77777777"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EPAGRI, </w:t>
      </w:r>
      <w:proofErr w:type="spellStart"/>
      <w:r w:rsidRPr="001A2E28">
        <w:rPr>
          <w:rFonts w:ascii="Candara" w:eastAsia="Times New Roman" w:hAnsi="Candara" w:cs="Times New Roman"/>
          <w:color w:val="000000" w:themeColor="text1"/>
          <w:sz w:val="24"/>
          <w:szCs w:val="24"/>
        </w:rPr>
        <w:t>Ciram</w:t>
      </w:r>
      <w:proofErr w:type="spellEnd"/>
      <w:r w:rsidRPr="001A2E28">
        <w:rPr>
          <w:rFonts w:ascii="Candara" w:eastAsia="Times New Roman" w:hAnsi="Candara" w:cs="Times New Roman"/>
          <w:color w:val="000000" w:themeColor="text1"/>
          <w:sz w:val="24"/>
          <w:szCs w:val="24"/>
        </w:rPr>
        <w:t>. </w:t>
      </w:r>
      <w:r w:rsidRPr="001A2E28">
        <w:rPr>
          <w:rFonts w:ascii="Candara" w:eastAsia="Times New Roman" w:hAnsi="Candara" w:cs="Times New Roman"/>
          <w:bCs/>
          <w:i/>
          <w:color w:val="000000" w:themeColor="text1"/>
          <w:sz w:val="24"/>
          <w:szCs w:val="24"/>
        </w:rPr>
        <w:t>Núcleo de Estudos em Cebolicultura</w:t>
      </w:r>
      <w:r w:rsidRPr="001A2E28">
        <w:rPr>
          <w:rFonts w:ascii="Candara" w:eastAsia="Times New Roman" w:hAnsi="Candara" w:cs="Times New Roman"/>
          <w:i/>
          <w:color w:val="000000" w:themeColor="text1"/>
          <w:sz w:val="24"/>
          <w:szCs w:val="24"/>
        </w:rPr>
        <w:t xml:space="preserve">: Cebola </w:t>
      </w:r>
      <w:r w:rsidRPr="001A2E28">
        <w:rPr>
          <w:rFonts w:ascii="Candara" w:eastAsia="Times New Roman" w:hAnsi="Candara" w:cs="Times New Roman"/>
          <w:color w:val="000000" w:themeColor="text1"/>
          <w:sz w:val="24"/>
          <w:szCs w:val="24"/>
        </w:rPr>
        <w:t>Net. 2021. Disponível em: https://ciram.epagri.sc.gov.br/cebolanet/. Acesso em: 21 jun. 2021.</w:t>
      </w:r>
    </w:p>
    <w:p w14:paraId="046F20C2"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7E54553" w14:textId="2AD38542"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lang w:val="en-US"/>
        </w:rPr>
        <w:t>FAO. FAO</w:t>
      </w:r>
      <w:r w:rsidR="00E808D2" w:rsidRPr="001A2E28">
        <w:rPr>
          <w:rFonts w:ascii="Candara" w:eastAsia="Times New Roman" w:hAnsi="Candara" w:cs="Times New Roman"/>
          <w:color w:val="000000" w:themeColor="text1"/>
          <w:sz w:val="24"/>
          <w:szCs w:val="24"/>
          <w:lang w:val="en-US"/>
        </w:rPr>
        <w:t>/</w:t>
      </w:r>
      <w:r w:rsidRPr="001A2E28">
        <w:rPr>
          <w:rFonts w:ascii="Candara" w:eastAsia="Times New Roman" w:hAnsi="Candara" w:cs="Times New Roman"/>
          <w:color w:val="000000" w:themeColor="text1"/>
          <w:sz w:val="24"/>
          <w:szCs w:val="24"/>
          <w:lang w:val="en-US"/>
        </w:rPr>
        <w:t xml:space="preserve">STAT Food and agriculture data: production: </w:t>
      </w:r>
      <w:r w:rsidRPr="00F83335">
        <w:rPr>
          <w:rFonts w:ascii="Candara" w:eastAsia="Times New Roman" w:hAnsi="Candara" w:cs="Times New Roman"/>
          <w:i/>
          <w:color w:val="000000" w:themeColor="text1"/>
          <w:sz w:val="24"/>
          <w:szCs w:val="24"/>
          <w:lang w:val="en-US"/>
        </w:rPr>
        <w:t>crops.</w:t>
      </w:r>
      <w:r w:rsidRPr="001A2E28">
        <w:rPr>
          <w:rFonts w:ascii="Candara" w:eastAsia="Times New Roman" w:hAnsi="Candara" w:cs="Times New Roman"/>
          <w:color w:val="000000" w:themeColor="text1"/>
          <w:sz w:val="24"/>
          <w:szCs w:val="24"/>
          <w:lang w:val="en-US"/>
        </w:rPr>
        <w:t xml:space="preserve"> </w:t>
      </w:r>
      <w:r w:rsidRPr="001A2E28">
        <w:rPr>
          <w:rFonts w:ascii="Candara" w:eastAsia="Times New Roman" w:hAnsi="Candara" w:cs="Times New Roman"/>
          <w:color w:val="000000" w:themeColor="text1"/>
          <w:sz w:val="24"/>
          <w:szCs w:val="24"/>
        </w:rPr>
        <w:t xml:space="preserve">Disponível em: &lt;http://www.fao.org/faostat/en/#data/QC&gt;. Acesso em: 30 mar. 2024. </w:t>
      </w:r>
    </w:p>
    <w:p w14:paraId="7AC13838" w14:textId="77777777" w:rsidR="002377F3" w:rsidRDefault="002377F3" w:rsidP="00D7274B">
      <w:pPr>
        <w:spacing w:after="0" w:line="240" w:lineRule="auto"/>
        <w:jc w:val="both"/>
        <w:rPr>
          <w:rFonts w:ascii="Candara" w:eastAsia="Times New Roman" w:hAnsi="Candara" w:cs="Times New Roman"/>
          <w:color w:val="000000" w:themeColor="text1"/>
          <w:sz w:val="24"/>
          <w:szCs w:val="24"/>
        </w:rPr>
      </w:pPr>
    </w:p>
    <w:p w14:paraId="5502532D" w14:textId="77777777" w:rsidR="002164EA" w:rsidRPr="001A2E28" w:rsidRDefault="002164EA" w:rsidP="002164EA">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GUGEL, </w:t>
      </w:r>
      <w:proofErr w:type="spellStart"/>
      <w:r w:rsidRPr="001A2E28">
        <w:rPr>
          <w:rFonts w:ascii="Candara" w:eastAsia="Times New Roman" w:hAnsi="Candara" w:cs="Times New Roman"/>
          <w:color w:val="000000" w:themeColor="text1"/>
          <w:sz w:val="24"/>
          <w:szCs w:val="24"/>
        </w:rPr>
        <w:t>Jurandi</w:t>
      </w:r>
      <w:proofErr w:type="spellEnd"/>
      <w:r w:rsidRPr="001A2E28">
        <w:rPr>
          <w:rFonts w:ascii="Candara" w:eastAsia="Times New Roman" w:hAnsi="Candara" w:cs="Times New Roman"/>
          <w:color w:val="000000" w:themeColor="text1"/>
          <w:sz w:val="24"/>
          <w:szCs w:val="24"/>
        </w:rPr>
        <w:t xml:space="preserve"> Teodoro. Cebola. </w:t>
      </w:r>
      <w:r w:rsidRPr="001A2E28">
        <w:rPr>
          <w:rFonts w:ascii="Candara" w:eastAsia="Times New Roman" w:hAnsi="Candara" w:cs="Times New Roman"/>
          <w:bCs/>
          <w:color w:val="000000" w:themeColor="text1"/>
        </w:rPr>
        <w:t>Boletim Agropecuário 132 Santa Catarina</w:t>
      </w:r>
      <w:r w:rsidRPr="001A2E28">
        <w:rPr>
          <w:rFonts w:ascii="Candara" w:eastAsia="Times New Roman" w:hAnsi="Candara" w:cs="Times New Roman"/>
          <w:color w:val="000000" w:themeColor="text1"/>
          <w:sz w:val="24"/>
          <w:szCs w:val="24"/>
        </w:rPr>
        <w:t xml:space="preserve">: Centro de </w:t>
      </w:r>
      <w:proofErr w:type="spellStart"/>
      <w:r w:rsidRPr="001A2E28">
        <w:rPr>
          <w:rFonts w:ascii="Candara" w:eastAsia="Times New Roman" w:hAnsi="Candara" w:cs="Times New Roman"/>
          <w:color w:val="000000" w:themeColor="text1"/>
          <w:sz w:val="24"/>
          <w:szCs w:val="24"/>
        </w:rPr>
        <w:t>Socioeconomia</w:t>
      </w:r>
      <w:proofErr w:type="spellEnd"/>
      <w:r w:rsidRPr="001A2E28">
        <w:rPr>
          <w:rFonts w:ascii="Candara" w:eastAsia="Times New Roman" w:hAnsi="Candara" w:cs="Times New Roman"/>
          <w:color w:val="000000" w:themeColor="text1"/>
          <w:sz w:val="24"/>
          <w:szCs w:val="24"/>
        </w:rPr>
        <w:t xml:space="preserve"> e Planejamento Agrícola - CEPA EPAGRI, Florianópolis, 51 p.</w:t>
      </w:r>
    </w:p>
    <w:p w14:paraId="5DF32C96" w14:textId="77777777" w:rsidR="002164EA" w:rsidRPr="001A2E28" w:rsidRDefault="002164EA" w:rsidP="00D7274B">
      <w:pPr>
        <w:spacing w:after="0" w:line="240" w:lineRule="auto"/>
        <w:jc w:val="both"/>
        <w:rPr>
          <w:rFonts w:ascii="Candara" w:eastAsia="Times New Roman" w:hAnsi="Candara" w:cs="Times New Roman"/>
          <w:color w:val="000000" w:themeColor="text1"/>
          <w:sz w:val="24"/>
          <w:szCs w:val="24"/>
        </w:rPr>
      </w:pPr>
      <w:bookmarkStart w:id="0" w:name="_GoBack"/>
      <w:bookmarkEnd w:id="0"/>
    </w:p>
    <w:p w14:paraId="11A16F60" w14:textId="4777DEA9"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KAUTSKY, Karl. </w:t>
      </w:r>
      <w:r w:rsidRPr="001A2E28">
        <w:rPr>
          <w:rFonts w:ascii="Candara" w:eastAsia="Times New Roman" w:hAnsi="Candara" w:cs="Times New Roman"/>
          <w:i/>
          <w:color w:val="000000" w:themeColor="text1"/>
          <w:sz w:val="24"/>
          <w:szCs w:val="24"/>
        </w:rPr>
        <w:t>A Questão Agrária.</w:t>
      </w:r>
      <w:r w:rsidRPr="001A2E28">
        <w:rPr>
          <w:rFonts w:ascii="Candara" w:eastAsia="Times New Roman" w:hAnsi="Candara" w:cs="Times New Roman"/>
          <w:color w:val="000000" w:themeColor="text1"/>
          <w:sz w:val="24"/>
          <w:szCs w:val="24"/>
        </w:rPr>
        <w:t xml:space="preserve"> São Paulo: Nova Cultural, 1982 (p. 59-79). </w:t>
      </w:r>
    </w:p>
    <w:p w14:paraId="152274CB" w14:textId="77777777" w:rsidR="00D7274B" w:rsidRPr="00F22A6C" w:rsidRDefault="00D7274B" w:rsidP="00D7274B">
      <w:pPr>
        <w:spacing w:after="0" w:line="240" w:lineRule="auto"/>
        <w:jc w:val="both"/>
        <w:rPr>
          <w:rFonts w:ascii="Candara" w:eastAsia="Times New Roman" w:hAnsi="Candara" w:cs="Times New Roman"/>
          <w:color w:val="000000" w:themeColor="text1"/>
          <w:sz w:val="24"/>
          <w:szCs w:val="24"/>
        </w:rPr>
      </w:pPr>
    </w:p>
    <w:p w14:paraId="56BCD7DB" w14:textId="4D1D1A93" w:rsidR="00054129" w:rsidRPr="001A2E28" w:rsidRDefault="00054129" w:rsidP="00D7274B">
      <w:pPr>
        <w:spacing w:after="0" w:line="240" w:lineRule="auto"/>
        <w:jc w:val="both"/>
        <w:rPr>
          <w:rFonts w:ascii="Candara" w:eastAsia="Times New Roman" w:hAnsi="Candara" w:cs="Times New Roman"/>
          <w:color w:val="000000" w:themeColor="text1"/>
          <w:sz w:val="24"/>
          <w:szCs w:val="24"/>
        </w:rPr>
      </w:pPr>
      <w:r w:rsidRPr="00F22A6C">
        <w:rPr>
          <w:rFonts w:ascii="Candara" w:eastAsia="Times New Roman" w:hAnsi="Candara" w:cs="Times New Roman"/>
          <w:color w:val="000000" w:themeColor="text1"/>
          <w:sz w:val="24"/>
          <w:szCs w:val="24"/>
        </w:rPr>
        <w:t>KEHLER, Juan Jose Gonzalez. Panorama del Circuito Productivo de la Cebolla en Brasil. </w:t>
      </w:r>
      <w:r w:rsidRPr="001A2E28">
        <w:rPr>
          <w:rFonts w:ascii="Candara" w:eastAsia="Times New Roman" w:hAnsi="Candara" w:cs="Times New Roman"/>
          <w:bCs/>
          <w:i/>
          <w:color w:val="000000" w:themeColor="text1"/>
          <w:sz w:val="24"/>
          <w:szCs w:val="24"/>
        </w:rPr>
        <w:t xml:space="preserve">Instituto Nacional de </w:t>
      </w:r>
      <w:proofErr w:type="spellStart"/>
      <w:r w:rsidRPr="001A2E28">
        <w:rPr>
          <w:rFonts w:ascii="Candara" w:eastAsia="Times New Roman" w:hAnsi="Candara" w:cs="Times New Roman"/>
          <w:bCs/>
          <w:i/>
          <w:color w:val="000000" w:themeColor="text1"/>
          <w:sz w:val="24"/>
          <w:szCs w:val="24"/>
        </w:rPr>
        <w:t>Tecnología</w:t>
      </w:r>
      <w:proofErr w:type="spellEnd"/>
      <w:r w:rsidRPr="001A2E28">
        <w:rPr>
          <w:rFonts w:ascii="Candara" w:eastAsia="Times New Roman" w:hAnsi="Candara" w:cs="Times New Roman"/>
          <w:bCs/>
          <w:i/>
          <w:color w:val="000000" w:themeColor="text1"/>
          <w:sz w:val="24"/>
          <w:szCs w:val="24"/>
        </w:rPr>
        <w:t xml:space="preserve"> </w:t>
      </w:r>
      <w:proofErr w:type="spellStart"/>
      <w:r w:rsidRPr="001A2E28">
        <w:rPr>
          <w:rFonts w:ascii="Candara" w:eastAsia="Times New Roman" w:hAnsi="Candara" w:cs="Times New Roman"/>
          <w:bCs/>
          <w:i/>
          <w:color w:val="000000" w:themeColor="text1"/>
          <w:sz w:val="24"/>
          <w:szCs w:val="24"/>
        </w:rPr>
        <w:t>Agropecuaria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Viedma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Rn</w:t>
      </w:r>
      <w:proofErr w:type="spellEnd"/>
      <w:r w:rsidRPr="001A2E28">
        <w:rPr>
          <w:rFonts w:ascii="Candara" w:eastAsia="Times New Roman" w:hAnsi="Candara" w:cs="Times New Roman"/>
          <w:color w:val="000000" w:themeColor="text1"/>
          <w:sz w:val="24"/>
          <w:szCs w:val="24"/>
        </w:rPr>
        <w:t>), Ano 92, n. 17, p. 1-</w:t>
      </w:r>
      <w:r w:rsidR="00446242" w:rsidRPr="001A2E28">
        <w:rPr>
          <w:rFonts w:ascii="Candara" w:eastAsia="Times New Roman" w:hAnsi="Candara" w:cs="Times New Roman"/>
          <w:color w:val="000000" w:themeColor="text1"/>
          <w:sz w:val="24"/>
          <w:szCs w:val="24"/>
        </w:rPr>
        <w:t>12.</w:t>
      </w:r>
      <w:r w:rsidRPr="001A2E28">
        <w:rPr>
          <w:rFonts w:ascii="Candara" w:eastAsia="Times New Roman" w:hAnsi="Candara" w:cs="Times New Roman"/>
          <w:color w:val="000000" w:themeColor="text1"/>
          <w:sz w:val="24"/>
          <w:szCs w:val="24"/>
        </w:rPr>
        <w:t xml:space="preserve"> 2024. IDEVI.</w:t>
      </w:r>
    </w:p>
    <w:p w14:paraId="65E75BA5"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33EC11D" w14:textId="77777777" w:rsidR="00EA1FD3" w:rsidRPr="001A2E28" w:rsidRDefault="00EA1FD3"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MARX, Karl. </w:t>
      </w:r>
      <w:r w:rsidRPr="001A2E28">
        <w:rPr>
          <w:rFonts w:ascii="Candara" w:eastAsia="Times New Roman" w:hAnsi="Candara" w:cs="Times New Roman"/>
          <w:i/>
          <w:color w:val="000000" w:themeColor="text1"/>
          <w:sz w:val="24"/>
          <w:szCs w:val="24"/>
        </w:rPr>
        <w:t>Contribuição para a Crítica da Economia Política.</w:t>
      </w:r>
      <w:r w:rsidRPr="001A2E28">
        <w:rPr>
          <w:rFonts w:ascii="Candara" w:eastAsia="Times New Roman" w:hAnsi="Candara" w:cs="Times New Roman"/>
          <w:color w:val="000000" w:themeColor="text1"/>
          <w:sz w:val="24"/>
          <w:szCs w:val="24"/>
        </w:rPr>
        <w:t xml:space="preserve"> Lisboa: Editorial Estampa, 1977, 5a edição.</w:t>
      </w:r>
    </w:p>
    <w:p w14:paraId="473B41FC" w14:textId="77777777" w:rsidR="00D7274B" w:rsidRPr="001A2E28" w:rsidRDefault="00D7274B" w:rsidP="00D7274B">
      <w:pPr>
        <w:spacing w:after="0" w:line="240" w:lineRule="auto"/>
        <w:jc w:val="both"/>
        <w:rPr>
          <w:rFonts w:ascii="Candara" w:eastAsia="Arial" w:hAnsi="Candara" w:cs="Arial"/>
          <w:color w:val="000000" w:themeColor="text1"/>
          <w:sz w:val="24"/>
          <w:szCs w:val="24"/>
        </w:rPr>
      </w:pPr>
    </w:p>
    <w:p w14:paraId="642222CB" w14:textId="5BEDA310"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MARTINELLI, Francisco; MENESES, Renata. Cebola/</w:t>
      </w:r>
      <w:proofErr w:type="spellStart"/>
      <w:r w:rsidRPr="001A2E28">
        <w:rPr>
          <w:rFonts w:ascii="Candara" w:eastAsia="Times New Roman" w:hAnsi="Candara" w:cs="Times New Roman"/>
          <w:color w:val="000000" w:themeColor="text1"/>
          <w:sz w:val="24"/>
          <w:szCs w:val="24"/>
        </w:rPr>
        <w:t>Cepea</w:t>
      </w:r>
      <w:proofErr w:type="spellEnd"/>
      <w:r w:rsidRPr="001A2E28">
        <w:rPr>
          <w:rFonts w:ascii="Candara" w:eastAsia="Times New Roman" w:hAnsi="Candara" w:cs="Times New Roman"/>
          <w:color w:val="000000" w:themeColor="text1"/>
          <w:sz w:val="24"/>
          <w:szCs w:val="24"/>
        </w:rPr>
        <w:t xml:space="preserve">: </w:t>
      </w:r>
      <w:r w:rsidRPr="00F83335">
        <w:rPr>
          <w:rFonts w:ascii="Candara" w:eastAsia="Times New Roman" w:hAnsi="Candara" w:cs="Times New Roman"/>
          <w:i/>
          <w:color w:val="000000" w:themeColor="text1"/>
          <w:sz w:val="24"/>
          <w:szCs w:val="24"/>
        </w:rPr>
        <w:t xml:space="preserve">Importações da Argentina se aproximam do fim. </w:t>
      </w:r>
      <w:proofErr w:type="spellStart"/>
      <w:r w:rsidRPr="00F83335">
        <w:rPr>
          <w:rFonts w:ascii="Candara" w:eastAsia="Times New Roman" w:hAnsi="Candara" w:cs="Times New Roman"/>
          <w:i/>
          <w:color w:val="000000" w:themeColor="text1"/>
          <w:sz w:val="24"/>
          <w:szCs w:val="24"/>
        </w:rPr>
        <w:t>Hf</w:t>
      </w:r>
      <w:proofErr w:type="spellEnd"/>
      <w:r w:rsidRPr="00F83335">
        <w:rPr>
          <w:rFonts w:ascii="Candara" w:eastAsia="Times New Roman" w:hAnsi="Candara" w:cs="Times New Roman"/>
          <w:i/>
          <w:color w:val="000000" w:themeColor="text1"/>
          <w:sz w:val="24"/>
          <w:szCs w:val="24"/>
        </w:rPr>
        <w:t xml:space="preserve"> Brasil.</w:t>
      </w:r>
      <w:r w:rsidRPr="001A2E28">
        <w:rPr>
          <w:rFonts w:ascii="Candara" w:eastAsia="Times New Roman" w:hAnsi="Candara" w:cs="Times New Roman"/>
          <w:color w:val="000000" w:themeColor="text1"/>
          <w:sz w:val="24"/>
          <w:szCs w:val="24"/>
        </w:rPr>
        <w:t xml:space="preserve"> Junho 7, 2024. Disponível em &lt;</w:t>
      </w:r>
      <w:r w:rsidRPr="001A2E28">
        <w:rPr>
          <w:color w:val="000000" w:themeColor="text1"/>
        </w:rPr>
        <w:t xml:space="preserve"> </w:t>
      </w:r>
      <w:r w:rsidRPr="001A2E28">
        <w:rPr>
          <w:rFonts w:ascii="Candara" w:eastAsia="Times New Roman" w:hAnsi="Candara" w:cs="Times New Roman"/>
          <w:color w:val="000000" w:themeColor="text1"/>
          <w:sz w:val="24"/>
          <w:szCs w:val="24"/>
        </w:rPr>
        <w:t>https://www.hfbrasil.org.br/br/cebola-cepea-importacoes-da-argentina-se-aproximam-do-fim.aspx &gt;acesso em 01 de set. 2024.</w:t>
      </w:r>
    </w:p>
    <w:p w14:paraId="1A63FC9A"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41F08D0" w14:textId="40E88633" w:rsidR="00D7274B" w:rsidRPr="001A2E28" w:rsidRDefault="00D7274B" w:rsidP="00D7274B">
      <w:pPr>
        <w:spacing w:after="0" w:line="240" w:lineRule="auto"/>
        <w:jc w:val="both"/>
        <w:rPr>
          <w:rFonts w:ascii="Candara" w:eastAsia="Arial" w:hAnsi="Candara" w:cs="Arial"/>
          <w:color w:val="000000" w:themeColor="text1"/>
          <w:sz w:val="24"/>
          <w:szCs w:val="24"/>
        </w:rPr>
      </w:pPr>
      <w:r w:rsidRPr="001A2E28">
        <w:rPr>
          <w:rFonts w:ascii="Candara" w:eastAsia="Arial" w:hAnsi="Candara" w:cs="Arial"/>
          <w:color w:val="000000" w:themeColor="text1"/>
          <w:sz w:val="24"/>
          <w:szCs w:val="24"/>
        </w:rPr>
        <w:t>MAZZUCATO, M</w:t>
      </w:r>
      <w:r w:rsidR="00E808D2" w:rsidRPr="001A2E28">
        <w:rPr>
          <w:rFonts w:ascii="Candara" w:eastAsia="Arial" w:hAnsi="Candara" w:cs="Arial"/>
          <w:color w:val="000000" w:themeColor="text1"/>
          <w:sz w:val="24"/>
          <w:szCs w:val="24"/>
        </w:rPr>
        <w:t>ariana</w:t>
      </w:r>
      <w:r w:rsidRPr="001A2E28">
        <w:rPr>
          <w:rFonts w:ascii="Candara" w:eastAsia="Arial" w:hAnsi="Candara" w:cs="Arial"/>
          <w:color w:val="000000" w:themeColor="text1"/>
          <w:sz w:val="24"/>
          <w:szCs w:val="24"/>
        </w:rPr>
        <w:t xml:space="preserve">. O estado empreendedor: </w:t>
      </w:r>
      <w:r w:rsidRPr="00F83335">
        <w:rPr>
          <w:rFonts w:ascii="Candara" w:eastAsia="Arial" w:hAnsi="Candara" w:cs="Arial"/>
          <w:i/>
          <w:color w:val="000000" w:themeColor="text1"/>
          <w:sz w:val="24"/>
          <w:szCs w:val="24"/>
        </w:rPr>
        <w:t>desmascarando o mito do setor público vs. Privado</w:t>
      </w:r>
      <w:r w:rsidRPr="00F83335">
        <w:rPr>
          <w:rFonts w:ascii="Candara" w:eastAsia="Arial" w:hAnsi="Candara" w:cs="Arial"/>
          <w:color w:val="000000" w:themeColor="text1"/>
          <w:sz w:val="24"/>
          <w:szCs w:val="24"/>
        </w:rPr>
        <w:t>.</w:t>
      </w:r>
      <w:r w:rsidRPr="001A2E28">
        <w:rPr>
          <w:rFonts w:ascii="Candara" w:eastAsia="Arial" w:hAnsi="Candara" w:cs="Arial"/>
          <w:b/>
          <w:color w:val="000000" w:themeColor="text1"/>
          <w:sz w:val="24"/>
          <w:szCs w:val="24"/>
        </w:rPr>
        <w:t xml:space="preserve"> </w:t>
      </w:r>
      <w:r w:rsidRPr="001A2E28">
        <w:rPr>
          <w:rFonts w:ascii="Candara" w:eastAsia="Arial" w:hAnsi="Candara" w:cs="Arial"/>
          <w:color w:val="000000" w:themeColor="text1"/>
          <w:sz w:val="24"/>
          <w:szCs w:val="24"/>
        </w:rPr>
        <w:t xml:space="preserve">Trad. </w:t>
      </w:r>
      <w:proofErr w:type="gramStart"/>
      <w:r w:rsidRPr="001A2E28">
        <w:rPr>
          <w:rFonts w:ascii="Candara" w:eastAsia="Arial" w:hAnsi="Candara" w:cs="Arial"/>
          <w:color w:val="000000" w:themeColor="text1"/>
          <w:sz w:val="24"/>
          <w:szCs w:val="24"/>
        </w:rPr>
        <w:t>por</w:t>
      </w:r>
      <w:proofErr w:type="gramEnd"/>
      <w:r w:rsidRPr="001A2E28">
        <w:rPr>
          <w:rFonts w:ascii="Candara" w:eastAsia="Arial" w:hAnsi="Candara" w:cs="Arial"/>
          <w:color w:val="000000" w:themeColor="text1"/>
          <w:sz w:val="24"/>
          <w:szCs w:val="24"/>
        </w:rPr>
        <w:t xml:space="preserve"> Elvira </w:t>
      </w:r>
      <w:proofErr w:type="spellStart"/>
      <w:r w:rsidRPr="001A2E28">
        <w:rPr>
          <w:rFonts w:ascii="Candara" w:eastAsia="Arial" w:hAnsi="Candara" w:cs="Arial"/>
          <w:color w:val="000000" w:themeColor="text1"/>
          <w:sz w:val="24"/>
          <w:szCs w:val="24"/>
        </w:rPr>
        <w:t>Serapicos</w:t>
      </w:r>
      <w:proofErr w:type="spellEnd"/>
      <w:r w:rsidRPr="001A2E28">
        <w:rPr>
          <w:rFonts w:ascii="Candara" w:eastAsia="Arial" w:hAnsi="Candara" w:cs="Arial"/>
          <w:color w:val="000000" w:themeColor="text1"/>
          <w:sz w:val="24"/>
          <w:szCs w:val="24"/>
        </w:rPr>
        <w:t>. 1ª ed. São Paulo: Portfólio-</w:t>
      </w:r>
      <w:proofErr w:type="spellStart"/>
      <w:r w:rsidRPr="001A2E28">
        <w:rPr>
          <w:rFonts w:ascii="Candara" w:eastAsia="Arial" w:hAnsi="Candara" w:cs="Arial"/>
          <w:color w:val="000000" w:themeColor="text1"/>
          <w:sz w:val="24"/>
          <w:szCs w:val="24"/>
        </w:rPr>
        <w:t>Penguin</w:t>
      </w:r>
      <w:proofErr w:type="spellEnd"/>
      <w:r w:rsidRPr="001A2E28">
        <w:rPr>
          <w:rFonts w:ascii="Candara" w:eastAsia="Arial" w:hAnsi="Candara" w:cs="Arial"/>
          <w:color w:val="000000" w:themeColor="text1"/>
          <w:sz w:val="24"/>
          <w:szCs w:val="24"/>
        </w:rPr>
        <w:t>, 2014.</w:t>
      </w:r>
    </w:p>
    <w:p w14:paraId="39B80845"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D59129A" w14:textId="42D83EC4" w:rsidR="00D32C6C" w:rsidRPr="001A2E28" w:rsidRDefault="00D32C6C"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M</w:t>
      </w:r>
      <w:r w:rsidR="000B36B4" w:rsidRPr="001A2E28">
        <w:rPr>
          <w:rFonts w:ascii="Candara" w:eastAsia="Times New Roman" w:hAnsi="Candara" w:cs="Times New Roman"/>
          <w:color w:val="000000" w:themeColor="text1"/>
          <w:sz w:val="24"/>
          <w:szCs w:val="24"/>
        </w:rPr>
        <w:t>EDINA</w:t>
      </w:r>
      <w:r w:rsidRPr="001A2E28">
        <w:rPr>
          <w:rFonts w:ascii="Candara" w:eastAsia="Times New Roman" w:hAnsi="Candara" w:cs="Times New Roman"/>
          <w:color w:val="000000" w:themeColor="text1"/>
          <w:sz w:val="24"/>
          <w:szCs w:val="24"/>
        </w:rPr>
        <w:t>, J. J., y D</w:t>
      </w:r>
      <w:r w:rsidR="000B36B4" w:rsidRPr="001A2E28">
        <w:rPr>
          <w:rFonts w:ascii="Candara" w:eastAsia="Times New Roman" w:hAnsi="Candara" w:cs="Times New Roman"/>
          <w:color w:val="000000" w:themeColor="text1"/>
          <w:sz w:val="24"/>
          <w:szCs w:val="24"/>
        </w:rPr>
        <w:t>E</w:t>
      </w:r>
      <w:r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LA TORRE</w:t>
      </w:r>
      <w:r w:rsidRPr="001A2E28">
        <w:rPr>
          <w:rFonts w:ascii="Candara" w:eastAsia="Times New Roman" w:hAnsi="Candara" w:cs="Times New Roman"/>
          <w:color w:val="000000" w:themeColor="text1"/>
          <w:sz w:val="24"/>
          <w:szCs w:val="24"/>
        </w:rPr>
        <w:t xml:space="preserve">, L. </w:t>
      </w:r>
      <w:proofErr w:type="spellStart"/>
      <w:r w:rsidRPr="00F83335">
        <w:rPr>
          <w:rFonts w:ascii="Candara" w:eastAsia="Times New Roman" w:hAnsi="Candara" w:cs="Times New Roman"/>
          <w:i/>
          <w:color w:val="000000" w:themeColor="text1"/>
          <w:sz w:val="24"/>
          <w:szCs w:val="24"/>
        </w:rPr>
        <w:t>Estudio</w:t>
      </w:r>
      <w:proofErr w:type="spellEnd"/>
      <w:r w:rsidRPr="00F83335">
        <w:rPr>
          <w:rFonts w:ascii="Candara" w:eastAsia="Times New Roman" w:hAnsi="Candara" w:cs="Times New Roman"/>
          <w:i/>
          <w:color w:val="000000" w:themeColor="text1"/>
          <w:sz w:val="24"/>
          <w:szCs w:val="24"/>
        </w:rPr>
        <w:t xml:space="preserve"> de mercados para </w:t>
      </w:r>
      <w:proofErr w:type="spellStart"/>
      <w:r w:rsidRPr="00F83335">
        <w:rPr>
          <w:rFonts w:ascii="Candara" w:eastAsia="Times New Roman" w:hAnsi="Candara" w:cs="Times New Roman"/>
          <w:i/>
          <w:color w:val="000000" w:themeColor="text1"/>
          <w:sz w:val="24"/>
          <w:szCs w:val="24"/>
        </w:rPr>
        <w:t>productos</w:t>
      </w:r>
      <w:proofErr w:type="spellEnd"/>
      <w:r w:rsidRPr="00F83335">
        <w:rPr>
          <w:rFonts w:ascii="Candara" w:eastAsia="Times New Roman" w:hAnsi="Candara" w:cs="Times New Roman"/>
          <w:i/>
          <w:color w:val="000000" w:themeColor="text1"/>
          <w:sz w:val="24"/>
          <w:szCs w:val="24"/>
        </w:rPr>
        <w:t xml:space="preserve"> de San Juan. Cebolla</w:t>
      </w:r>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Estación</w:t>
      </w:r>
      <w:proofErr w:type="spellEnd"/>
      <w:r w:rsidRPr="001A2E28">
        <w:rPr>
          <w:rFonts w:ascii="Candara" w:eastAsia="Times New Roman" w:hAnsi="Candara" w:cs="Times New Roman"/>
          <w:color w:val="000000" w:themeColor="text1"/>
          <w:sz w:val="24"/>
          <w:szCs w:val="24"/>
        </w:rPr>
        <w:t xml:space="preserve"> Experimental Regional </w:t>
      </w:r>
      <w:proofErr w:type="spellStart"/>
      <w:r w:rsidRPr="001A2E28">
        <w:rPr>
          <w:rFonts w:ascii="Candara" w:eastAsia="Times New Roman" w:hAnsi="Candara" w:cs="Times New Roman"/>
          <w:color w:val="000000" w:themeColor="text1"/>
          <w:sz w:val="24"/>
          <w:szCs w:val="24"/>
        </w:rPr>
        <w:t>Agropecuaria</w:t>
      </w:r>
      <w:proofErr w:type="spellEnd"/>
      <w:r w:rsidRPr="001A2E28">
        <w:rPr>
          <w:rFonts w:ascii="Candara" w:eastAsia="Times New Roman" w:hAnsi="Candara" w:cs="Times New Roman"/>
          <w:color w:val="000000" w:themeColor="text1"/>
          <w:sz w:val="24"/>
          <w:szCs w:val="24"/>
        </w:rPr>
        <w:t xml:space="preserve"> Mendoza, INTA. </w:t>
      </w:r>
      <w:r w:rsidR="00E808D2" w:rsidRPr="001A2E28">
        <w:rPr>
          <w:rFonts w:ascii="Candara" w:eastAsia="Times New Roman" w:hAnsi="Candara" w:cs="Times New Roman"/>
          <w:color w:val="000000" w:themeColor="text1"/>
          <w:sz w:val="24"/>
          <w:szCs w:val="24"/>
        </w:rPr>
        <w:t>1979.</w:t>
      </w:r>
    </w:p>
    <w:p w14:paraId="5410AA2A"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74C9BD31" w14:textId="6D2B6C65" w:rsidR="003C6A2D" w:rsidRPr="001A2E28" w:rsidRDefault="003C6A2D"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NEGRÍN, Daniela; SOSA, Cecília; VILLAREAL, Patrícia. </w:t>
      </w:r>
      <w:proofErr w:type="spellStart"/>
      <w:r w:rsidRPr="00F83335">
        <w:rPr>
          <w:rFonts w:ascii="Candara" w:eastAsia="Times New Roman" w:hAnsi="Candara" w:cs="Times New Roman"/>
          <w:i/>
          <w:color w:val="000000" w:themeColor="text1"/>
          <w:sz w:val="24"/>
          <w:szCs w:val="24"/>
        </w:rPr>
        <w:t>Producción</w:t>
      </w:r>
      <w:proofErr w:type="spellEnd"/>
      <w:r w:rsidRPr="00F83335">
        <w:rPr>
          <w:rFonts w:ascii="Candara" w:eastAsia="Times New Roman" w:hAnsi="Candara" w:cs="Times New Roman"/>
          <w:i/>
          <w:color w:val="000000" w:themeColor="text1"/>
          <w:sz w:val="24"/>
          <w:szCs w:val="24"/>
        </w:rPr>
        <w:t xml:space="preserve"> y </w:t>
      </w:r>
      <w:proofErr w:type="spellStart"/>
      <w:r w:rsidRPr="00F83335">
        <w:rPr>
          <w:rFonts w:ascii="Candara" w:eastAsia="Times New Roman" w:hAnsi="Candara" w:cs="Times New Roman"/>
          <w:i/>
          <w:color w:val="000000" w:themeColor="text1"/>
          <w:sz w:val="24"/>
          <w:szCs w:val="24"/>
        </w:rPr>
        <w:t>comercialización</w:t>
      </w:r>
      <w:proofErr w:type="spellEnd"/>
      <w:r w:rsidRPr="00F83335">
        <w:rPr>
          <w:rFonts w:ascii="Candara" w:eastAsia="Times New Roman" w:hAnsi="Candara" w:cs="Times New Roman"/>
          <w:i/>
          <w:color w:val="000000" w:themeColor="text1"/>
          <w:sz w:val="24"/>
          <w:szCs w:val="24"/>
        </w:rPr>
        <w:t xml:space="preserve"> de </w:t>
      </w:r>
      <w:proofErr w:type="spellStart"/>
      <w:r w:rsidRPr="00F83335">
        <w:rPr>
          <w:rFonts w:ascii="Candara" w:eastAsia="Times New Roman" w:hAnsi="Candara" w:cs="Times New Roman"/>
          <w:i/>
          <w:color w:val="000000" w:themeColor="text1"/>
          <w:sz w:val="24"/>
          <w:szCs w:val="24"/>
        </w:rPr>
        <w:t>cebolla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en</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Región</w:t>
      </w:r>
      <w:proofErr w:type="spellEnd"/>
      <w:r w:rsidRPr="00F83335">
        <w:rPr>
          <w:rFonts w:ascii="Candara" w:eastAsia="Times New Roman" w:hAnsi="Candara" w:cs="Times New Roman"/>
          <w:i/>
          <w:color w:val="000000" w:themeColor="text1"/>
          <w:sz w:val="24"/>
          <w:szCs w:val="24"/>
        </w:rPr>
        <w:t xml:space="preserve"> Protegida Patagônica</w:t>
      </w:r>
      <w:r w:rsidRPr="001A2E28">
        <w:rPr>
          <w:rFonts w:ascii="Candara" w:eastAsia="Times New Roman" w:hAnsi="Candara" w:cs="Times New Roman"/>
          <w:color w:val="000000" w:themeColor="text1"/>
          <w:sz w:val="24"/>
          <w:szCs w:val="24"/>
        </w:rPr>
        <w:t xml:space="preserve">. 25 </w:t>
      </w:r>
      <w:proofErr w:type="spellStart"/>
      <w:r w:rsidRPr="001A2E28">
        <w:rPr>
          <w:rFonts w:ascii="Candara" w:eastAsia="Times New Roman" w:hAnsi="Candara" w:cs="Times New Roman"/>
          <w:color w:val="000000" w:themeColor="text1"/>
          <w:sz w:val="24"/>
          <w:szCs w:val="24"/>
        </w:rPr>
        <w:t>años</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trabajo</w:t>
      </w:r>
      <w:proofErr w:type="spellEnd"/>
      <w:r w:rsidRPr="001A2E28">
        <w:rPr>
          <w:rFonts w:ascii="Candara" w:eastAsia="Times New Roman" w:hAnsi="Candara" w:cs="Times New Roman"/>
          <w:color w:val="000000" w:themeColor="text1"/>
          <w:sz w:val="24"/>
          <w:szCs w:val="24"/>
        </w:rPr>
        <w:t xml:space="preserve"> y resultados. </w:t>
      </w:r>
      <w:proofErr w:type="spellStart"/>
      <w:r w:rsidRPr="001A2E28">
        <w:rPr>
          <w:rFonts w:ascii="Candara" w:eastAsia="Times New Roman" w:hAnsi="Candara" w:cs="Times New Roman"/>
          <w:color w:val="000000" w:themeColor="text1"/>
          <w:sz w:val="24"/>
          <w:szCs w:val="24"/>
        </w:rPr>
        <w:t>Viedma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FunBaPa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Ediciones</w:t>
      </w:r>
      <w:proofErr w:type="spellEnd"/>
      <w:r w:rsidRPr="001A2E28">
        <w:rPr>
          <w:rFonts w:ascii="Candara" w:eastAsia="Times New Roman" w:hAnsi="Candara" w:cs="Times New Roman"/>
          <w:color w:val="000000" w:themeColor="text1"/>
          <w:sz w:val="24"/>
          <w:szCs w:val="24"/>
        </w:rPr>
        <w:t xml:space="preserve">, 2023, 98 p. </w:t>
      </w:r>
    </w:p>
    <w:p w14:paraId="45A1E370"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794E0389" w14:textId="3BAE444F" w:rsidR="00EA1FD3" w:rsidRPr="001A2E28" w:rsidRDefault="00EA1FD3" w:rsidP="00D7274B">
      <w:pPr>
        <w:spacing w:after="0" w:line="240" w:lineRule="auto"/>
        <w:jc w:val="both"/>
        <w:rPr>
          <w:rFonts w:ascii="Candara" w:eastAsia="Times New Roman" w:hAnsi="Candara" w:cs="Times New Roman"/>
          <w:color w:val="000000" w:themeColor="text1"/>
          <w:sz w:val="24"/>
          <w:szCs w:val="24"/>
        </w:rPr>
      </w:pPr>
      <w:proofErr w:type="spellStart"/>
      <w:r w:rsidRPr="001A2E28">
        <w:rPr>
          <w:rFonts w:ascii="Candara" w:eastAsia="Times New Roman" w:hAnsi="Candara" w:cs="Times New Roman"/>
          <w:color w:val="000000" w:themeColor="text1"/>
          <w:sz w:val="24"/>
          <w:szCs w:val="24"/>
        </w:rPr>
        <w:t>SAGPyA</w:t>
      </w:r>
      <w:proofErr w:type="spellEnd"/>
      <w:r w:rsidRPr="001A2E28">
        <w:rPr>
          <w:rFonts w:ascii="Candara" w:eastAsia="Times New Roman" w:hAnsi="Candara" w:cs="Times New Roman"/>
          <w:color w:val="000000" w:themeColor="text1"/>
          <w:sz w:val="24"/>
          <w:szCs w:val="24"/>
        </w:rPr>
        <w:t xml:space="preserve"> - </w:t>
      </w:r>
      <w:proofErr w:type="spellStart"/>
      <w:r w:rsidRPr="001A2E28">
        <w:rPr>
          <w:rFonts w:ascii="Candara" w:eastAsia="Times New Roman" w:hAnsi="Candara" w:cs="Times New Roman"/>
          <w:color w:val="000000" w:themeColor="text1"/>
          <w:sz w:val="24"/>
          <w:szCs w:val="24"/>
        </w:rPr>
        <w:t>Secretaría</w:t>
      </w:r>
      <w:proofErr w:type="spellEnd"/>
      <w:r w:rsidRPr="001A2E28">
        <w:rPr>
          <w:rFonts w:ascii="Candara" w:eastAsia="Times New Roman" w:hAnsi="Candara" w:cs="Times New Roman"/>
          <w:color w:val="000000" w:themeColor="text1"/>
          <w:sz w:val="24"/>
          <w:szCs w:val="24"/>
        </w:rPr>
        <w:t xml:space="preserve"> de Agricultura, </w:t>
      </w:r>
      <w:proofErr w:type="spellStart"/>
      <w:r w:rsidRPr="001A2E28">
        <w:rPr>
          <w:rFonts w:ascii="Candara" w:eastAsia="Times New Roman" w:hAnsi="Candara" w:cs="Times New Roman"/>
          <w:color w:val="000000" w:themeColor="text1"/>
          <w:sz w:val="24"/>
          <w:szCs w:val="24"/>
        </w:rPr>
        <w:t>Ganadería</w:t>
      </w:r>
      <w:proofErr w:type="spellEnd"/>
      <w:r w:rsidRPr="001A2E28">
        <w:rPr>
          <w:rFonts w:ascii="Candara" w:eastAsia="Times New Roman" w:hAnsi="Candara" w:cs="Times New Roman"/>
          <w:color w:val="000000" w:themeColor="text1"/>
          <w:sz w:val="24"/>
          <w:szCs w:val="24"/>
        </w:rPr>
        <w:t xml:space="preserve"> y Pesca, </w:t>
      </w:r>
      <w:proofErr w:type="spellStart"/>
      <w:r w:rsidRPr="001A2E28">
        <w:rPr>
          <w:rFonts w:ascii="Candara" w:eastAsia="Times New Roman" w:hAnsi="Candara" w:cs="Times New Roman"/>
          <w:color w:val="000000" w:themeColor="text1"/>
          <w:sz w:val="24"/>
          <w:szCs w:val="24"/>
        </w:rPr>
        <w:t>Ministerio</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Economía</w:t>
      </w:r>
      <w:proofErr w:type="spellEnd"/>
      <w:r w:rsidRPr="001A2E28">
        <w:rPr>
          <w:rFonts w:ascii="Candara" w:eastAsia="Times New Roman" w:hAnsi="Candara" w:cs="Times New Roman"/>
          <w:color w:val="000000" w:themeColor="text1"/>
          <w:sz w:val="24"/>
          <w:szCs w:val="24"/>
        </w:rPr>
        <w:t xml:space="preserve"> de la Nación. </w:t>
      </w:r>
      <w:proofErr w:type="spellStart"/>
      <w:r w:rsidRPr="00F83335">
        <w:rPr>
          <w:rFonts w:ascii="Candara" w:eastAsia="Times New Roman" w:hAnsi="Candara" w:cs="Times New Roman"/>
          <w:i/>
          <w:color w:val="000000" w:themeColor="text1"/>
          <w:sz w:val="24"/>
          <w:szCs w:val="24"/>
        </w:rPr>
        <w:t>Producción</w:t>
      </w:r>
      <w:proofErr w:type="spellEnd"/>
      <w:r w:rsidRPr="00F83335">
        <w:rPr>
          <w:rFonts w:ascii="Candara" w:eastAsia="Times New Roman" w:hAnsi="Candara" w:cs="Times New Roman"/>
          <w:i/>
          <w:color w:val="000000" w:themeColor="text1"/>
          <w:sz w:val="24"/>
          <w:szCs w:val="24"/>
        </w:rPr>
        <w:t xml:space="preserve"> de </w:t>
      </w:r>
      <w:proofErr w:type="spellStart"/>
      <w:r w:rsidRPr="00F83335">
        <w:rPr>
          <w:rFonts w:ascii="Candara" w:eastAsia="Times New Roman" w:hAnsi="Candara" w:cs="Times New Roman"/>
          <w:i/>
          <w:color w:val="000000" w:themeColor="text1"/>
          <w:sz w:val="24"/>
          <w:szCs w:val="24"/>
        </w:rPr>
        <w:t>cebolla</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en</w:t>
      </w:r>
      <w:proofErr w:type="spellEnd"/>
      <w:r w:rsidRPr="00F83335">
        <w:rPr>
          <w:rFonts w:ascii="Candara" w:eastAsia="Times New Roman" w:hAnsi="Candara" w:cs="Times New Roman"/>
          <w:i/>
          <w:color w:val="000000" w:themeColor="text1"/>
          <w:sz w:val="24"/>
          <w:szCs w:val="24"/>
        </w:rPr>
        <w:t xml:space="preserve"> Argentina. </w:t>
      </w:r>
      <w:proofErr w:type="spellStart"/>
      <w:r w:rsidRPr="00F83335">
        <w:rPr>
          <w:rFonts w:ascii="Candara" w:eastAsia="Times New Roman" w:hAnsi="Candara" w:cs="Times New Roman"/>
          <w:i/>
          <w:color w:val="000000" w:themeColor="text1"/>
          <w:sz w:val="24"/>
          <w:szCs w:val="24"/>
        </w:rPr>
        <w:t>Evolución</w:t>
      </w:r>
      <w:proofErr w:type="spellEnd"/>
      <w:r w:rsidRPr="00F83335">
        <w:rPr>
          <w:rFonts w:ascii="Candara" w:eastAsia="Times New Roman" w:hAnsi="Candara" w:cs="Times New Roman"/>
          <w:i/>
          <w:color w:val="000000" w:themeColor="text1"/>
          <w:sz w:val="24"/>
          <w:szCs w:val="24"/>
        </w:rPr>
        <w:t xml:space="preserve"> </w:t>
      </w:r>
      <w:proofErr w:type="spellStart"/>
      <w:r w:rsidRPr="00F83335">
        <w:rPr>
          <w:rFonts w:ascii="Candara" w:eastAsia="Times New Roman" w:hAnsi="Candara" w:cs="Times New Roman"/>
          <w:i/>
          <w:color w:val="000000" w:themeColor="text1"/>
          <w:sz w:val="24"/>
          <w:szCs w:val="24"/>
        </w:rPr>
        <w:t>del</w:t>
      </w:r>
      <w:proofErr w:type="spellEnd"/>
      <w:r w:rsidRPr="00F83335">
        <w:rPr>
          <w:rFonts w:ascii="Candara" w:eastAsia="Times New Roman" w:hAnsi="Candara" w:cs="Times New Roman"/>
          <w:i/>
          <w:color w:val="000000" w:themeColor="text1"/>
          <w:sz w:val="24"/>
          <w:szCs w:val="24"/>
        </w:rPr>
        <w:t xml:space="preserve"> cultivo hasta la temporada 2021/22,</w:t>
      </w:r>
      <w:r w:rsidRPr="001A2E28">
        <w:rPr>
          <w:rFonts w:ascii="Candara" w:eastAsia="Times New Roman" w:hAnsi="Candara" w:cs="Times New Roman"/>
          <w:color w:val="000000" w:themeColor="text1"/>
          <w:sz w:val="24"/>
          <w:szCs w:val="24"/>
        </w:rPr>
        <w:t xml:space="preserve"> 2023. Disponível em &lt; https: // www.argentina.gob.ar/sites/default/files/sagyp-informeproduccion-cebolla-enero-2023-2.pdf&gt; acesso em 01 de set de 2024.</w:t>
      </w:r>
    </w:p>
    <w:sectPr w:rsidR="00EA1FD3" w:rsidRPr="001A2E28">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3C0D9" w14:textId="77777777" w:rsidR="00721792" w:rsidRDefault="00721792">
      <w:pPr>
        <w:spacing w:after="0" w:line="240" w:lineRule="auto"/>
      </w:pPr>
      <w:r>
        <w:separator/>
      </w:r>
    </w:p>
  </w:endnote>
  <w:endnote w:type="continuationSeparator" w:id="0">
    <w:p w14:paraId="1BE291D1" w14:textId="77777777" w:rsidR="00721792" w:rsidRDefault="00721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8E4F2A" w:rsidRDefault="008E4F2A">
    <w:pPr>
      <w:pBdr>
        <w:top w:val="nil"/>
        <w:left w:val="nil"/>
        <w:bottom w:val="nil"/>
        <w:right w:val="nil"/>
        <w:between w:val="nil"/>
      </w:pBdr>
      <w:tabs>
        <w:tab w:val="center" w:pos="4252"/>
        <w:tab w:val="right" w:pos="8504"/>
      </w:tabs>
      <w:spacing w:after="0" w:line="240" w:lineRule="auto"/>
      <w:rPr>
        <w:color w:val="000000"/>
      </w:rPr>
    </w:pPr>
  </w:p>
  <w:p w14:paraId="626D51E4" w14:textId="28115717"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8E4F2A" w:rsidRDefault="008E4F2A">
    <w:pPr>
      <w:pBdr>
        <w:top w:val="nil"/>
        <w:left w:val="nil"/>
        <w:bottom w:val="nil"/>
        <w:right w:val="nil"/>
        <w:between w:val="nil"/>
      </w:pBdr>
      <w:tabs>
        <w:tab w:val="center" w:pos="4252"/>
        <w:tab w:val="right" w:pos="8504"/>
      </w:tabs>
      <w:spacing w:after="0" w:line="240" w:lineRule="auto"/>
      <w:rPr>
        <w:color w:val="000000"/>
      </w:rPr>
    </w:pPr>
  </w:p>
  <w:p w14:paraId="76735350" w14:textId="7D328D28" w:rsidR="008E4F2A" w:rsidRDefault="008E4F2A">
    <w:pPr>
      <w:pBdr>
        <w:top w:val="nil"/>
        <w:left w:val="nil"/>
        <w:bottom w:val="nil"/>
        <w:right w:val="nil"/>
        <w:between w:val="nil"/>
      </w:pBdr>
      <w:tabs>
        <w:tab w:val="center" w:pos="4252"/>
        <w:tab w:val="right" w:pos="8504"/>
      </w:tabs>
      <w:spacing w:after="0" w:line="240" w:lineRule="auto"/>
      <w:rPr>
        <w:color w:val="000000"/>
      </w:rPr>
    </w:pPr>
  </w:p>
  <w:p w14:paraId="41500A31" w14:textId="77777777"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51458" w14:textId="77777777" w:rsidR="00721792" w:rsidRDefault="00721792">
      <w:pPr>
        <w:spacing w:after="0" w:line="240" w:lineRule="auto"/>
      </w:pPr>
      <w:r>
        <w:separator/>
      </w:r>
    </w:p>
  </w:footnote>
  <w:footnote w:type="continuationSeparator" w:id="0">
    <w:p w14:paraId="099A379E" w14:textId="77777777" w:rsidR="00721792" w:rsidRDefault="00721792">
      <w:pPr>
        <w:spacing w:after="0" w:line="240" w:lineRule="auto"/>
      </w:pPr>
      <w:r>
        <w:continuationSeparator/>
      </w:r>
    </w:p>
  </w:footnote>
  <w:footnote w:id="1">
    <w:p w14:paraId="6AC11552" w14:textId="72F2AE26" w:rsidR="008E4F2A" w:rsidRDefault="008E4F2A">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445884">
        <w:rPr>
          <w:rFonts w:ascii="Candara" w:eastAsia="Candara" w:hAnsi="Candara" w:cs="Candara"/>
          <w:sz w:val="20"/>
          <w:szCs w:val="20"/>
        </w:rPr>
        <w:t xml:space="preserve"> </w:t>
      </w:r>
      <w:r>
        <w:rPr>
          <w:rFonts w:ascii="Candara" w:eastAsia="Candara" w:hAnsi="Candara" w:cs="Candara"/>
          <w:color w:val="000000"/>
          <w:sz w:val="20"/>
          <w:szCs w:val="20"/>
        </w:rPr>
        <w:t>Doutorando do PPGG - Universidade Federal de Santa Catarina – UFSC, Florianópolis, Brasil. fabiodealmeida.prof@gmail.com.</w:t>
      </w:r>
    </w:p>
  </w:footnote>
  <w:footnote w:id="2">
    <w:p w14:paraId="387BFBAF" w14:textId="7387EB78" w:rsidR="008E4F2A" w:rsidRPr="00FB5A81" w:rsidRDefault="008E4F2A" w:rsidP="00FB5A81">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Professor </w:t>
      </w:r>
      <w:r w:rsidR="00F22A6C">
        <w:rPr>
          <w:rFonts w:ascii="Candara" w:eastAsia="Candara" w:hAnsi="Candara" w:cs="Candara"/>
          <w:color w:val="000000"/>
          <w:sz w:val="20"/>
          <w:szCs w:val="20"/>
        </w:rPr>
        <w:t>orientador e t</w:t>
      </w:r>
      <w:r>
        <w:rPr>
          <w:rFonts w:ascii="Candara" w:eastAsia="Candara" w:hAnsi="Candara" w:cs="Candara"/>
          <w:color w:val="000000"/>
          <w:sz w:val="20"/>
          <w:szCs w:val="20"/>
        </w:rPr>
        <w:t>itular PPGG -Universidade Federal de Santa Catarina – UFSC, Florianópolis, Brasil. jbastos@gmail.com</w:t>
      </w:r>
    </w:p>
  </w:footnote>
  <w:footnote w:id="3">
    <w:p w14:paraId="537702C6" w14:textId="346A0CE1" w:rsidR="00BA6802" w:rsidRDefault="00BA6802" w:rsidP="00FB5A81">
      <w:pPr>
        <w:pStyle w:val="Textodenotaderodap"/>
        <w:spacing w:after="120"/>
        <w:jc w:val="both"/>
      </w:pPr>
      <w:r>
        <w:rPr>
          <w:rStyle w:val="Refdenotaderodap"/>
        </w:rPr>
        <w:footnoteRef/>
      </w:r>
      <w:r>
        <w:t xml:space="preserve"> O</w:t>
      </w:r>
      <w:r w:rsidRPr="00BA6802">
        <w:t xml:space="preserve"> VBRC está </w:t>
      </w:r>
      <w:r>
        <w:t xml:space="preserve">entre o </w:t>
      </w:r>
      <w:r w:rsidRPr="00BA6802">
        <w:t xml:space="preserve">extremo </w:t>
      </w:r>
      <w:r>
        <w:t>sul da província</w:t>
      </w:r>
      <w:r w:rsidRPr="00BA6802">
        <w:t xml:space="preserve"> de Buenos Aires, delimitado </w:t>
      </w:r>
      <w:r>
        <w:t>pelos</w:t>
      </w:r>
      <w:r w:rsidRPr="00BA6802">
        <w:t xml:space="preserve"> paralelos 39º10´ </w:t>
      </w:r>
      <w:r w:rsidR="00FB5A81">
        <w:t>e</w:t>
      </w:r>
      <w:r w:rsidRPr="00BA6802">
        <w:t xml:space="preserve"> 39º55´ </w:t>
      </w:r>
      <w:r>
        <w:t>de latitude sul e os meridianos 62º05´ e</w:t>
      </w:r>
      <w:r w:rsidRPr="00BA6802">
        <w:t xml:space="preserve"> 63º55´de </w:t>
      </w:r>
      <w:r>
        <w:t xml:space="preserve">longitude oeste, que compreende o sul de Villarino e o norte da Patagônia. </w:t>
      </w:r>
    </w:p>
  </w:footnote>
  <w:footnote w:id="4">
    <w:p w14:paraId="17261DDD" w14:textId="77777777" w:rsidR="00532774" w:rsidRPr="00D32C6C" w:rsidRDefault="00532774" w:rsidP="00532774">
      <w:pPr>
        <w:pStyle w:val="Textodenotaderodap"/>
        <w:jc w:val="both"/>
        <w:rPr>
          <w:rFonts w:ascii="Candara" w:hAnsi="Candara"/>
        </w:rPr>
      </w:pPr>
      <w:r w:rsidRPr="00D32C6C">
        <w:rPr>
          <w:rStyle w:val="Refdenotaderodap"/>
          <w:rFonts w:ascii="Candara" w:hAnsi="Candara"/>
        </w:rPr>
        <w:footnoteRef/>
      </w:r>
      <w:r w:rsidRPr="00D32C6C">
        <w:rPr>
          <w:rFonts w:ascii="Candara" w:hAnsi="Candara"/>
        </w:rPr>
        <w:t xml:space="preserve"> A Funbapa é uma fundação sem fins lucrativos, criada para responder às necessidades regionais do sector agrícola em termos de problemas de saúde e qualidade, através da implementação de programas técnica, política e financeiramente sustentáveis.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8E4F2A" w:rsidRDefault="008E4F2A">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8E4F2A" w:rsidRDefault="008E4F2A">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8E4F2A" w:rsidRDefault="008E4F2A">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45243CE"/>
    <w:multiLevelType w:val="hybridMultilevel"/>
    <w:tmpl w:val="7EA63AD6"/>
    <w:lvl w:ilvl="0" w:tplc="FBC67AB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CB0140"/>
    <w:multiLevelType w:val="hybridMultilevel"/>
    <w:tmpl w:val="29F8563C"/>
    <w:lvl w:ilvl="0" w:tplc="61485EB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34D5B"/>
    <w:rsid w:val="00052C98"/>
    <w:rsid w:val="00054129"/>
    <w:rsid w:val="0006230B"/>
    <w:rsid w:val="00082ADD"/>
    <w:rsid w:val="000850F3"/>
    <w:rsid w:val="000A0F35"/>
    <w:rsid w:val="000A5E2C"/>
    <w:rsid w:val="000B36B4"/>
    <w:rsid w:val="000C6170"/>
    <w:rsid w:val="000D2ABF"/>
    <w:rsid w:val="000F408A"/>
    <w:rsid w:val="000F5842"/>
    <w:rsid w:val="000F5E32"/>
    <w:rsid w:val="00103DB0"/>
    <w:rsid w:val="001129B7"/>
    <w:rsid w:val="00121455"/>
    <w:rsid w:val="0013793B"/>
    <w:rsid w:val="00153689"/>
    <w:rsid w:val="00163C40"/>
    <w:rsid w:val="00165619"/>
    <w:rsid w:val="00181B76"/>
    <w:rsid w:val="001A2E28"/>
    <w:rsid w:val="001D6C6A"/>
    <w:rsid w:val="001E1B31"/>
    <w:rsid w:val="001F7959"/>
    <w:rsid w:val="00211387"/>
    <w:rsid w:val="002164EA"/>
    <w:rsid w:val="002377F3"/>
    <w:rsid w:val="0024282E"/>
    <w:rsid w:val="002652C1"/>
    <w:rsid w:val="002723DD"/>
    <w:rsid w:val="00285F9B"/>
    <w:rsid w:val="002A3057"/>
    <w:rsid w:val="002A79AA"/>
    <w:rsid w:val="002A7B4A"/>
    <w:rsid w:val="00304A1F"/>
    <w:rsid w:val="0035143E"/>
    <w:rsid w:val="00365989"/>
    <w:rsid w:val="00373D6F"/>
    <w:rsid w:val="003743DE"/>
    <w:rsid w:val="003838CB"/>
    <w:rsid w:val="003A3A35"/>
    <w:rsid w:val="003C5B00"/>
    <w:rsid w:val="003C6A2D"/>
    <w:rsid w:val="003E13BD"/>
    <w:rsid w:val="004011A1"/>
    <w:rsid w:val="004130A1"/>
    <w:rsid w:val="004344C9"/>
    <w:rsid w:val="00445884"/>
    <w:rsid w:val="00446242"/>
    <w:rsid w:val="00483F5F"/>
    <w:rsid w:val="004A6C12"/>
    <w:rsid w:val="004B401C"/>
    <w:rsid w:val="004B7366"/>
    <w:rsid w:val="004E54A7"/>
    <w:rsid w:val="00500ADB"/>
    <w:rsid w:val="00532774"/>
    <w:rsid w:val="005420A8"/>
    <w:rsid w:val="00546478"/>
    <w:rsid w:val="00560D7D"/>
    <w:rsid w:val="00570D2E"/>
    <w:rsid w:val="00583299"/>
    <w:rsid w:val="005875DA"/>
    <w:rsid w:val="005A7BB6"/>
    <w:rsid w:val="005B483D"/>
    <w:rsid w:val="005D1B80"/>
    <w:rsid w:val="005E484A"/>
    <w:rsid w:val="0060476D"/>
    <w:rsid w:val="006310D2"/>
    <w:rsid w:val="006354DF"/>
    <w:rsid w:val="006403D7"/>
    <w:rsid w:val="006623A6"/>
    <w:rsid w:val="00685029"/>
    <w:rsid w:val="006942D7"/>
    <w:rsid w:val="00695137"/>
    <w:rsid w:val="006A048C"/>
    <w:rsid w:val="006A0B06"/>
    <w:rsid w:val="006B6E52"/>
    <w:rsid w:val="006E3720"/>
    <w:rsid w:val="00712FA7"/>
    <w:rsid w:val="00721792"/>
    <w:rsid w:val="00721D34"/>
    <w:rsid w:val="00734AA4"/>
    <w:rsid w:val="00736778"/>
    <w:rsid w:val="007416FD"/>
    <w:rsid w:val="00751659"/>
    <w:rsid w:val="00775533"/>
    <w:rsid w:val="00781C63"/>
    <w:rsid w:val="007C13EA"/>
    <w:rsid w:val="007C1504"/>
    <w:rsid w:val="007C3DDD"/>
    <w:rsid w:val="007D5B20"/>
    <w:rsid w:val="007E7E85"/>
    <w:rsid w:val="008131B5"/>
    <w:rsid w:val="008A1EE8"/>
    <w:rsid w:val="008B3EA5"/>
    <w:rsid w:val="008E3D83"/>
    <w:rsid w:val="008E4F2A"/>
    <w:rsid w:val="00917BC2"/>
    <w:rsid w:val="00930A78"/>
    <w:rsid w:val="0093510D"/>
    <w:rsid w:val="00935A8B"/>
    <w:rsid w:val="00941438"/>
    <w:rsid w:val="009669D8"/>
    <w:rsid w:val="0098109C"/>
    <w:rsid w:val="00986E20"/>
    <w:rsid w:val="009B6B1A"/>
    <w:rsid w:val="009B718B"/>
    <w:rsid w:val="009D7AF4"/>
    <w:rsid w:val="009E35B8"/>
    <w:rsid w:val="009E7AB8"/>
    <w:rsid w:val="009F4BE1"/>
    <w:rsid w:val="00A23FBC"/>
    <w:rsid w:val="00A3294F"/>
    <w:rsid w:val="00A37838"/>
    <w:rsid w:val="00A44839"/>
    <w:rsid w:val="00AD4943"/>
    <w:rsid w:val="00B05D9F"/>
    <w:rsid w:val="00B1192F"/>
    <w:rsid w:val="00B176E5"/>
    <w:rsid w:val="00B87619"/>
    <w:rsid w:val="00BA06E6"/>
    <w:rsid w:val="00BA6802"/>
    <w:rsid w:val="00BA7FFA"/>
    <w:rsid w:val="00BD26A9"/>
    <w:rsid w:val="00C20B72"/>
    <w:rsid w:val="00C3103D"/>
    <w:rsid w:val="00C37ADB"/>
    <w:rsid w:val="00C54622"/>
    <w:rsid w:val="00C70105"/>
    <w:rsid w:val="00CE5DD3"/>
    <w:rsid w:val="00CE76F8"/>
    <w:rsid w:val="00CE7EE5"/>
    <w:rsid w:val="00CF684F"/>
    <w:rsid w:val="00CF6AFE"/>
    <w:rsid w:val="00D006EA"/>
    <w:rsid w:val="00D13D32"/>
    <w:rsid w:val="00D14B6E"/>
    <w:rsid w:val="00D15EE0"/>
    <w:rsid w:val="00D2295B"/>
    <w:rsid w:val="00D32C6C"/>
    <w:rsid w:val="00D36387"/>
    <w:rsid w:val="00D373AD"/>
    <w:rsid w:val="00D66D7D"/>
    <w:rsid w:val="00D7274B"/>
    <w:rsid w:val="00D72ABC"/>
    <w:rsid w:val="00D74E6C"/>
    <w:rsid w:val="00D80889"/>
    <w:rsid w:val="00D9157B"/>
    <w:rsid w:val="00D96D73"/>
    <w:rsid w:val="00DB69CC"/>
    <w:rsid w:val="00DC18AF"/>
    <w:rsid w:val="00DC4510"/>
    <w:rsid w:val="00DE3291"/>
    <w:rsid w:val="00E03EAA"/>
    <w:rsid w:val="00E05A72"/>
    <w:rsid w:val="00E3040F"/>
    <w:rsid w:val="00E40F1B"/>
    <w:rsid w:val="00E42B3D"/>
    <w:rsid w:val="00E75AFD"/>
    <w:rsid w:val="00E808D2"/>
    <w:rsid w:val="00EA1FD3"/>
    <w:rsid w:val="00EC6F56"/>
    <w:rsid w:val="00EE4735"/>
    <w:rsid w:val="00EF7761"/>
    <w:rsid w:val="00F11125"/>
    <w:rsid w:val="00F22A6C"/>
    <w:rsid w:val="00F32169"/>
    <w:rsid w:val="00F33AED"/>
    <w:rsid w:val="00F4698F"/>
    <w:rsid w:val="00F67F0F"/>
    <w:rsid w:val="00F83335"/>
    <w:rsid w:val="00FB5A81"/>
    <w:rsid w:val="00FD2250"/>
    <w:rsid w:val="00FD2650"/>
    <w:rsid w:val="00FF4B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Forte">
    <w:name w:val="Strong"/>
    <w:basedOn w:val="Fontepargpadro"/>
    <w:uiPriority w:val="22"/>
    <w:qFormat/>
    <w:rsid w:val="0006230B"/>
    <w:rPr>
      <w:b/>
      <w:bCs/>
    </w:rPr>
  </w:style>
  <w:style w:type="paragraph" w:styleId="Pr-formataoHTML">
    <w:name w:val="HTML Preformatted"/>
    <w:basedOn w:val="Normal"/>
    <w:link w:val="Pr-formataoHTMLChar"/>
    <w:uiPriority w:val="99"/>
    <w:unhideWhenUsed/>
    <w:rsid w:val="00062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06230B"/>
    <w:rPr>
      <w:rFonts w:ascii="Courier New" w:eastAsia="Times New Roman" w:hAnsi="Courier New" w:cs="Courier New"/>
      <w:sz w:val="20"/>
      <w:szCs w:val="20"/>
    </w:rPr>
  </w:style>
  <w:style w:type="character" w:customStyle="1" w:styleId="y2iqfc">
    <w:name w:val="y2iqfc"/>
    <w:basedOn w:val="Fontepargpadro"/>
    <w:rsid w:val="0006230B"/>
  </w:style>
  <w:style w:type="paragraph" w:styleId="Textodenotaderodap">
    <w:name w:val="footnote text"/>
    <w:basedOn w:val="Normal"/>
    <w:link w:val="TextodenotaderodapChar"/>
    <w:uiPriority w:val="99"/>
    <w:semiHidden/>
    <w:unhideWhenUsed/>
    <w:rsid w:val="008E4F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E4F2A"/>
    <w:rPr>
      <w:sz w:val="20"/>
      <w:szCs w:val="20"/>
    </w:rPr>
  </w:style>
  <w:style w:type="character" w:styleId="Refdenotaderodap">
    <w:name w:val="footnote reference"/>
    <w:basedOn w:val="Fontepargpadro"/>
    <w:uiPriority w:val="99"/>
    <w:semiHidden/>
    <w:unhideWhenUsed/>
    <w:rsid w:val="008E4F2A"/>
    <w:rPr>
      <w:vertAlign w:val="superscript"/>
    </w:rPr>
  </w:style>
  <w:style w:type="character" w:styleId="Hyperlink">
    <w:name w:val="Hyperlink"/>
    <w:basedOn w:val="Fontepargpadro"/>
    <w:uiPriority w:val="99"/>
    <w:unhideWhenUsed/>
    <w:rsid w:val="00D32C6C"/>
    <w:rPr>
      <w:color w:val="0000FF" w:themeColor="hyperlink"/>
      <w:u w:val="single"/>
    </w:rPr>
  </w:style>
  <w:style w:type="character" w:styleId="nfase">
    <w:name w:val="Emphasis"/>
    <w:basedOn w:val="Fontepargpadro"/>
    <w:uiPriority w:val="20"/>
    <w:qFormat/>
    <w:rsid w:val="00BA68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12460">
      <w:bodyDiv w:val="1"/>
      <w:marLeft w:val="0"/>
      <w:marRight w:val="0"/>
      <w:marTop w:val="0"/>
      <w:marBottom w:val="0"/>
      <w:divBdr>
        <w:top w:val="none" w:sz="0" w:space="0" w:color="auto"/>
        <w:left w:val="none" w:sz="0" w:space="0" w:color="auto"/>
        <w:bottom w:val="none" w:sz="0" w:space="0" w:color="auto"/>
        <w:right w:val="none" w:sz="0" w:space="0" w:color="auto"/>
      </w:divBdr>
    </w:div>
    <w:div w:id="951401091">
      <w:bodyDiv w:val="1"/>
      <w:marLeft w:val="0"/>
      <w:marRight w:val="0"/>
      <w:marTop w:val="0"/>
      <w:marBottom w:val="0"/>
      <w:divBdr>
        <w:top w:val="none" w:sz="0" w:space="0" w:color="auto"/>
        <w:left w:val="none" w:sz="0" w:space="0" w:color="auto"/>
        <w:bottom w:val="none" w:sz="0" w:space="0" w:color="auto"/>
        <w:right w:val="none" w:sz="0" w:space="0" w:color="auto"/>
      </w:divBdr>
    </w:div>
    <w:div w:id="1297026835">
      <w:bodyDiv w:val="1"/>
      <w:marLeft w:val="0"/>
      <w:marRight w:val="0"/>
      <w:marTop w:val="0"/>
      <w:marBottom w:val="0"/>
      <w:divBdr>
        <w:top w:val="none" w:sz="0" w:space="0" w:color="auto"/>
        <w:left w:val="none" w:sz="0" w:space="0" w:color="auto"/>
        <w:bottom w:val="none" w:sz="0" w:space="0" w:color="auto"/>
        <w:right w:val="none" w:sz="0" w:space="0" w:color="auto"/>
      </w:divBdr>
    </w:div>
    <w:div w:id="1498836944">
      <w:bodyDiv w:val="1"/>
      <w:marLeft w:val="0"/>
      <w:marRight w:val="0"/>
      <w:marTop w:val="0"/>
      <w:marBottom w:val="0"/>
      <w:divBdr>
        <w:top w:val="none" w:sz="0" w:space="0" w:color="auto"/>
        <w:left w:val="none" w:sz="0" w:space="0" w:color="auto"/>
        <w:bottom w:val="none" w:sz="0" w:space="0" w:color="auto"/>
        <w:right w:val="none" w:sz="0" w:space="0" w:color="auto"/>
      </w:divBdr>
    </w:div>
    <w:div w:id="171268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bio\OneDrive\Documentos\Doutorado\SEDRES\exportacoes%20argent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bio\OneDrive\Documentos\Doutorado\SEDRES\oficial\importacoes%20cebola%20Bras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bio\OneDrive\Documentos\Doutorado\SEDRES\oficial\importacoes%20cebola%20Brasi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cat>
            <c:numRef>
              <c:f>'Plan2 (3)'!$A$33:$A$64</c:f>
              <c:numCache>
                <c:formatCode>#,##0</c:formatCode>
                <c:ptCount val="3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numCache>
            </c:numRef>
          </c:cat>
          <c:val>
            <c:numRef>
              <c:f>'Plan2 (3)'!$B$33:$B$64</c:f>
              <c:numCache>
                <c:formatCode>#,##0</c:formatCode>
                <c:ptCount val="32"/>
                <c:pt idx="0">
                  <c:v>41808</c:v>
                </c:pt>
                <c:pt idx="1">
                  <c:v>87804</c:v>
                </c:pt>
                <c:pt idx="2">
                  <c:v>78756</c:v>
                </c:pt>
                <c:pt idx="3">
                  <c:v>115580</c:v>
                </c:pt>
                <c:pt idx="4">
                  <c:v>149158</c:v>
                </c:pt>
                <c:pt idx="5">
                  <c:v>225805</c:v>
                </c:pt>
                <c:pt idx="6">
                  <c:v>242913</c:v>
                </c:pt>
                <c:pt idx="7">
                  <c:v>322582</c:v>
                </c:pt>
                <c:pt idx="8">
                  <c:v>223943</c:v>
                </c:pt>
                <c:pt idx="9">
                  <c:v>72859</c:v>
                </c:pt>
                <c:pt idx="10">
                  <c:v>102956</c:v>
                </c:pt>
                <c:pt idx="11">
                  <c:v>109856</c:v>
                </c:pt>
                <c:pt idx="12">
                  <c:v>169934</c:v>
                </c:pt>
                <c:pt idx="13">
                  <c:v>170417</c:v>
                </c:pt>
                <c:pt idx="14">
                  <c:v>165018</c:v>
                </c:pt>
                <c:pt idx="15">
                  <c:v>197334</c:v>
                </c:pt>
                <c:pt idx="16">
                  <c:v>156432</c:v>
                </c:pt>
                <c:pt idx="17">
                  <c:v>172471</c:v>
                </c:pt>
                <c:pt idx="18">
                  <c:v>153984</c:v>
                </c:pt>
                <c:pt idx="19">
                  <c:v>212031</c:v>
                </c:pt>
                <c:pt idx="20">
                  <c:v>173583</c:v>
                </c:pt>
                <c:pt idx="21">
                  <c:v>125531</c:v>
                </c:pt>
                <c:pt idx="22">
                  <c:v>212581</c:v>
                </c:pt>
                <c:pt idx="23">
                  <c:v>123258.61</c:v>
                </c:pt>
                <c:pt idx="24">
                  <c:v>79238.570000000007</c:v>
                </c:pt>
                <c:pt idx="25">
                  <c:v>74432.44</c:v>
                </c:pt>
                <c:pt idx="26">
                  <c:v>23360.240000000002</c:v>
                </c:pt>
                <c:pt idx="27">
                  <c:v>78290.600000000006</c:v>
                </c:pt>
                <c:pt idx="28">
                  <c:v>150345</c:v>
                </c:pt>
                <c:pt idx="29">
                  <c:v>155365</c:v>
                </c:pt>
                <c:pt idx="30">
                  <c:v>98610.5</c:v>
                </c:pt>
                <c:pt idx="31">
                  <c:v>104652</c:v>
                </c:pt>
              </c:numCache>
            </c:numRef>
          </c:val>
        </c:ser>
        <c:dLbls>
          <c:showLegendKey val="0"/>
          <c:showVal val="0"/>
          <c:showCatName val="0"/>
          <c:showSerName val="0"/>
          <c:showPercent val="0"/>
          <c:showBubbleSize val="0"/>
        </c:dLbls>
        <c:gapWidth val="219"/>
        <c:overlap val="-27"/>
        <c:axId val="1240992672"/>
        <c:axId val="1240999744"/>
      </c:barChart>
      <c:catAx>
        <c:axId val="12409926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crossAx val="1240999744"/>
        <c:crosses val="autoZero"/>
        <c:auto val="1"/>
        <c:lblAlgn val="ctr"/>
        <c:lblOffset val="100"/>
        <c:noMultiLvlLbl val="0"/>
      </c:catAx>
      <c:valAx>
        <c:axId val="124099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r>
                  <a:rPr lang="pt-BR"/>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crossAx val="124099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ndara" panose="020E0502030303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Argentina!$C$63</c:f>
              <c:strCache>
                <c:ptCount val="1"/>
                <c:pt idx="0">
                  <c:v>Kg</c:v>
                </c:pt>
              </c:strCache>
            </c:strRef>
          </c:tx>
          <c:spPr>
            <a:ln w="28575" cap="rnd">
              <a:solidFill>
                <a:srgbClr val="002060"/>
              </a:solidFill>
              <a:round/>
            </a:ln>
            <a:effectLst/>
          </c:spPr>
          <c:marker>
            <c:symbol val="none"/>
          </c:marker>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Argentina!$C$64:$C$90</c:f>
              <c:numCache>
                <c:formatCode>#,##0</c:formatCode>
                <c:ptCount val="27"/>
                <c:pt idx="0">
                  <c:v>239992816</c:v>
                </c:pt>
                <c:pt idx="1">
                  <c:v>328629312</c:v>
                </c:pt>
                <c:pt idx="2">
                  <c:v>223943260</c:v>
                </c:pt>
                <c:pt idx="3">
                  <c:v>73209559</c:v>
                </c:pt>
                <c:pt idx="4">
                  <c:v>102853368</c:v>
                </c:pt>
                <c:pt idx="5">
                  <c:v>109933685</c:v>
                </c:pt>
                <c:pt idx="6">
                  <c:v>171437624</c:v>
                </c:pt>
                <c:pt idx="7">
                  <c:v>171196052</c:v>
                </c:pt>
                <c:pt idx="8">
                  <c:v>165855210</c:v>
                </c:pt>
                <c:pt idx="9">
                  <c:v>198486954</c:v>
                </c:pt>
                <c:pt idx="10">
                  <c:v>156531400</c:v>
                </c:pt>
                <c:pt idx="11">
                  <c:v>172026887</c:v>
                </c:pt>
                <c:pt idx="12">
                  <c:v>154301800</c:v>
                </c:pt>
                <c:pt idx="13">
                  <c:v>211333925</c:v>
                </c:pt>
                <c:pt idx="14">
                  <c:v>173007084</c:v>
                </c:pt>
                <c:pt idx="15">
                  <c:v>126601585</c:v>
                </c:pt>
                <c:pt idx="16">
                  <c:v>213348399</c:v>
                </c:pt>
                <c:pt idx="17">
                  <c:v>123317378</c:v>
                </c:pt>
                <c:pt idx="18">
                  <c:v>79211700</c:v>
                </c:pt>
                <c:pt idx="19">
                  <c:v>74461342</c:v>
                </c:pt>
                <c:pt idx="20">
                  <c:v>23360266</c:v>
                </c:pt>
                <c:pt idx="21">
                  <c:v>79843900</c:v>
                </c:pt>
                <c:pt idx="22">
                  <c:v>150523180</c:v>
                </c:pt>
                <c:pt idx="23">
                  <c:v>155098870</c:v>
                </c:pt>
                <c:pt idx="24">
                  <c:v>98650180</c:v>
                </c:pt>
                <c:pt idx="25">
                  <c:v>104735578</c:v>
                </c:pt>
                <c:pt idx="26">
                  <c:v>120056686</c:v>
                </c:pt>
              </c:numCache>
            </c:numRef>
          </c:val>
          <c:smooth val="0"/>
        </c:ser>
        <c:ser>
          <c:idx val="1"/>
          <c:order val="1"/>
          <c:tx>
            <c:strRef>
              <c:f>Argentina!$D$63</c:f>
              <c:strCache>
                <c:ptCount val="1"/>
                <c:pt idx="0">
                  <c:v>Valor US$ FOB</c:v>
                </c:pt>
              </c:strCache>
            </c:strRef>
          </c:tx>
          <c:spPr>
            <a:ln w="28575" cap="rnd">
              <a:solidFill>
                <a:schemeClr val="accent2"/>
              </a:solidFill>
              <a:round/>
            </a:ln>
            <a:effectLst/>
          </c:spPr>
          <c:marker>
            <c:symbol val="none"/>
          </c:marker>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Argentina!$D$64:$D$90</c:f>
              <c:numCache>
                <c:formatCode>#,##0</c:formatCode>
                <c:ptCount val="27"/>
                <c:pt idx="0">
                  <c:v>68468503</c:v>
                </c:pt>
                <c:pt idx="1">
                  <c:v>57374906</c:v>
                </c:pt>
                <c:pt idx="2">
                  <c:v>24899367</c:v>
                </c:pt>
                <c:pt idx="3">
                  <c:v>12796726</c:v>
                </c:pt>
                <c:pt idx="4">
                  <c:v>15584578</c:v>
                </c:pt>
                <c:pt idx="5">
                  <c:v>11445716</c:v>
                </c:pt>
                <c:pt idx="6">
                  <c:v>20668365</c:v>
                </c:pt>
                <c:pt idx="7">
                  <c:v>22332583</c:v>
                </c:pt>
                <c:pt idx="8">
                  <c:v>22017460</c:v>
                </c:pt>
                <c:pt idx="9">
                  <c:v>31029080</c:v>
                </c:pt>
                <c:pt idx="10">
                  <c:v>33835226</c:v>
                </c:pt>
                <c:pt idx="11">
                  <c:v>64270050</c:v>
                </c:pt>
                <c:pt idx="12">
                  <c:v>35804315</c:v>
                </c:pt>
                <c:pt idx="13">
                  <c:v>94440146</c:v>
                </c:pt>
                <c:pt idx="14">
                  <c:v>60340054</c:v>
                </c:pt>
                <c:pt idx="15">
                  <c:v>45500932</c:v>
                </c:pt>
                <c:pt idx="16">
                  <c:v>85941542</c:v>
                </c:pt>
                <c:pt idx="17">
                  <c:v>30032284</c:v>
                </c:pt>
                <c:pt idx="18">
                  <c:v>18476572</c:v>
                </c:pt>
                <c:pt idx="19">
                  <c:v>17987154</c:v>
                </c:pt>
                <c:pt idx="20">
                  <c:v>4851767</c:v>
                </c:pt>
                <c:pt idx="21">
                  <c:v>20781714</c:v>
                </c:pt>
                <c:pt idx="22">
                  <c:v>29586763</c:v>
                </c:pt>
                <c:pt idx="23">
                  <c:v>26244143</c:v>
                </c:pt>
                <c:pt idx="24">
                  <c:v>19779946</c:v>
                </c:pt>
                <c:pt idx="25">
                  <c:v>20932522</c:v>
                </c:pt>
                <c:pt idx="26">
                  <c:v>22699801</c:v>
                </c:pt>
              </c:numCache>
            </c:numRef>
          </c:val>
          <c:smooth val="0"/>
        </c:ser>
        <c:dLbls>
          <c:showLegendKey val="0"/>
          <c:showVal val="0"/>
          <c:showCatName val="0"/>
          <c:showSerName val="0"/>
          <c:showPercent val="0"/>
          <c:showBubbleSize val="0"/>
        </c:dLbls>
        <c:smooth val="0"/>
        <c:axId val="1240998112"/>
        <c:axId val="1313191408"/>
      </c:lineChart>
      <c:catAx>
        <c:axId val="12409981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313191408"/>
        <c:crosses val="autoZero"/>
        <c:auto val="1"/>
        <c:lblAlgn val="ctr"/>
        <c:lblOffset val="100"/>
        <c:noMultiLvlLbl val="0"/>
      </c:catAx>
      <c:valAx>
        <c:axId val="131319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409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Argentina!$F$63</c:f>
              <c:strCache>
                <c:ptCount val="1"/>
                <c:pt idx="0">
                  <c:v>Preço médio Kg US$</c:v>
                </c:pt>
              </c:strCache>
            </c:strRef>
          </c:tx>
          <c:spPr>
            <a:solidFill>
              <a:srgbClr val="002060"/>
            </a:solidFill>
            <a:ln>
              <a:noFill/>
            </a:ln>
            <a:effectLst/>
          </c:spPr>
          <c:invertIfNegative val="0"/>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Argentina!$F$64:$F$90</c:f>
              <c:numCache>
                <c:formatCode>0.00</c:formatCode>
                <c:ptCount val="27"/>
                <c:pt idx="0">
                  <c:v>0.28529396896613773</c:v>
                </c:pt>
                <c:pt idx="1">
                  <c:v>0.17458852240179962</c:v>
                </c:pt>
                <c:pt idx="2">
                  <c:v>0.11118605221697675</c:v>
                </c:pt>
                <c:pt idx="3">
                  <c:v>0.1747958350630141</c:v>
                </c:pt>
                <c:pt idx="4">
                  <c:v>0.15152229142365081</c:v>
                </c:pt>
                <c:pt idx="5">
                  <c:v>0.10411473062146512</c:v>
                </c:pt>
                <c:pt idx="6">
                  <c:v>0.1205590961759946</c:v>
                </c:pt>
                <c:pt idx="7">
                  <c:v>0.13045033888982441</c:v>
                </c:pt>
                <c:pt idx="8">
                  <c:v>0.13275109054457801</c:v>
                </c:pt>
                <c:pt idx="9">
                  <c:v>0.15632805771204489</c:v>
                </c:pt>
                <c:pt idx="10">
                  <c:v>0.21615615780603764</c:v>
                </c:pt>
                <c:pt idx="11">
                  <c:v>0.37360467959871879</c:v>
                </c:pt>
                <c:pt idx="12">
                  <c:v>0.23204081222642897</c:v>
                </c:pt>
                <c:pt idx="13">
                  <c:v>0.44687641134758654</c:v>
                </c:pt>
                <c:pt idx="14">
                  <c:v>0.34877215779210519</c:v>
                </c:pt>
                <c:pt idx="15">
                  <c:v>0.35940254618455209</c:v>
                </c:pt>
                <c:pt idx="16">
                  <c:v>0.40282253067200191</c:v>
                </c:pt>
                <c:pt idx="17">
                  <c:v>0.24353651113146438</c:v>
                </c:pt>
                <c:pt idx="18">
                  <c:v>0.23325559229255274</c:v>
                </c:pt>
                <c:pt idx="19">
                  <c:v>0.24156365594377818</c:v>
                </c:pt>
                <c:pt idx="20">
                  <c:v>0.20769314013804466</c:v>
                </c:pt>
                <c:pt idx="21">
                  <c:v>0.26027929497431862</c:v>
                </c:pt>
                <c:pt idx="22">
                  <c:v>0.19655951329223845</c:v>
                </c:pt>
                <c:pt idx="23">
                  <c:v>0.16920911802903529</c:v>
                </c:pt>
                <c:pt idx="24">
                  <c:v>0.20050592913261792</c:v>
                </c:pt>
                <c:pt idx="25">
                  <c:v>0.19986066243888967</c:v>
                </c:pt>
                <c:pt idx="26">
                  <c:v>0.18907569212763378</c:v>
                </c:pt>
              </c:numCache>
            </c:numRef>
          </c:val>
        </c:ser>
        <c:dLbls>
          <c:showLegendKey val="0"/>
          <c:showVal val="0"/>
          <c:showCatName val="0"/>
          <c:showSerName val="0"/>
          <c:showPercent val="0"/>
          <c:showBubbleSize val="0"/>
        </c:dLbls>
        <c:gapWidth val="219"/>
        <c:overlap val="-27"/>
        <c:axId val="1313191952"/>
        <c:axId val="1313197936"/>
      </c:barChart>
      <c:catAx>
        <c:axId val="1313191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313197936"/>
        <c:crosses val="autoZero"/>
        <c:auto val="1"/>
        <c:lblAlgn val="ctr"/>
        <c:lblOffset val="100"/>
        <c:noMultiLvlLbl val="0"/>
      </c:catAx>
      <c:valAx>
        <c:axId val="131319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r>
                  <a:rPr lang="pt-BR"/>
                  <a:t>Valor US$ FOB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31319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29072-EFAE-44AD-BD6F-F6C83A1F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Pages>
  <Words>3665</Words>
  <Characters>19796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Conta da Microsoft</cp:lastModifiedBy>
  <cp:revision>20</cp:revision>
  <cp:lastPrinted>2024-09-08T23:23:00Z</cp:lastPrinted>
  <dcterms:created xsi:type="dcterms:W3CDTF">2024-09-08T21:52:00Z</dcterms:created>
  <dcterms:modified xsi:type="dcterms:W3CDTF">2024-09-09T00:47:00Z</dcterms:modified>
</cp:coreProperties>
</file>