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D20EA" w14:textId="1A74D90D" w:rsidR="005D702E" w:rsidRDefault="005D702E" w:rsidP="005D702E">
      <w:pPr>
        <w:pStyle w:val="NormalWeb"/>
      </w:pPr>
    </w:p>
    <w:p w14:paraId="08686049" w14:textId="40E20768" w:rsidR="00C019B9" w:rsidRDefault="00FD5DCF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DIVERSIDADE CULTURAL E O ENSINO DE MÚSICA NAS ESCOLAS PÚBLICAS DE MONTES CLAROS-MG: UMA PROPOSTA DE PESQUISA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42FFCA" w14:textId="77777777" w:rsidR="00FD5DCF" w:rsidRDefault="00FD5DC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4E824903" w:rsidR="00C019B9" w:rsidRDefault="00FD5DC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Raiana Maciel do Carmo </w:t>
      </w:r>
    </w:p>
    <w:p w14:paraId="220A6C50" w14:textId="38496D5F" w:rsidR="00C019B9" w:rsidRDefault="00FD5DC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04EA0E8F" w14:textId="4D887270" w:rsidR="00C019B9" w:rsidRDefault="00FC562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AE054A" w:rsidRPr="00582DF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raianamaciel@yahoo.com.br</w:t>
        </w:r>
      </w:hyperlink>
      <w:r w:rsidR="00C019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7EFABFC" w14:textId="77777777" w:rsidR="00AE054A" w:rsidRDefault="00AE054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D4118" w14:textId="5DFE5461" w:rsidR="00C019B9" w:rsidRDefault="00AE054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Camille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Reis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Cantuária</w:t>
      </w:r>
      <w:proofErr w:type="spellEnd"/>
    </w:p>
    <w:p w14:paraId="2D298FD7" w14:textId="77777777" w:rsidR="00AE054A" w:rsidRDefault="00AE054A" w:rsidP="00AE0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93C2BAC" w14:textId="0620ACE5" w:rsidR="00AE054A" w:rsidRPr="00AE054A" w:rsidRDefault="00FC562F" w:rsidP="00C019B9">
      <w:pPr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hyperlink r:id="rId8" w:history="1">
        <w:r w:rsidR="00AE054A" w:rsidRPr="00AE054A">
          <w:rPr>
            <w:rStyle w:val="Hyperlink"/>
            <w:rFonts w:ascii="Times New Roman" w:hAnsi="Times New Roman" w:cs="Times New Roman"/>
            <w:i/>
            <w:iCs/>
            <w:kern w:val="0"/>
            <w:sz w:val="24"/>
            <w:szCs w:val="24"/>
          </w:rPr>
          <w:t>camillereiscantuaria@gmail.com</w:t>
        </w:r>
      </w:hyperlink>
    </w:p>
    <w:p w14:paraId="6ABE5D60" w14:textId="77777777" w:rsidR="00AE054A" w:rsidRDefault="00AE054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550494" w14:textId="6A88B64D" w:rsidR="00AE054A" w:rsidRDefault="00AE054A" w:rsidP="00AE05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Adriana da Silva Nascimento</w:t>
      </w:r>
    </w:p>
    <w:p w14:paraId="2E800519" w14:textId="77777777" w:rsidR="00AE054A" w:rsidRDefault="00AE054A" w:rsidP="00AE0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bookmarkStart w:id="0" w:name="_GoBack"/>
    <w:bookmarkEnd w:id="0"/>
    <w:p w14:paraId="34641A63" w14:textId="6A89A09E" w:rsidR="00AE054A" w:rsidRDefault="00191558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 xml:space="preserve"> HYPERLINK "mailto:</w:instrText>
      </w:r>
      <w:r w:rsidRPr="0019155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>adriana2017dasilva@gmail.com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 xml:space="preserve">"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separate"/>
      </w:r>
      <w:r w:rsidRPr="000C018A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adriana2017dasilva@gmail.com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end"/>
      </w:r>
    </w:p>
    <w:p w14:paraId="4B3F6FFE" w14:textId="77777777" w:rsidR="00AE054A" w:rsidRDefault="00AE054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67D539B9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6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679E7" w:rsidRPr="006679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e Diversidade</w:t>
      </w:r>
      <w:r w:rsidR="006679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68C7F05C" w14:textId="29EE72CD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D5D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 de Música; Diversidade Cultural, Educação Básica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EC7DE8" w14:textId="78389D20" w:rsidR="00FD5DCF" w:rsidRPr="00030C82" w:rsidRDefault="00FD5DCF" w:rsidP="00030C82">
      <w:pPr>
        <w:spacing w:line="240" w:lineRule="auto"/>
        <w:jc w:val="both"/>
        <w:rPr>
          <w:sz w:val="24"/>
          <w:szCs w:val="24"/>
        </w:rPr>
      </w:pPr>
      <w:r w:rsidRPr="00FD5DCF">
        <w:rPr>
          <w:rFonts w:ascii="Times New Roman" w:hAnsi="Times New Roman" w:cs="Times New Roman"/>
          <w:sz w:val="24"/>
          <w:szCs w:val="24"/>
        </w:rPr>
        <w:t xml:space="preserve">A escola é uma importante mediadora das relações humanas e constitui-se como instituição social onde as diferenças são percebidas de forma clara. Neste sentido, o contexto escolar coloca em evidência a complexidade </w:t>
      </w:r>
      <w:r w:rsidR="00030C82">
        <w:rPr>
          <w:rFonts w:ascii="Times New Roman" w:hAnsi="Times New Roman" w:cs="Times New Roman"/>
          <w:sz w:val="24"/>
          <w:szCs w:val="24"/>
        </w:rPr>
        <w:t>social e política da sociedade,</w:t>
      </w:r>
      <w:r w:rsidRPr="00FD5DCF">
        <w:rPr>
          <w:rFonts w:ascii="Times New Roman" w:hAnsi="Times New Roman" w:cs="Times New Roman"/>
          <w:sz w:val="24"/>
          <w:szCs w:val="24"/>
        </w:rPr>
        <w:t xml:space="preserve"> o que incide nos mais variados desafios. Um deles, sem dúvida, é a construção e a implementação de currículos que contemplem a diversidade cultural, a fim de consolidar, no âmbito da educação, a luta contra problemas como o racismo, o preconceito, a intolerância e a xenofobia.  Um dos caminhos que tem sido percorridos nessa direção é a inclusão da diversidade cultural, mesmo que ainda de forma tímida, em documentos norteadores de currículos, e de maneira especial, em 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legilações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 xml:space="preserve"> que tratam, por exemplo, de questões étnico-raciais, tais como a leis nº 10.639/03 e nº 11.654/08. Sendo assim, é de fundamental importância compreender como essas prescriçõe</w:t>
      </w:r>
      <w:r w:rsidR="00030C82">
        <w:rPr>
          <w:rFonts w:ascii="Times New Roman" w:hAnsi="Times New Roman" w:cs="Times New Roman"/>
          <w:sz w:val="24"/>
          <w:szCs w:val="24"/>
        </w:rPr>
        <w:t xml:space="preserve">s são traduzidas pelas escolas </w:t>
      </w:r>
      <w:r w:rsidRPr="00FD5DCF">
        <w:rPr>
          <w:rFonts w:ascii="Times New Roman" w:hAnsi="Times New Roman" w:cs="Times New Roman"/>
          <w:sz w:val="24"/>
          <w:szCs w:val="24"/>
        </w:rPr>
        <w:t>por meio dos planejamentos e das práticas pedagógicas dos professores e das professoras</w:t>
      </w:r>
      <w:r w:rsidR="00030C82">
        <w:rPr>
          <w:rFonts w:ascii="Times New Roman" w:hAnsi="Times New Roman" w:cs="Times New Roman"/>
          <w:sz w:val="24"/>
          <w:szCs w:val="24"/>
        </w:rPr>
        <w:t xml:space="preserve">. Dentro dessa perspectiva, essa proposta de pesquisa apresenta o seguinte problema: </w:t>
      </w:r>
      <w:r w:rsidRPr="00FD5DCF">
        <w:rPr>
          <w:rFonts w:ascii="Times New Roman" w:hAnsi="Times New Roman" w:cs="Times New Roman"/>
          <w:sz w:val="24"/>
          <w:szCs w:val="24"/>
        </w:rPr>
        <w:t xml:space="preserve"> </w:t>
      </w:r>
      <w:r w:rsidR="009B7D2E" w:rsidRPr="00030C82">
        <w:rPr>
          <w:rFonts w:ascii="Times New Roman" w:hAnsi="Times New Roman" w:cs="Times New Roman"/>
          <w:sz w:val="24"/>
          <w:szCs w:val="24"/>
        </w:rPr>
        <w:t>De que maneira a diversidade cultural é contemplada nos currículos das escolas públicas de Montes Claros-MG no que diz respeito ao ensino de música, inserido no componente curricular Arte?</w:t>
      </w:r>
      <w:r w:rsidR="009B7D2E">
        <w:rPr>
          <w:sz w:val="24"/>
          <w:szCs w:val="24"/>
        </w:rPr>
        <w:t xml:space="preserve"> </w:t>
      </w:r>
      <w:r w:rsidR="00030C82">
        <w:rPr>
          <w:sz w:val="24"/>
          <w:szCs w:val="24"/>
        </w:rPr>
        <w:t xml:space="preserve">O </w:t>
      </w:r>
      <w:r w:rsidRPr="00FD5DCF">
        <w:rPr>
          <w:rFonts w:ascii="Times New Roman" w:hAnsi="Times New Roman" w:cs="Times New Roman"/>
          <w:sz w:val="24"/>
          <w:szCs w:val="24"/>
        </w:rPr>
        <w:t xml:space="preserve">objetivo </w:t>
      </w:r>
      <w:proofErr w:type="gramStart"/>
      <w:r w:rsidRPr="00FD5DCF">
        <w:rPr>
          <w:rFonts w:ascii="Times New Roman" w:hAnsi="Times New Roman" w:cs="Times New Roman"/>
          <w:sz w:val="24"/>
          <w:szCs w:val="24"/>
        </w:rPr>
        <w:t xml:space="preserve">geral </w:t>
      </w:r>
      <w:r w:rsidR="00030C82">
        <w:rPr>
          <w:rFonts w:ascii="Times New Roman" w:hAnsi="Times New Roman" w:cs="Times New Roman"/>
          <w:sz w:val="24"/>
          <w:szCs w:val="24"/>
        </w:rPr>
        <w:t xml:space="preserve"> é</w:t>
      </w:r>
      <w:proofErr w:type="gramEnd"/>
      <w:r w:rsidR="00030C82">
        <w:rPr>
          <w:rFonts w:ascii="Times New Roman" w:hAnsi="Times New Roman" w:cs="Times New Roman"/>
          <w:sz w:val="24"/>
          <w:szCs w:val="24"/>
        </w:rPr>
        <w:t xml:space="preserve"> </w:t>
      </w:r>
      <w:r w:rsidRPr="00FD5DCF">
        <w:rPr>
          <w:rFonts w:ascii="Times New Roman" w:hAnsi="Times New Roman" w:cs="Times New Roman"/>
          <w:sz w:val="24"/>
          <w:szCs w:val="24"/>
        </w:rPr>
        <w:t xml:space="preserve">identificar de que maneira a diversidade cultural é contemplada nos currículos das escolas públicas de Montes Claros-MG no que diz respeito ao ensino de música dentro do componente curricular Arte.  O escopo teórico será embasado </w:t>
      </w:r>
      <w:r w:rsidR="00AE054A">
        <w:rPr>
          <w:rFonts w:ascii="Times New Roman" w:hAnsi="Times New Roman" w:cs="Times New Roman"/>
          <w:sz w:val="24"/>
          <w:szCs w:val="24"/>
        </w:rPr>
        <w:t xml:space="preserve">pelos seguintes eixos temáticos: </w:t>
      </w:r>
      <w:r w:rsidRPr="00FD5DCF">
        <w:rPr>
          <w:rFonts w:ascii="Times New Roman" w:hAnsi="Times New Roman" w:cs="Times New Roman"/>
          <w:sz w:val="24"/>
          <w:szCs w:val="24"/>
        </w:rPr>
        <w:t xml:space="preserve"> Diversidade Cultural e Currículo, </w:t>
      </w:r>
      <w:r w:rsidR="00AE054A" w:rsidRPr="00FD5DCF">
        <w:rPr>
          <w:rFonts w:ascii="Times New Roman" w:hAnsi="Times New Roman" w:cs="Times New Roman"/>
          <w:sz w:val="24"/>
          <w:szCs w:val="24"/>
        </w:rPr>
        <w:t>do Ensino</w:t>
      </w:r>
      <w:r w:rsidRPr="00FD5DCF">
        <w:rPr>
          <w:rFonts w:ascii="Times New Roman" w:hAnsi="Times New Roman" w:cs="Times New Roman"/>
          <w:sz w:val="24"/>
          <w:szCs w:val="24"/>
        </w:rPr>
        <w:t xml:space="preserve"> de Arte, com foco para o ensino de </w:t>
      </w:r>
      <w:r w:rsidR="00AE054A">
        <w:rPr>
          <w:rFonts w:ascii="Times New Roman" w:hAnsi="Times New Roman" w:cs="Times New Roman"/>
          <w:sz w:val="24"/>
          <w:szCs w:val="24"/>
        </w:rPr>
        <w:t xml:space="preserve">Música, na Educação Básica e pelas lentes interpretativas do </w:t>
      </w:r>
      <w:r w:rsidRPr="00FD5DCF">
        <w:rPr>
          <w:rFonts w:ascii="Times New Roman" w:hAnsi="Times New Roman" w:cs="Times New Roman"/>
          <w:sz w:val="24"/>
          <w:szCs w:val="24"/>
        </w:rPr>
        <w:t xml:space="preserve">pensamento 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 xml:space="preserve">. O universo da investigação será constituído pelos/as docentes de Artes das escolas municipais e estaduais do município.  A metodologia contemplará uma abordagem quantitativa </w:t>
      </w:r>
      <w:r w:rsidRPr="00FD5DCF">
        <w:rPr>
          <w:rFonts w:ascii="Times New Roman" w:hAnsi="Times New Roman" w:cs="Times New Roman"/>
          <w:sz w:val="24"/>
          <w:szCs w:val="24"/>
        </w:rPr>
        <w:lastRenderedPageBreak/>
        <w:t xml:space="preserve">e os procedimentos utilizados serão: 1. A pesquisa bibliográfica em livros, artigos, teses, dissertações e trabalhos de anais de eventos; 2.  A pesquisa documental em legislações e demais documentos normativos; 3. A pesquisa por levantamento, tendo como instrumento de coleta de dados o questionário 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autoadministrado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 xml:space="preserve"> via internet. </w:t>
      </w:r>
      <w:r w:rsidRPr="00FD5DCF">
        <w:rPr>
          <w:rFonts w:ascii="Times New Roman" w:hAnsi="Times New Roman" w:cs="Times New Roman"/>
          <w:kern w:val="0"/>
          <w:sz w:val="24"/>
          <w:szCs w:val="24"/>
        </w:rPr>
        <w:t>Tendo em</w:t>
      </w:r>
      <w:r w:rsidR="009B7D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D5DCF">
        <w:rPr>
          <w:rFonts w:ascii="Times New Roman" w:hAnsi="Times New Roman" w:cs="Times New Roman"/>
          <w:kern w:val="0"/>
          <w:sz w:val="24"/>
          <w:szCs w:val="24"/>
        </w:rPr>
        <w:t>vista que essa comunicação trata-se da apresentação de um proje</w:t>
      </w:r>
      <w:r w:rsidR="009B7D2E">
        <w:rPr>
          <w:rFonts w:ascii="Times New Roman" w:hAnsi="Times New Roman" w:cs="Times New Roman"/>
          <w:kern w:val="0"/>
          <w:sz w:val="24"/>
          <w:szCs w:val="24"/>
        </w:rPr>
        <w:t xml:space="preserve">to de pesquisa, ainda não serão </w:t>
      </w:r>
      <w:r w:rsidRPr="00FD5DCF">
        <w:rPr>
          <w:rFonts w:ascii="Times New Roman" w:hAnsi="Times New Roman" w:cs="Times New Roman"/>
          <w:kern w:val="0"/>
          <w:sz w:val="24"/>
          <w:szCs w:val="24"/>
        </w:rPr>
        <w:t>apresentados resultados e conclusões.</w:t>
      </w:r>
    </w:p>
    <w:p w14:paraId="3BB6E7EF" w14:textId="77777777" w:rsidR="00FD5DCF" w:rsidRDefault="00FD5DCF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Default="000A1C0D" w:rsidP="000A1C0D">
      <w:pPr>
        <w:pStyle w:val="Rodap"/>
      </w:pPr>
    </w:p>
    <w:p w14:paraId="27C7C351" w14:textId="77777777" w:rsidR="00FD5DCF" w:rsidRPr="00FD5DCF" w:rsidRDefault="00FD5DCF" w:rsidP="00FD5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DCF">
        <w:rPr>
          <w:rFonts w:ascii="Times New Roman" w:hAnsi="Times New Roman" w:cs="Times New Roman"/>
          <w:sz w:val="24"/>
          <w:szCs w:val="24"/>
        </w:rPr>
        <w:t xml:space="preserve">ALMEIDA, Cristiane. Diversidade cultural e formação de professores de música. In: Congresso da Associação Nacional de Pesquisa e Pós-Graduação em Música - ANPPOM, 12, 2007. </w:t>
      </w:r>
      <w:r w:rsidRPr="00FD5DCF">
        <w:rPr>
          <w:rFonts w:ascii="Times New Roman" w:hAnsi="Times New Roman" w:cs="Times New Roman"/>
          <w:b/>
          <w:sz w:val="24"/>
          <w:szCs w:val="24"/>
        </w:rPr>
        <w:t xml:space="preserve">Anais </w:t>
      </w:r>
      <w:r w:rsidRPr="00FD5DCF">
        <w:rPr>
          <w:rFonts w:ascii="Times New Roman" w:hAnsi="Times New Roman" w:cs="Times New Roman"/>
          <w:sz w:val="24"/>
          <w:szCs w:val="24"/>
        </w:rPr>
        <w:t>[...]. São Paulo - SP: Editora UNESP, 2007</w:t>
      </w:r>
    </w:p>
    <w:p w14:paraId="5AA23C3B" w14:textId="264AE4A9" w:rsidR="00FD5DCF" w:rsidRPr="00FD5DCF" w:rsidRDefault="00FD5DCF" w:rsidP="00FD5DCF">
      <w:pPr>
        <w:jc w:val="both"/>
        <w:rPr>
          <w:rFonts w:ascii="Times New Roman" w:hAnsi="Times New Roman" w:cs="Times New Roman"/>
          <w:sz w:val="24"/>
          <w:szCs w:val="24"/>
        </w:rPr>
      </w:pPr>
      <w:r w:rsidRPr="00FD5DCF">
        <w:rPr>
          <w:rFonts w:ascii="Times New Roman" w:hAnsi="Times New Roman" w:cs="Times New Roman"/>
          <w:sz w:val="24"/>
          <w:szCs w:val="24"/>
        </w:rPr>
        <w:t xml:space="preserve">BATISTA, Leonardo Moraes. Educação Musical, Relações Étnico Raciais e 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Decoloneidade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>: tensões, perspectivas e interações para a Educação</w:t>
      </w:r>
      <w:r w:rsidRPr="00FD5DCF">
        <w:rPr>
          <w:rFonts w:ascii="Times New Roman" w:hAnsi="Times New Roman" w:cs="Times New Roman"/>
          <w:b/>
          <w:sz w:val="24"/>
          <w:szCs w:val="24"/>
        </w:rPr>
        <w:t>. Orfeu</w:t>
      </w:r>
      <w:r w:rsidRPr="00FD5DCF">
        <w:rPr>
          <w:rFonts w:ascii="Times New Roman" w:hAnsi="Times New Roman" w:cs="Times New Roman"/>
          <w:sz w:val="24"/>
          <w:szCs w:val="24"/>
        </w:rPr>
        <w:t xml:space="preserve">, v. 3, n. 2, p. 111–135, 2018. </w:t>
      </w:r>
    </w:p>
    <w:p w14:paraId="6A243CC4" w14:textId="16C0CF22" w:rsidR="00FD5DCF" w:rsidRPr="00FD5DCF" w:rsidRDefault="00FD5DCF" w:rsidP="00FD5DCF">
      <w:pPr>
        <w:jc w:val="both"/>
        <w:rPr>
          <w:rFonts w:ascii="Times New Roman" w:hAnsi="Times New Roman" w:cs="Times New Roman"/>
          <w:sz w:val="24"/>
          <w:szCs w:val="24"/>
        </w:rPr>
      </w:pPr>
      <w:r w:rsidRPr="00FD5DCF">
        <w:rPr>
          <w:rFonts w:ascii="Times New Roman" w:hAnsi="Times New Roman" w:cs="Times New Roman"/>
          <w:sz w:val="24"/>
          <w:szCs w:val="24"/>
        </w:rPr>
        <w:t>CANDAU, Vera Maria. Multiculturalismo e educação: desafios para a prática pedagógica. In: CANDAU, V. M. &amp; Moreira, A. F. (Org.). Multiculturalismo, Diferenças Culturais e Práticas Pedagógicas. 10 ed. Petrópolis: Vozes, 2013.</w:t>
      </w:r>
    </w:p>
    <w:p w14:paraId="1DF56AFB" w14:textId="7DD6F648" w:rsidR="00FD5DCF" w:rsidRPr="00FD5DCF" w:rsidRDefault="00FD5DCF" w:rsidP="00FD5DCF">
      <w:pPr>
        <w:jc w:val="both"/>
        <w:rPr>
          <w:rFonts w:ascii="Times New Roman" w:hAnsi="Times New Roman" w:cs="Times New Roman"/>
          <w:sz w:val="24"/>
          <w:szCs w:val="24"/>
        </w:rPr>
      </w:pPr>
      <w:r w:rsidRPr="00FD5DCF">
        <w:rPr>
          <w:rFonts w:ascii="Times New Roman" w:hAnsi="Times New Roman" w:cs="Times New Roman"/>
          <w:sz w:val="24"/>
          <w:szCs w:val="24"/>
        </w:rPr>
        <w:t xml:space="preserve">FLEURI, Reinaldo Matias. </w:t>
      </w:r>
      <w:r w:rsidRPr="00FD5DCF">
        <w:rPr>
          <w:rFonts w:ascii="Times New Roman" w:hAnsi="Times New Roman" w:cs="Times New Roman"/>
          <w:b/>
          <w:sz w:val="24"/>
          <w:szCs w:val="24"/>
        </w:rPr>
        <w:t>Educação intercultural e formação de professores</w:t>
      </w:r>
      <w:r w:rsidRPr="00FD5DCF">
        <w:rPr>
          <w:rFonts w:ascii="Times New Roman" w:hAnsi="Times New Roman" w:cs="Times New Roman"/>
          <w:sz w:val="24"/>
          <w:szCs w:val="24"/>
        </w:rPr>
        <w:t>.  João Pessoa: Editora do CCTA,2018</w:t>
      </w:r>
    </w:p>
    <w:p w14:paraId="438C5D89" w14:textId="27C3AA16" w:rsidR="00FD5DCF" w:rsidRDefault="00FD5DCF" w:rsidP="00FD5DCF">
      <w:pPr>
        <w:jc w:val="both"/>
        <w:rPr>
          <w:rFonts w:ascii="Times New Roman" w:hAnsi="Times New Roman" w:cs="Times New Roman"/>
          <w:sz w:val="24"/>
          <w:szCs w:val="24"/>
        </w:rPr>
      </w:pPr>
      <w:r w:rsidRPr="00FD5DCF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 xml:space="preserve"> Lino. </w:t>
      </w:r>
      <w:r w:rsidRPr="00FD5DCF">
        <w:rPr>
          <w:rFonts w:ascii="Times New Roman" w:hAnsi="Times New Roman" w:cs="Times New Roman"/>
          <w:b/>
          <w:sz w:val="24"/>
          <w:szCs w:val="24"/>
        </w:rPr>
        <w:t>Indagações sobre currículo</w:t>
      </w:r>
      <w:r w:rsidRPr="00FD5DCF">
        <w:rPr>
          <w:rFonts w:ascii="Times New Roman" w:hAnsi="Times New Roman" w:cs="Times New Roman"/>
          <w:sz w:val="24"/>
          <w:szCs w:val="24"/>
        </w:rPr>
        <w:t xml:space="preserve">: diversidade e currículo. In BEAUCHAMP, 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Jeanete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 xml:space="preserve">; PAGEL, Sandra Denise; NASCIMENTO, 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Aricélia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 xml:space="preserve"> Ribeiro do Nascimento (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 xml:space="preserve">). Indagações sobre currículo.  </w:t>
      </w:r>
      <w:proofErr w:type="gramStart"/>
      <w:r w:rsidRPr="00FD5DCF">
        <w:rPr>
          <w:rFonts w:ascii="Times New Roman" w:hAnsi="Times New Roman" w:cs="Times New Roman"/>
          <w:sz w:val="24"/>
          <w:szCs w:val="24"/>
        </w:rPr>
        <w:t>Brasília :</w:t>
      </w:r>
      <w:proofErr w:type="gramEnd"/>
      <w:r w:rsidRPr="00FD5DCF">
        <w:rPr>
          <w:rFonts w:ascii="Times New Roman" w:hAnsi="Times New Roman" w:cs="Times New Roman"/>
          <w:sz w:val="24"/>
          <w:szCs w:val="24"/>
        </w:rPr>
        <w:t xml:space="preserve"> Ministério da Educação, Secretaria de Educação Básica, 2007.</w:t>
      </w:r>
    </w:p>
    <w:p w14:paraId="79C3A31B" w14:textId="30917AE7" w:rsidR="00030C82" w:rsidRPr="00030C82" w:rsidRDefault="00030C82" w:rsidP="00030C82">
      <w:pPr>
        <w:ind w:righ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30C82">
        <w:rPr>
          <w:rFonts w:ascii="Times New Roman" w:eastAsia="Arial" w:hAnsi="Times New Roman" w:cs="Times New Roman"/>
          <w:sz w:val="24"/>
          <w:szCs w:val="24"/>
        </w:rPr>
        <w:t xml:space="preserve">MUNANGA, </w:t>
      </w:r>
      <w:proofErr w:type="spellStart"/>
      <w:r w:rsidRPr="00030C82">
        <w:rPr>
          <w:rFonts w:ascii="Times New Roman" w:eastAsia="Arial" w:hAnsi="Times New Roman" w:cs="Times New Roman"/>
          <w:sz w:val="24"/>
          <w:szCs w:val="24"/>
        </w:rPr>
        <w:t>Kabengele</w:t>
      </w:r>
      <w:proofErr w:type="spellEnd"/>
      <w:r w:rsidRPr="00030C8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30C82">
        <w:rPr>
          <w:rFonts w:ascii="Times New Roman" w:eastAsia="Arial" w:hAnsi="Times New Roman" w:cs="Times New Roman"/>
          <w:b/>
          <w:sz w:val="24"/>
          <w:szCs w:val="24"/>
        </w:rPr>
        <w:t>Educação e diversidade cultural</w:t>
      </w:r>
      <w:r>
        <w:rPr>
          <w:rFonts w:ascii="Times New Roman" w:eastAsia="Arial" w:hAnsi="Times New Roman" w:cs="Times New Roman"/>
          <w:sz w:val="24"/>
          <w:szCs w:val="24"/>
        </w:rPr>
        <w:t xml:space="preserve">. Cadernos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  <w:szCs w:val="24"/>
        </w:rPr>
        <w:t>Penesb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  p.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38-54, 2010. </w:t>
      </w:r>
    </w:p>
    <w:p w14:paraId="76A83E6E" w14:textId="0695FDCC" w:rsidR="00FD5DCF" w:rsidRPr="00FD5DCF" w:rsidRDefault="00FD5DCF" w:rsidP="00FD5DCF">
      <w:pPr>
        <w:jc w:val="both"/>
        <w:rPr>
          <w:rFonts w:ascii="Times New Roman" w:hAnsi="Times New Roman" w:cs="Times New Roman"/>
          <w:sz w:val="24"/>
          <w:szCs w:val="24"/>
        </w:rPr>
      </w:pPr>
      <w:r w:rsidRPr="00FD5DCF">
        <w:rPr>
          <w:rFonts w:ascii="Times New Roman" w:hAnsi="Times New Roman" w:cs="Times New Roman"/>
          <w:sz w:val="24"/>
          <w:szCs w:val="24"/>
        </w:rPr>
        <w:t xml:space="preserve">QUEIROZ, 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 xml:space="preserve"> Ricardo Silva. </w:t>
      </w:r>
      <w:hyperlink r:id="rId9">
        <w:r w:rsidRPr="00FD5DCF">
          <w:rPr>
            <w:rFonts w:ascii="Times New Roman" w:hAnsi="Times New Roman" w:cs="Times New Roman"/>
            <w:sz w:val="24"/>
            <w:szCs w:val="24"/>
          </w:rPr>
          <w:t xml:space="preserve">Formação intercultural em música: perspectivas para uma pedagogia do conflito e a erradicação de </w:t>
        </w:r>
        <w:proofErr w:type="spellStart"/>
        <w:r w:rsidRPr="00FD5DCF">
          <w:rPr>
            <w:rFonts w:ascii="Times New Roman" w:hAnsi="Times New Roman" w:cs="Times New Roman"/>
            <w:sz w:val="24"/>
            <w:szCs w:val="24"/>
          </w:rPr>
          <w:t>epistemicídios</w:t>
        </w:r>
        <w:proofErr w:type="spellEnd"/>
        <w:r w:rsidRPr="00FD5DCF">
          <w:rPr>
            <w:rFonts w:ascii="Times New Roman" w:hAnsi="Times New Roman" w:cs="Times New Roman"/>
            <w:sz w:val="24"/>
            <w:szCs w:val="24"/>
          </w:rPr>
          <w:t xml:space="preserve"> musicais. </w:t>
        </w:r>
      </w:hyperlink>
      <w:hyperlink r:id="rId10">
        <w:proofErr w:type="spellStart"/>
        <w:r w:rsidRPr="00FD5DCF">
          <w:rPr>
            <w:rFonts w:ascii="Times New Roman" w:hAnsi="Times New Roman" w:cs="Times New Roman"/>
            <w:b/>
            <w:sz w:val="24"/>
            <w:szCs w:val="24"/>
          </w:rPr>
          <w:t>InterMeio</w:t>
        </w:r>
        <w:proofErr w:type="spellEnd"/>
        <w:r w:rsidRPr="00FD5DCF">
          <w:rPr>
            <w:rFonts w:ascii="Times New Roman" w:hAnsi="Times New Roman" w:cs="Times New Roman"/>
            <w:b/>
            <w:sz w:val="24"/>
            <w:szCs w:val="24"/>
          </w:rPr>
          <w:t>:</w:t>
        </w:r>
      </w:hyperlink>
      <w:hyperlink r:id="rId11">
        <w:r w:rsidRPr="00FD5DC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">
        <w:r w:rsidRPr="00FD5DCF">
          <w:rPr>
            <w:rFonts w:ascii="Times New Roman" w:hAnsi="Times New Roman" w:cs="Times New Roman"/>
            <w:b/>
            <w:sz w:val="24"/>
            <w:szCs w:val="24"/>
          </w:rPr>
          <w:t>Revista do Programa de Pós-Graduação em Educação - UFMS</w:t>
        </w:r>
      </w:hyperlink>
      <w:hyperlink r:id="rId13">
        <w:r w:rsidRPr="00FD5DCF">
          <w:rPr>
            <w:rFonts w:ascii="Times New Roman" w:hAnsi="Times New Roman" w:cs="Times New Roman"/>
            <w:sz w:val="24"/>
            <w:szCs w:val="24"/>
          </w:rPr>
          <w:t>, v. 23, n. 45, p. 99–124, 2017</w:t>
        </w:r>
      </w:hyperlink>
    </w:p>
    <w:p w14:paraId="736C80E7" w14:textId="77777777" w:rsidR="00FD5DCF" w:rsidRPr="00FD5DCF" w:rsidRDefault="00FD5DCF" w:rsidP="00FD5DCF">
      <w:pPr>
        <w:jc w:val="both"/>
        <w:rPr>
          <w:rFonts w:ascii="Times New Roman" w:hAnsi="Times New Roman" w:cs="Times New Roman"/>
          <w:sz w:val="24"/>
          <w:szCs w:val="24"/>
        </w:rPr>
      </w:pPr>
      <w:r w:rsidRPr="00FD5DCF">
        <w:rPr>
          <w:rFonts w:ascii="Times New Roman" w:hAnsi="Times New Roman" w:cs="Times New Roman"/>
          <w:sz w:val="24"/>
          <w:szCs w:val="24"/>
        </w:rPr>
        <w:t xml:space="preserve">SACRISTÁN, José </w:t>
      </w:r>
      <w:proofErr w:type="spellStart"/>
      <w:r w:rsidRPr="00FD5DCF">
        <w:rPr>
          <w:rFonts w:ascii="Times New Roman" w:hAnsi="Times New Roman" w:cs="Times New Roman"/>
          <w:sz w:val="24"/>
          <w:szCs w:val="24"/>
        </w:rPr>
        <w:t>Gimeno</w:t>
      </w:r>
      <w:proofErr w:type="spellEnd"/>
      <w:r w:rsidRPr="00FD5DCF">
        <w:rPr>
          <w:rFonts w:ascii="Times New Roman" w:hAnsi="Times New Roman" w:cs="Times New Roman"/>
          <w:sz w:val="24"/>
          <w:szCs w:val="24"/>
        </w:rPr>
        <w:t xml:space="preserve">. </w:t>
      </w:r>
      <w:r w:rsidRPr="00FD5DCF">
        <w:rPr>
          <w:rFonts w:ascii="Times New Roman" w:hAnsi="Times New Roman" w:cs="Times New Roman"/>
          <w:b/>
          <w:sz w:val="24"/>
          <w:szCs w:val="24"/>
        </w:rPr>
        <w:t>O Currículo</w:t>
      </w:r>
      <w:r w:rsidRPr="00FD5DCF">
        <w:rPr>
          <w:rFonts w:ascii="Times New Roman" w:hAnsi="Times New Roman" w:cs="Times New Roman"/>
          <w:sz w:val="24"/>
          <w:szCs w:val="24"/>
        </w:rPr>
        <w:t>: Uma reflexão sobre a Prática. Penso Editora, 2019.</w:t>
      </w: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14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2F9B0" w14:textId="77777777" w:rsidR="00FC562F" w:rsidRDefault="00FC562F" w:rsidP="000A1C0D">
      <w:pPr>
        <w:spacing w:after="0" w:line="240" w:lineRule="auto"/>
      </w:pPr>
      <w:r>
        <w:separator/>
      </w:r>
    </w:p>
  </w:endnote>
  <w:endnote w:type="continuationSeparator" w:id="0">
    <w:p w14:paraId="20635A5F" w14:textId="77777777" w:rsidR="00FC562F" w:rsidRDefault="00FC562F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1404B" w14:textId="77777777" w:rsidR="00FC562F" w:rsidRDefault="00FC562F" w:rsidP="000A1C0D">
      <w:pPr>
        <w:spacing w:after="0" w:line="240" w:lineRule="auto"/>
      </w:pPr>
      <w:r>
        <w:separator/>
      </w:r>
    </w:p>
  </w:footnote>
  <w:footnote w:type="continuationSeparator" w:id="0">
    <w:p w14:paraId="18EEA4E5" w14:textId="77777777" w:rsidR="00FC562F" w:rsidRDefault="00FC562F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30C82"/>
    <w:rsid w:val="000A1C0D"/>
    <w:rsid w:val="000B16D9"/>
    <w:rsid w:val="00191558"/>
    <w:rsid w:val="003074F8"/>
    <w:rsid w:val="00383280"/>
    <w:rsid w:val="005D702E"/>
    <w:rsid w:val="006679E7"/>
    <w:rsid w:val="00741E2B"/>
    <w:rsid w:val="008074B8"/>
    <w:rsid w:val="009B7D2E"/>
    <w:rsid w:val="00A17F2F"/>
    <w:rsid w:val="00A83BAA"/>
    <w:rsid w:val="00AE054A"/>
    <w:rsid w:val="00BB6492"/>
    <w:rsid w:val="00C019B9"/>
    <w:rsid w:val="00C577DD"/>
    <w:rsid w:val="00C6735D"/>
    <w:rsid w:val="00DB158A"/>
    <w:rsid w:val="00FC562F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E0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ereiscantuaria@gmail.com" TargetMode="External"/><Relationship Id="rId13" Type="http://schemas.openxmlformats.org/officeDocument/2006/relationships/hyperlink" Target="https://drive.google.com/file/d/17QCilFJE9eXY9lyut4d25Gd6VyXBExpH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anamaciel@yahoo.com.br" TargetMode="External"/><Relationship Id="rId12" Type="http://schemas.openxmlformats.org/officeDocument/2006/relationships/hyperlink" Target="https://drive.google.com/file/d/17QCilFJE9eXY9lyut4d25Gd6VyXBExpH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7QCilFJE9eXY9lyut4d25Gd6VyXBExpH/view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7QCilFJE9eXY9lyut4d25Gd6VyXBExp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7QCilFJE9eXY9lyut4d25Gd6VyXBExpH/view?usp=shari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CBCF-ECE4-4267-B051-15A144B5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Raiana Maciel</cp:lastModifiedBy>
  <cp:revision>4</cp:revision>
  <dcterms:created xsi:type="dcterms:W3CDTF">2024-05-15T14:48:00Z</dcterms:created>
  <dcterms:modified xsi:type="dcterms:W3CDTF">2024-05-15T14:52:00Z</dcterms:modified>
</cp:coreProperties>
</file>