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766ACE3" w14:textId="77777777" w:rsidR="00AB53C1" w:rsidRPr="00AB53C1" w:rsidRDefault="00AB53C1" w:rsidP="00AB53C1">
      <w:pPr>
        <w:pStyle w:val="ABNT"/>
        <w:jc w:val="center"/>
        <w:rPr>
          <w:b/>
          <w:bCs/>
          <w:sz w:val="28"/>
          <w:szCs w:val="28"/>
        </w:rPr>
      </w:pPr>
      <w:r w:rsidRPr="00AB53C1">
        <w:rPr>
          <w:b/>
          <w:bCs/>
          <w:sz w:val="28"/>
          <w:szCs w:val="28"/>
        </w:rPr>
        <w:t>BEM-ESTAR DA MULHER IDOSA: A INTERAÇÃO ENTRE DOR CRÔNICA, LIMITAÇÕES DE MOBILIDADE E PRÁTICAS DE CUIDADO EM SAÚDE</w:t>
      </w:r>
    </w:p>
    <w:p w14:paraId="6C8E2852" w14:textId="00A88C67" w:rsidR="008C26C1" w:rsidRPr="00101808" w:rsidRDefault="008C26C1" w:rsidP="008C26C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Nava</w:t>
      </w:r>
      <w:r w:rsidR="00040046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 Fátima Gioia¹</w:t>
      </w:r>
    </w:p>
    <w:p w14:paraId="24ADCE52" w14:textId="3E3564BB" w:rsidR="008C26C1" w:rsidRDefault="008C26C1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1416A">
        <w:rPr>
          <w:color w:val="000000" w:themeColor="text1"/>
          <w:sz w:val="20"/>
          <w:szCs w:val="20"/>
        </w:rPr>
        <w:t>Rodrigues</w:t>
      </w:r>
      <w:r w:rsidR="00040046">
        <w:rPr>
          <w:color w:val="000000" w:themeColor="text1"/>
          <w:sz w:val="20"/>
          <w:szCs w:val="20"/>
        </w:rPr>
        <w:t xml:space="preserve">, </w:t>
      </w:r>
      <w:r w:rsidRPr="0081416A">
        <w:rPr>
          <w:color w:val="000000" w:themeColor="text1"/>
          <w:sz w:val="20"/>
          <w:szCs w:val="20"/>
        </w:rPr>
        <w:t>Jeniffer Aparecida de Morais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AD0F56F" w14:textId="06F8642B" w:rsidR="008C26C1" w:rsidRDefault="000801F0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Silva </w:t>
      </w:r>
      <w:r w:rsidR="008C26C1">
        <w:rPr>
          <w:color w:val="000000" w:themeColor="text1"/>
          <w:sz w:val="20"/>
          <w:szCs w:val="20"/>
        </w:rPr>
        <w:t>Filho</w:t>
      </w:r>
      <w:r w:rsidR="00040046">
        <w:rPr>
          <w:color w:val="000000" w:themeColor="text1"/>
          <w:sz w:val="20"/>
          <w:szCs w:val="20"/>
        </w:rPr>
        <w:t xml:space="preserve">, </w:t>
      </w:r>
      <w:r w:rsidR="008C26C1">
        <w:rPr>
          <w:color w:val="000000" w:themeColor="text1"/>
          <w:sz w:val="20"/>
          <w:szCs w:val="20"/>
        </w:rPr>
        <w:t>Daniel Rodrigues³</w:t>
      </w:r>
    </w:p>
    <w:p w14:paraId="7D646E66" w14:textId="0C3969EB" w:rsidR="008C26C1" w:rsidRPr="006D181F" w:rsidRDefault="008C26C1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</w:t>
      </w:r>
      <w:r w:rsidR="00040046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Lucas Cruz</w:t>
      </w:r>
      <w:r w:rsidRPr="00874DE3">
        <w:rPr>
          <w:color w:val="000000" w:themeColor="text1"/>
          <w:sz w:val="20"/>
          <w:szCs w:val="20"/>
        </w:rPr>
        <w:t>⁴</w:t>
      </w:r>
    </w:p>
    <w:p w14:paraId="10EC3F69" w14:textId="28DC2CAB" w:rsidR="008C26C1" w:rsidRPr="006D181F" w:rsidRDefault="008C26C1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Lemes</w:t>
      </w:r>
      <w:r w:rsidR="00040046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Digilany</w:t>
      </w:r>
      <w:proofErr w:type="spellEnd"/>
      <w:r>
        <w:rPr>
          <w:color w:val="000000" w:themeColor="text1"/>
          <w:sz w:val="20"/>
          <w:szCs w:val="20"/>
        </w:rPr>
        <w:t xml:space="preserve"> Aparecida de Souza</w:t>
      </w:r>
      <w:r w:rsidRPr="00874DE3">
        <w:rPr>
          <w:color w:val="000000" w:themeColor="text1"/>
          <w:sz w:val="20"/>
          <w:szCs w:val="20"/>
        </w:rPr>
        <w:t>⁵</w:t>
      </w:r>
    </w:p>
    <w:p w14:paraId="52495877" w14:textId="08948096" w:rsidR="008C26C1" w:rsidRPr="0081416A" w:rsidRDefault="008C26C1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Silva</w:t>
      </w:r>
      <w:r w:rsidR="00040046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Pedro Henrique Gomes</w:t>
      </w:r>
      <w:r w:rsidRPr="00874DE3">
        <w:rPr>
          <w:color w:val="000000" w:themeColor="text1"/>
          <w:sz w:val="20"/>
          <w:szCs w:val="20"/>
        </w:rPr>
        <w:t>⁶</w:t>
      </w:r>
    </w:p>
    <w:p w14:paraId="62D3A558" w14:textId="4297EFB5" w:rsidR="008C26C1" w:rsidRDefault="00B9761E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D1E2E">
        <w:rPr>
          <w:color w:val="000000" w:themeColor="text1"/>
          <w:sz w:val="20"/>
          <w:szCs w:val="20"/>
        </w:rPr>
        <w:t>Caixeta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>Ana Olívia Rodrigues</w:t>
      </w:r>
      <w:r w:rsidR="008C26C1" w:rsidRPr="00384886">
        <w:rPr>
          <w:color w:val="000000" w:themeColor="text1"/>
          <w:sz w:val="20"/>
          <w:szCs w:val="20"/>
        </w:rPr>
        <w:t>⁷</w:t>
      </w:r>
    </w:p>
    <w:p w14:paraId="6C7B122F" w14:textId="5F4397B6" w:rsidR="008C26C1" w:rsidRDefault="00B9761E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D1E2E">
        <w:rPr>
          <w:color w:val="000000" w:themeColor="text1"/>
          <w:sz w:val="20"/>
          <w:szCs w:val="20"/>
        </w:rPr>
        <w:t>Pacheco</w:t>
      </w:r>
      <w:r>
        <w:rPr>
          <w:color w:val="000000" w:themeColor="text1"/>
          <w:sz w:val="20"/>
          <w:szCs w:val="20"/>
        </w:rPr>
        <w:t xml:space="preserve">, </w:t>
      </w:r>
      <w:r w:rsidRPr="00DD1E2E">
        <w:rPr>
          <w:color w:val="000000" w:themeColor="text1"/>
          <w:sz w:val="20"/>
          <w:szCs w:val="20"/>
        </w:rPr>
        <w:t>Willian Félix de Oliveira</w:t>
      </w:r>
      <w:r w:rsidR="008C26C1" w:rsidRPr="00384886">
        <w:rPr>
          <w:color w:val="000000" w:themeColor="text1"/>
          <w:sz w:val="20"/>
          <w:szCs w:val="20"/>
        </w:rPr>
        <w:t>⁸</w:t>
      </w:r>
    </w:p>
    <w:p w14:paraId="7146897B" w14:textId="26E5C801" w:rsidR="000801F0" w:rsidRPr="000801F0" w:rsidRDefault="008C26C1" w:rsidP="000801F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Souza</w:t>
      </w:r>
      <w:r w:rsidR="00040046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Aderbal João de Jesus</w:t>
      </w:r>
      <w:r w:rsidRPr="00384886">
        <w:rPr>
          <w:color w:val="000000" w:themeColor="text1"/>
          <w:sz w:val="20"/>
          <w:szCs w:val="20"/>
        </w:rPr>
        <w:t>⁹</w:t>
      </w:r>
    </w:p>
    <w:p w14:paraId="7B1C3933" w14:textId="49777768" w:rsidR="000801F0" w:rsidRPr="000801F0" w:rsidRDefault="000801F0" w:rsidP="008C26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0801F0">
        <w:rPr>
          <w:color w:val="000000" w:themeColor="text1"/>
          <w:sz w:val="20"/>
          <w:szCs w:val="20"/>
        </w:rPr>
        <w:t>Keiber</w:t>
      </w:r>
      <w:proofErr w:type="spellEnd"/>
      <w:r w:rsidR="00040046">
        <w:rPr>
          <w:color w:val="000000" w:themeColor="text1"/>
          <w:sz w:val="20"/>
          <w:szCs w:val="20"/>
        </w:rPr>
        <w:t xml:space="preserve">, </w:t>
      </w:r>
      <w:proofErr w:type="spellStart"/>
      <w:r w:rsidRPr="000801F0">
        <w:rPr>
          <w:color w:val="000000" w:themeColor="text1"/>
          <w:sz w:val="20"/>
          <w:szCs w:val="20"/>
        </w:rPr>
        <w:t>Kauã</w:t>
      </w:r>
      <w:proofErr w:type="spellEnd"/>
      <w:r w:rsidRPr="000801F0">
        <w:rPr>
          <w:color w:val="000000" w:themeColor="text1"/>
          <w:sz w:val="20"/>
          <w:szCs w:val="20"/>
        </w:rPr>
        <w:t xml:space="preserve"> Pinheiro</w:t>
      </w:r>
      <w:r w:rsidR="002C0C5A" w:rsidRPr="00384886">
        <w:rPr>
          <w:color w:val="000000" w:themeColor="text1"/>
          <w:sz w:val="20"/>
          <w:szCs w:val="20"/>
        </w:rPr>
        <w:t>¹⁰</w:t>
      </w:r>
    </w:p>
    <w:p w14:paraId="41500A50" w14:textId="61EF17FA" w:rsidR="000801F0" w:rsidRDefault="000801F0" w:rsidP="008C26C1">
      <w:pPr>
        <w:pStyle w:val="ABNT"/>
        <w:jc w:val="right"/>
        <w:rPr>
          <w:color w:val="000000" w:themeColor="text1"/>
          <w:sz w:val="20"/>
          <w:szCs w:val="20"/>
        </w:rPr>
      </w:pPr>
      <w:r w:rsidRPr="000801F0">
        <w:rPr>
          <w:color w:val="000000" w:themeColor="text1"/>
          <w:sz w:val="20"/>
          <w:szCs w:val="20"/>
        </w:rPr>
        <w:t>Alves</w:t>
      </w:r>
      <w:r w:rsidR="00040046">
        <w:rPr>
          <w:color w:val="000000" w:themeColor="text1"/>
          <w:sz w:val="20"/>
          <w:szCs w:val="20"/>
        </w:rPr>
        <w:t xml:space="preserve">, </w:t>
      </w:r>
      <w:proofErr w:type="spellStart"/>
      <w:r w:rsidRPr="000801F0">
        <w:rPr>
          <w:color w:val="000000" w:themeColor="text1"/>
          <w:sz w:val="20"/>
          <w:szCs w:val="20"/>
        </w:rPr>
        <w:t>Sergiane</w:t>
      </w:r>
      <w:proofErr w:type="spellEnd"/>
      <w:r w:rsidRPr="000801F0">
        <w:rPr>
          <w:color w:val="000000" w:themeColor="text1"/>
          <w:sz w:val="20"/>
          <w:szCs w:val="20"/>
        </w:rPr>
        <w:t xml:space="preserve"> Bisinoto</w:t>
      </w:r>
      <w:r w:rsidR="00BE5B3D">
        <w:rPr>
          <w:color w:val="000000" w:themeColor="text1"/>
          <w:sz w:val="20"/>
          <w:szCs w:val="20"/>
        </w:rPr>
        <w:t>¹¹</w:t>
      </w:r>
    </w:p>
    <w:p w14:paraId="780AD4DC" w14:textId="633AFC3A" w:rsidR="000801F0" w:rsidRDefault="00BE5B3D" w:rsidP="008C26C1">
      <w:pPr>
        <w:pStyle w:val="ABNT"/>
        <w:jc w:val="right"/>
        <w:rPr>
          <w:color w:val="000000" w:themeColor="text1"/>
          <w:sz w:val="20"/>
          <w:szCs w:val="20"/>
        </w:rPr>
      </w:pPr>
      <w:r w:rsidRPr="00BE5B3D">
        <w:rPr>
          <w:color w:val="000000" w:themeColor="text1"/>
          <w:sz w:val="20"/>
          <w:szCs w:val="20"/>
        </w:rPr>
        <w:t>Amaro</w:t>
      </w:r>
      <w:r w:rsidR="00040046">
        <w:rPr>
          <w:color w:val="000000" w:themeColor="text1"/>
          <w:sz w:val="20"/>
          <w:szCs w:val="20"/>
        </w:rPr>
        <w:t xml:space="preserve">, </w:t>
      </w:r>
      <w:r w:rsidRPr="00BE5B3D">
        <w:rPr>
          <w:color w:val="000000" w:themeColor="text1"/>
          <w:sz w:val="20"/>
          <w:szCs w:val="20"/>
        </w:rPr>
        <w:t>Lara Lacerda</w:t>
      </w:r>
      <w:r>
        <w:rPr>
          <w:color w:val="000000" w:themeColor="text1"/>
          <w:sz w:val="20"/>
          <w:szCs w:val="20"/>
        </w:rPr>
        <w:t>¹²</w:t>
      </w:r>
    </w:p>
    <w:p w14:paraId="4BE51867" w14:textId="551C0E75" w:rsidR="00B9761E" w:rsidRPr="002C0C5A" w:rsidRDefault="000801F0" w:rsidP="002C0C5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Leite</w:t>
      </w:r>
      <w:r w:rsidR="00040046">
        <w:rPr>
          <w:color w:val="000000" w:themeColor="text1"/>
          <w:sz w:val="20"/>
          <w:szCs w:val="20"/>
        </w:rPr>
        <w:t xml:space="preserve">, </w:t>
      </w:r>
      <w:proofErr w:type="spellStart"/>
      <w:r w:rsidRPr="000801F0">
        <w:rPr>
          <w:color w:val="000000" w:themeColor="text1"/>
          <w:sz w:val="20"/>
          <w:szCs w:val="20"/>
        </w:rPr>
        <w:t>Flavyo</w:t>
      </w:r>
      <w:proofErr w:type="spellEnd"/>
      <w:r w:rsidRPr="000801F0">
        <w:rPr>
          <w:color w:val="000000" w:themeColor="text1"/>
          <w:sz w:val="20"/>
          <w:szCs w:val="20"/>
        </w:rPr>
        <w:t xml:space="preserve"> </w:t>
      </w:r>
      <w:proofErr w:type="spellStart"/>
      <w:r w:rsidRPr="000801F0">
        <w:rPr>
          <w:color w:val="000000" w:themeColor="text1"/>
          <w:sz w:val="20"/>
          <w:szCs w:val="20"/>
        </w:rPr>
        <w:t>Augustho</w:t>
      </w:r>
      <w:proofErr w:type="spellEnd"/>
      <w:r w:rsidRPr="000801F0">
        <w:rPr>
          <w:color w:val="000000" w:themeColor="text1"/>
          <w:sz w:val="20"/>
          <w:szCs w:val="20"/>
        </w:rPr>
        <w:t xml:space="preserve"> Moraes</w:t>
      </w:r>
      <w:r w:rsidR="008C26C1" w:rsidRPr="00384886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³</w:t>
      </w:r>
    </w:p>
    <w:p w14:paraId="71E766D4" w14:textId="77777777" w:rsidR="002C0C5A" w:rsidRPr="002C0C5A" w:rsidRDefault="002C0C5A" w:rsidP="008C26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C15CA4" w14:textId="306370B4" w:rsidR="008C26C1" w:rsidRPr="00C833AB" w:rsidRDefault="0096465C" w:rsidP="008C26C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dor crônica é uma condição prevalente entre a população idosa, afetando significativamente a qualidade de vida e a mobilidade, especialmente entre mulheres. Estudos indicam que essa condição está frequentemente associada a comorbidades, como artrite e doenças degenerativas, resultando em um impacto biopsicossocial profundo. Este trabalho objetiva investigar como a dor crônica e a mobilidade reduzida impactam a saúde biopsicossocial de mulheres idosas, orientando melhores cuidados em saúde para essa população. Para isso, foi realizad</w:t>
      </w:r>
      <w:r w:rsid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revisão integrativa da literatura. A busca de artigos para a teorização do trabalho utilizou os descritores "dor crônica", "mobilidade reduzida" e "saúde da mulher idosa" em bases de dados como </w:t>
      </w:r>
      <w:proofErr w:type="spellStart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PubMed</w:t>
      </w:r>
      <w:proofErr w:type="spellEnd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Lilacs</w:t>
      </w:r>
      <w:proofErr w:type="spellEnd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Google Acadêmico e </w:t>
      </w:r>
      <w:proofErr w:type="spellStart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Scielo</w:t>
      </w:r>
      <w:proofErr w:type="spellEnd"/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C26C1" w:rsidRPr="00C833AB">
        <w:rPr>
          <w:rFonts w:ascii="Times New Roman" w:hAnsi="Times New Roman" w:cs="Times New Roman"/>
          <w:sz w:val="24"/>
          <w:szCs w:val="24"/>
        </w:rPr>
        <w:t>Durante a busca realizada em outubro de 2024, foram encontrados 856 artigos, dos quais 7 foram considerados elegíveis</w:t>
      </w:r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Além disso, foram estabelecidos critérios de inclusão e exclusão para garantir a relevância e a qualidade das informações analisadas. Os resultados mostraram que a dor crônica não apenas limita a mobilidade, mas também contribui para o isolamento social e a deterioração da saúde mental, evidenciando a interconexão entre fatores físicos, emocionais e sociais. A discussão enfatizou a importância de uma abordagem multidisciplinar e integrada, que considere as especificidades de cada paciente e promova intervenções que visem não apenas o alívio da dor, mas também a melhoria da qualidade de vida. Portanto, </w:t>
      </w:r>
      <w:r w:rsidR="008C26C1" w:rsidRPr="00C83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percebe-se que um cuidado humanizado e centrado na pessoa é essencial, considerando a interação entre dor, mobilidade e saúde biopsicossocial, orientando futuras intervenções para promover um envelhecimento ativo e saudável em mulheres idosas. </w:t>
      </w:r>
    </w:p>
    <w:p w14:paraId="5DCF4B45" w14:textId="77777777" w:rsidR="008C26C1" w:rsidRPr="00C833AB" w:rsidRDefault="0096465C" w:rsidP="00CE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="008C26C1" w:rsidRPr="00C833AB">
        <w:rPr>
          <w:rFonts w:ascii="Times New Roman" w:hAnsi="Times New Roman" w:cs="Times New Roman"/>
          <w:sz w:val="24"/>
          <w:szCs w:val="24"/>
        </w:rPr>
        <w:t>Dor, Idoso, Mobilidade limitada.</w:t>
      </w:r>
    </w:p>
    <w:p w14:paraId="55F4ADC0" w14:textId="77777777" w:rsidR="008C26C1" w:rsidRPr="00373E05" w:rsidRDefault="008C26C1" w:rsidP="00CE6A52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Cs w:val="24"/>
        </w:rPr>
      </w:pPr>
      <w:r w:rsidRPr="00373E05">
        <w:rPr>
          <w:rFonts w:cs="Times New Roman"/>
          <w:b/>
          <w:color w:val="000000" w:themeColor="text1"/>
          <w:szCs w:val="24"/>
        </w:rPr>
        <w:t xml:space="preserve">Área Temática: </w:t>
      </w:r>
      <w:r w:rsidRPr="00373E05">
        <w:rPr>
          <w:rFonts w:cs="Times New Roman"/>
          <w:bCs/>
          <w:color w:val="000000" w:themeColor="text1"/>
          <w:szCs w:val="24"/>
        </w:rPr>
        <w:t>Saúde do adulto, da mulher, da criança e do adolescente e do idoso.</w:t>
      </w:r>
    </w:p>
    <w:p w14:paraId="26BA8A0D" w14:textId="77777777" w:rsidR="008C26C1" w:rsidRPr="00384886" w:rsidRDefault="008C26C1" w:rsidP="00CE6A52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>
        <w:rPr>
          <w:b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>carolinafgioia.unifan@gmail.com</w:t>
      </w:r>
    </w:p>
    <w:p w14:paraId="5D4ECC65" w14:textId="77777777" w:rsidR="008C26C1" w:rsidRPr="00101808" w:rsidRDefault="008C26C1" w:rsidP="008C26C1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30416F5" w14:textId="77777777" w:rsidR="008C26C1" w:rsidRPr="00101808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carolinafgioia.unifan@gmail.com</w:t>
      </w:r>
      <w:r w:rsidRPr="00101808">
        <w:rPr>
          <w:color w:val="000000" w:themeColor="text1"/>
          <w:sz w:val="20"/>
          <w:szCs w:val="20"/>
        </w:rPr>
        <w:t>.</w:t>
      </w:r>
    </w:p>
    <w:p w14:paraId="3EF18DCB" w14:textId="77777777" w:rsidR="008C26C1" w:rsidRPr="00101808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doutorajeniffermorais@gmail.com</w:t>
      </w:r>
      <w:r>
        <w:rPr>
          <w:color w:val="000000" w:themeColor="text1"/>
          <w:sz w:val="20"/>
          <w:szCs w:val="20"/>
        </w:rPr>
        <w:br/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daniel.rodriguessf@gmail.com</w:t>
      </w:r>
    </w:p>
    <w:p w14:paraId="53D987F3" w14:textId="77777777" w:rsidR="008C26C1" w:rsidRPr="006D181F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⁴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barbosa.lucas.cruz@gmail.com</w:t>
      </w:r>
    </w:p>
    <w:p w14:paraId="5B4161FF" w14:textId="77777777" w:rsidR="008C26C1" w:rsidRPr="006D181F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⁵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digilanylemes@gmail.com</w:t>
      </w:r>
    </w:p>
    <w:p w14:paraId="765962FA" w14:textId="77777777" w:rsidR="008C26C1" w:rsidRPr="0081416A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⁶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gomes.pedroh@hotmail.com</w:t>
      </w:r>
    </w:p>
    <w:p w14:paraId="5E370DE0" w14:textId="060048D8" w:rsidR="008C26C1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⁷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 w:rsidR="002C0C5A">
        <w:rPr>
          <w:color w:val="000000" w:themeColor="text1"/>
          <w:sz w:val="20"/>
          <w:szCs w:val="20"/>
        </w:rPr>
        <w:t xml:space="preserve"> </w:t>
      </w:r>
      <w:r w:rsidR="002C0C5A" w:rsidRPr="002C0C5A">
        <w:rPr>
          <w:color w:val="000000" w:themeColor="text1"/>
          <w:sz w:val="20"/>
          <w:szCs w:val="20"/>
        </w:rPr>
        <w:t>anaoliviarodriguescaixeta@gmail.com</w:t>
      </w:r>
    </w:p>
    <w:p w14:paraId="011C2A5D" w14:textId="1CF8A7F1" w:rsidR="008C26C1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⁸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2C0C5A" w:rsidRPr="002C0C5A">
        <w:rPr>
          <w:color w:val="000000" w:themeColor="text1"/>
          <w:sz w:val="20"/>
          <w:szCs w:val="20"/>
        </w:rPr>
        <w:t>wilian_pacheco@hotmail.com</w:t>
      </w:r>
    </w:p>
    <w:p w14:paraId="3091D90D" w14:textId="77777777" w:rsidR="008C26C1" w:rsidRPr="00874DE3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aderballabreda@hotmail.com</w:t>
      </w:r>
    </w:p>
    <w:p w14:paraId="66408217" w14:textId="6A4FD4CF" w:rsidR="008C26C1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84886">
        <w:rPr>
          <w:color w:val="000000" w:themeColor="text1"/>
          <w:sz w:val="20"/>
          <w:szCs w:val="20"/>
        </w:rPr>
        <w:t>¹⁰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Goiânia-GO,</w:t>
      </w:r>
      <w:r w:rsidR="002C0C5A">
        <w:rPr>
          <w:color w:val="000000" w:themeColor="text1"/>
          <w:sz w:val="20"/>
          <w:szCs w:val="20"/>
        </w:rPr>
        <w:t xml:space="preserve"> </w:t>
      </w:r>
      <w:r w:rsidR="002C0C5A" w:rsidRPr="002C0C5A">
        <w:rPr>
          <w:color w:val="000000" w:themeColor="text1"/>
          <w:sz w:val="20"/>
          <w:szCs w:val="20"/>
        </w:rPr>
        <w:t>kauapinheirokeiber61@gmail.com</w:t>
      </w:r>
    </w:p>
    <w:p w14:paraId="1BB8AF3E" w14:textId="44DA277E" w:rsidR="002C0C5A" w:rsidRDefault="002C0C5A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84886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¹Medicina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Goiânia-GO, e</w:t>
      </w:r>
      <w:r w:rsidRPr="002C0C5A">
        <w:rPr>
          <w:color w:val="000000" w:themeColor="text1"/>
          <w:sz w:val="20"/>
          <w:szCs w:val="20"/>
        </w:rPr>
        <w:t>nfsergianebisinoto@gmail.com</w:t>
      </w:r>
    </w:p>
    <w:p w14:paraId="3122F4E5" w14:textId="276D9516" w:rsidR="002C0C5A" w:rsidRDefault="002C0C5A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84886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²Medicina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Aparecida de Goiânia-GO, </w:t>
      </w:r>
      <w:r w:rsidRPr="002C0C5A">
        <w:rPr>
          <w:color w:val="000000" w:themeColor="text1"/>
          <w:sz w:val="20"/>
          <w:szCs w:val="20"/>
        </w:rPr>
        <w:t>llaralacerda@gmail.com</w:t>
      </w:r>
    </w:p>
    <w:p w14:paraId="6D669D75" w14:textId="19E3434D" w:rsidR="002C0C5A" w:rsidRDefault="002C0C5A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84886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³Medicina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Aparecida de Goiânia-GO, </w:t>
      </w:r>
      <w:r w:rsidR="00875497" w:rsidRPr="00875497">
        <w:rPr>
          <w:color w:val="000000" w:themeColor="text1"/>
          <w:sz w:val="20"/>
          <w:szCs w:val="20"/>
        </w:rPr>
        <w:t>flavyomoraes@unifan.edu.br</w:t>
      </w:r>
      <w:bookmarkStart w:id="0" w:name="_GoBack"/>
      <w:bookmarkEnd w:id="0"/>
    </w:p>
    <w:p w14:paraId="2C4411AC" w14:textId="77777777" w:rsidR="008C26C1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FE0945F" w14:textId="77777777" w:rsidR="008C26C1" w:rsidRDefault="008C26C1" w:rsidP="008C26C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5F68972" w14:textId="77777777" w:rsidR="00481E55" w:rsidRPr="008C26C1" w:rsidRDefault="0096465C" w:rsidP="008C26C1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8C26C1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4B277B4C" w14:textId="7777777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A dor crônica é uma condição prevalente entre a população idosa, representando um desafio significativo para a saúde pública. Este fenômeno não apenas afeta a qualidade de vida, mas também está intimamente ligado à dificuldade de mobilidade, resultando em um impacto biopsicossocial profundo. A interação entre a dor persistente e a mobilidade comprometida pode levar a um ciclo vicioso, onde a limitação física exacerba a dor e vice-versa, gerando um quadro de incapacidade que afeta múltiplas dimensões da vida do indivíduo (Gonzalez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14:paraId="44B1F24B" w14:textId="7777777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No contexto biopsicossocial, a dor crônica em idosos não se restringe a aspectos físicos; envolve também componentes emocionais e sociais. Estudos demonstram que a dor pode levar a um aumento nos níveis de ansiedade e depressão, resultando em isolamento social e diminuição da interação com familiares e amigos. A percepção da dor e a dificuldade de mobilidade podem, assim, afetar a autoestima e a autoconfiança, influenciando negativamente o estado mental do paciente (Pereira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2021). </w:t>
      </w:r>
    </w:p>
    <w:p w14:paraId="79A8FF5C" w14:textId="7777777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A dificuldade de mobilidade, frequentemente associada à dor crônica, pode limitar a realização de atividades cotidianas e, consequentemente, impactar a autonomia do idoso. A perda de independência pode gerar um sentimento de vulnerabilidade, aumentando a sensação de dependência em relação a cuidadores e familiares. Essa dinâmica reforça a importância de 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intervenções que considerem não apenas a dor, mas também a promoção da mobilidade e da autonomia (Silva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2019). </w:t>
      </w:r>
    </w:p>
    <w:p w14:paraId="63595DA3" w14:textId="7777777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Nesse viés, a abordagem biopsicossocial sugere que a avaliação da dor crônica em idosos deve ser multidimensional, contemplando aspectos físicos, psicológicos e sociais. Modelos teóricos como o modelo biopsicossocial de </w:t>
      </w:r>
      <w:proofErr w:type="spellStart"/>
      <w:r w:rsidRPr="008C26C1">
        <w:rPr>
          <w:rFonts w:ascii="Times New Roman" w:eastAsia="Times New Roman" w:hAnsi="Times New Roman" w:cs="Times New Roman"/>
          <w:sz w:val="24"/>
          <w:szCs w:val="24"/>
        </w:rPr>
        <w:t>Engel</w:t>
      </w:r>
      <w:proofErr w:type="spell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 enfatizam a necessidade de um olhar holístico, que leve em conta o contexto social do paciente, suas relações interpessoais e suas condições psicológicas. Isso é especialmente relevante quando se considera a complexidade do envelhecimento e as múltiplas comorbidades que frequentemente acompanham essa fase da vida (</w:t>
      </w:r>
      <w:proofErr w:type="spellStart"/>
      <w:r w:rsidRPr="008C26C1">
        <w:rPr>
          <w:rFonts w:ascii="Times New Roman" w:eastAsia="Times New Roman" w:hAnsi="Times New Roman" w:cs="Times New Roman"/>
          <w:sz w:val="24"/>
          <w:szCs w:val="24"/>
        </w:rPr>
        <w:t>Engel</w:t>
      </w:r>
      <w:proofErr w:type="spell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1977). </w:t>
      </w:r>
    </w:p>
    <w:p w14:paraId="766A21BC" w14:textId="7777777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Nesse sentido, intervenções que abordem a dor crônica devem, portanto, incluir estratégias de reabilitação que favoreçam a mobilidade, como fisioterapia e exercícios adaptados, além de suporte psicológico e social. A conscientização do paciente e de seus cuidadores sobre a natureza da dor e as opções de manejo pode promover um ambiente mais propício à recuperação e à melhoria da qualidade de vida (Melo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2022). </w:t>
      </w:r>
    </w:p>
    <w:p w14:paraId="6D5DE7D8" w14:textId="609D1C3C" w:rsidR="0096465C" w:rsidRPr="008C26C1" w:rsidRDefault="008C26C1" w:rsidP="008C26C1">
      <w:pPr>
        <w:pStyle w:val="Default"/>
        <w:spacing w:line="360" w:lineRule="auto"/>
        <w:ind w:firstLine="709"/>
        <w:jc w:val="both"/>
        <w:rPr>
          <w:rFonts w:eastAsia="Times New Roman"/>
        </w:rPr>
      </w:pPr>
      <w:r w:rsidRPr="008C26C1">
        <w:rPr>
          <w:rFonts w:eastAsia="Times New Roman"/>
        </w:rPr>
        <w:t>Diante disso, o presente estudo tem como objetivo analisar a relação entre dor crônica, dificuldade de mobilidade e suas implicações biopsicossociais em pacientes idosos, contribuindo para um entendimento mais abrangente que possa guiar futuras intervenções.</w:t>
      </w:r>
    </w:p>
    <w:p w14:paraId="289DFE19" w14:textId="77777777" w:rsidR="008C26C1" w:rsidRPr="008C26C1" w:rsidRDefault="008C26C1" w:rsidP="008C26C1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6944C5E" w14:textId="77777777" w:rsidR="0096465C" w:rsidRPr="008C26C1" w:rsidRDefault="0096465C" w:rsidP="008C26C1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8C26C1">
        <w:rPr>
          <w:rFonts w:cs="Times New Roman"/>
          <w:b/>
          <w:color w:val="000000" w:themeColor="text1"/>
          <w:szCs w:val="24"/>
        </w:rPr>
        <w:t xml:space="preserve">2. MÉTODO OU METODOLOGIA </w:t>
      </w:r>
    </w:p>
    <w:p w14:paraId="03862F1C" w14:textId="715DC670" w:rsidR="008C26C1" w:rsidRDefault="008C26C1" w:rsidP="008C2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Diante da proposta do estudo e com intuito de alcançar o objetivo de </w:t>
      </w:r>
      <w:r w:rsidRPr="008C26C1">
        <w:rPr>
          <w:rFonts w:ascii="Times New Roman" w:hAnsi="Times New Roman" w:cs="Times New Roman"/>
          <w:sz w:val="24"/>
          <w:szCs w:val="24"/>
        </w:rPr>
        <w:t>investigar como quadros de dor crônica e limitação de mobilidade impactam o contexto biopsicossocial de pacientes idosas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>, foi utilizado como método para esta investigação a revisão integrativa da literatura.</w:t>
      </w:r>
    </w:p>
    <w:p w14:paraId="47D9CF2C" w14:textId="0DD3897B" w:rsidR="00CE6A52" w:rsidRPr="008C26C1" w:rsidRDefault="00CE6A52" w:rsidP="00CE6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52">
        <w:rPr>
          <w:rFonts w:ascii="Times New Roman" w:hAnsi="Times New Roman" w:cs="Times New Roman"/>
          <w:sz w:val="24"/>
          <w:szCs w:val="24"/>
        </w:rPr>
        <w:t xml:space="preserve">A revisão integrativa da literatura é uma metodologia de pesquisa que permite a síntese de conhecimentos provenientes de estudos primários sobre um determinado tema, utilizando abordagens qualitativas, quantitativas ou mistas. Essa técnica é amplamente utilizada na área da saúde para avaliar criticamente e integrar achados de múltiplos estudos, proporcionando uma visão abrangente e atualizada sobre um problema de pesquisa. A principal importância da revisão integrativa está em sua capacidade de gerar novas perspectivas teóricas e práticas, identificar lacunas no conhecimento e subsidiar decisões baseadas em evidências. Além disso, ela possibilita uma análise rigorosa e sistemática das contribuições científicas, oferecendo um referencial robusto para a formulação de políticas, diretrizes clínicas e futuros estudos. Segundo </w:t>
      </w:r>
      <w:r w:rsidRPr="00CE6A52">
        <w:rPr>
          <w:rFonts w:ascii="Times New Roman" w:hAnsi="Times New Roman" w:cs="Times New Roman"/>
          <w:sz w:val="24"/>
          <w:szCs w:val="24"/>
        </w:rPr>
        <w:lastRenderedPageBreak/>
        <w:t xml:space="preserve">Souza, Silva e Carvalho (2010), a revisão integrativa é essencial para a construção do conhecimento científico, pois promove uma compreensão aprofundada dos fenômenos e sustenta a prática baseada em evidências. </w:t>
      </w:r>
    </w:p>
    <w:p w14:paraId="5ECDBC47" w14:textId="4A4CE937" w:rsidR="008C26C1" w:rsidRPr="008C26C1" w:rsidRDefault="008C26C1" w:rsidP="008C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C1">
        <w:rPr>
          <w:rFonts w:ascii="Times New Roman" w:hAnsi="Times New Roman" w:cs="Times New Roman"/>
          <w:sz w:val="24"/>
          <w:szCs w:val="24"/>
        </w:rPr>
        <w:t xml:space="preserve">O trabalho foi teorizado por meio de artigos publicados nos principais bancos de dados, como </w:t>
      </w:r>
      <w:proofErr w:type="spellStart"/>
      <w:r w:rsidRPr="008C26C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8C2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6C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8C26C1">
        <w:rPr>
          <w:rFonts w:ascii="Times New Roman" w:hAnsi="Times New Roman" w:cs="Times New Roman"/>
          <w:sz w:val="24"/>
          <w:szCs w:val="24"/>
        </w:rPr>
        <w:t xml:space="preserve">, LILACS e Google Acadêmico. Os descritores utilizados na busca, validados pelo </w:t>
      </w:r>
      <w:proofErr w:type="spellStart"/>
      <w:r w:rsidRPr="008C26C1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8C26C1">
        <w:rPr>
          <w:rFonts w:ascii="Times New Roman" w:hAnsi="Times New Roman" w:cs="Times New Roman"/>
          <w:sz w:val="24"/>
          <w:szCs w:val="24"/>
        </w:rPr>
        <w:t xml:space="preserve">, foram: dor crônica AND dificuldade AND mobilidade AND biopsicossocial AND idosa. Durante a busca realizada em outubro de 2024, foram encontrados 856 artigos, dos quais 7 foram considerados elegíveis, nos idiomas português e inglês, publicados entre 2020 e 2024. Exclusões foram aplicadas a artigos incompletos, duplicados ou que não se enquadrassem no escopo da pesquisa. </w:t>
      </w:r>
    </w:p>
    <w:p w14:paraId="0FE424DC" w14:textId="77777777" w:rsidR="0096465C" w:rsidRPr="008C26C1" w:rsidRDefault="0096465C" w:rsidP="008C26C1">
      <w:pPr>
        <w:pStyle w:val="Default"/>
        <w:spacing w:line="360" w:lineRule="auto"/>
        <w:ind w:firstLine="709"/>
        <w:rPr>
          <w:color w:val="000000" w:themeColor="text1"/>
        </w:rPr>
      </w:pPr>
    </w:p>
    <w:p w14:paraId="0673419C" w14:textId="153F9348" w:rsidR="00481E55" w:rsidRPr="008C26C1" w:rsidRDefault="0096465C" w:rsidP="008C26C1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8C26C1">
        <w:rPr>
          <w:b/>
          <w:bCs/>
          <w:color w:val="000000" w:themeColor="text1"/>
        </w:rPr>
        <w:t xml:space="preserve">3. RESULTADOS </w:t>
      </w:r>
      <w:r w:rsidR="007D73BF" w:rsidRPr="008C26C1">
        <w:rPr>
          <w:b/>
          <w:bCs/>
          <w:color w:val="000000" w:themeColor="text1"/>
        </w:rPr>
        <w:t>E DISCU</w:t>
      </w:r>
      <w:r w:rsidR="008C26C1" w:rsidRPr="008C26C1">
        <w:rPr>
          <w:b/>
          <w:bCs/>
          <w:color w:val="000000" w:themeColor="text1"/>
        </w:rPr>
        <w:t>S</w:t>
      </w:r>
      <w:r w:rsidR="007D73BF" w:rsidRPr="008C26C1">
        <w:rPr>
          <w:b/>
          <w:bCs/>
          <w:color w:val="000000" w:themeColor="text1"/>
        </w:rPr>
        <w:t>SÕES</w:t>
      </w:r>
    </w:p>
    <w:p w14:paraId="32E8AD05" w14:textId="77777777" w:rsidR="008C26C1" w:rsidRPr="008C26C1" w:rsidRDefault="008C26C1" w:rsidP="008C26C1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>A dor crônica é uma condição que afeta uma parcela significativa da população idosa, muitas vezes associada a comorbidades como artrite e doenças degenerativas (</w:t>
      </w:r>
      <w:proofErr w:type="spellStart"/>
      <w:r w:rsidRPr="008C26C1">
        <w:rPr>
          <w:rFonts w:ascii="Times New Roman" w:eastAsia="Times New Roman" w:hAnsi="Times New Roman" w:cs="Times New Roman"/>
          <w:sz w:val="24"/>
          <w:szCs w:val="24"/>
        </w:rPr>
        <w:t>Bair</w:t>
      </w:r>
      <w:proofErr w:type="spell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2020). A dor persistente não apenas causa desconforto físico, mas também pode comprometer a funcionalidade e a mobilidade do indivíduo, levando a um ciclo de limitação e dependência. Estudos indicam que a dor crônica é um fator determinante na redução da mobilidade em idosos, afetando diretamente sua capacidade de realizar atividades diárias e de participar de interações sociais (Tinetti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2021). </w:t>
      </w:r>
    </w:p>
    <w:p w14:paraId="2342726F" w14:textId="77777777" w:rsidR="008C26C1" w:rsidRPr="008C26C1" w:rsidRDefault="008C26C1" w:rsidP="008C26C1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A dificuldade de mobilidade, decorrente da dor crônica, gera um impacto profundo na qualidade de vida dos idosos. A incapacidade de se mover livremente não apenas limita o acesso a cuidados de saúde e serviços sociais, mas também reduz a participação em atividades recreativas e de lazer, que são essenciais para o bem-estar emocional (Ferreira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2023). Essa limitação pode levar ao isolamento social, aumentando a vulnerabilidade a condições como depressão e ansiedade (Peters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2022). </w:t>
      </w:r>
    </w:p>
    <w:p w14:paraId="472CC917" w14:textId="77777777" w:rsidR="008C26C1" w:rsidRPr="008C26C1" w:rsidRDefault="008C26C1" w:rsidP="008C26C1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>No modelo biopsicossocial, a dor crônica e a dificuldade de mobilidade interagem com fatores sociais, psicológicos e ambientais que podem exacerbar a experiência da dor. A ausência de suporte social adequado e de um ambiente propício à mobilidade pode intensificar a percepção de dor e o sofrimento emocional. Assim, é essencial considerar a rede de apoio social e as condições de vida do idoso ao abordar a dor crônica, visando uma intervenção mais holística (</w:t>
      </w:r>
      <w:proofErr w:type="spellStart"/>
      <w:r w:rsidRPr="008C26C1">
        <w:rPr>
          <w:rFonts w:ascii="Times New Roman" w:eastAsia="Times New Roman" w:hAnsi="Times New Roman" w:cs="Times New Roman"/>
          <w:sz w:val="24"/>
          <w:szCs w:val="24"/>
        </w:rPr>
        <w:t>Gatchel</w:t>
      </w:r>
      <w:proofErr w:type="spell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14:paraId="1C2B5D1C" w14:textId="77777777" w:rsidR="008C26C1" w:rsidRPr="008C26C1" w:rsidRDefault="008C26C1" w:rsidP="008C26C1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Nesse contexto, a gestão da dor crônica deve incluir abordagens que integrem aspectos biopsicossociais, reconhecendo que a dor não é apenas uma experiência física, mas também uma condição influenciada por fatores emocionais e sociais. Intervenções como fisioterapia, exercícios de mobilidade e terapia cognitivo-comportamental têm demonstrado eficácia na melhoria da qualidade de vida e na redução do sofrimento associado </w:t>
      </w:r>
      <w:proofErr w:type="gramStart"/>
      <w:r w:rsidRPr="008C26C1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 dor crônica. A adesão a essas terapias pode resultar em melhorias significativas na funcionalidade e na percepção de dor (Higgins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2022). </w:t>
      </w:r>
    </w:p>
    <w:p w14:paraId="469FC846" w14:textId="77777777" w:rsidR="008C26C1" w:rsidRPr="008C26C1" w:rsidRDefault="008C26C1" w:rsidP="008C26C1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Nesse sentido, é importante que os profissionais de saúde adotem uma abordagem multidisciplinar, envolvendo médicos, psicólogos, fisioterapeutas e assistentes sociais, para atender às necessidades complexas dos idosos que sofrem de dor crônica e dificuldades de mobilidade. A colaboração entre diferentes áreas pode ajudar a criar um plano de cuidado mais abrangente, que inclua tanto o tratamento da dor quanto a promoção da mobilidade e do suporte emocional (Tinetti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2021). </w:t>
      </w:r>
    </w:p>
    <w:p w14:paraId="6EB6A681" w14:textId="4680F90C" w:rsidR="00CE6A52" w:rsidRPr="00CE6A52" w:rsidRDefault="008C26C1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Além disso, políticas de saúde pública que promovam a inclusão social e a acessibilidade são fundamentais para melhorar a qualidade de vida dos idosos. Iniciativas que incentivem a atividade física e a interação social podem ajudar a mitigar os efeitos da dor crônica e da dificuldade de mobilidade, promovendo um envelhecimento saudável. Ainda, a criação de ambientes que favoreçam a mobilidade, como espaços públicos acessíveis e programas comunitários, é essencial para a promoção do bem-estar dos idosos (OMS, 2023). </w:t>
      </w:r>
    </w:p>
    <w:p w14:paraId="701E895D" w14:textId="77777777" w:rsidR="00CE6A52" w:rsidRPr="00CE6A52" w:rsidRDefault="00CE6A52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A dor crônica em mulheres idosas é frequentemente associada a comorbidades como osteoartrite e outras doenças degenerativas, impactando diretamente sua qualidade de vida. Estudos recentes mostram que a persistência da dor não apenas compromete a funcionalidade física, mas também influencia negativamente o bem-estar emocional, contribuindo para um ciclo de limitação e dependência. Essa condição reduz a capacidade de realizar atividades cotidianas, evidenciando a necessidade de intervenções direcionadas para minimizar seus efeitos sobre a saúde física e mental (Silva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5E88A134" w14:textId="77777777" w:rsidR="00CE6A52" w:rsidRPr="00CE6A52" w:rsidRDefault="00CE6A52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A mobilidade reduzida, consequência comum da dor crônica, tem sido identificada como um fator crítico na limitação do acesso a cuidados de saúde e na exclusão social. Mulheres idosas enfrentam desafios particulares, como dificuldades para se deslocar até serviços médicos ou participar de atividades sociais, o que pode levar ao isolamento social. Esse cenário agrava a vulnerabilidade psicológica, aumentando a prevalência de condições como depressão e 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ansiedade. Abordagens integradas, que combinem reabilitação física e suporte emocional, são apontadas como fundamentais para reverter essa situação (Ferreira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3A9D41CD" w14:textId="77777777" w:rsidR="00CE6A52" w:rsidRPr="00CE6A52" w:rsidRDefault="00CE6A52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>A adoção do modelo biopsicossocial na gestão da dor crônica permite abordar a complexidade dessa condição, considerando os aspectos físicos, emocionais e sociais que afetam as mulheres idosas. A falta de suporte social e de ambientes acessíveis pode exacerbar a percepção de dor, limitando ainda mais a funcionalidade. Programas que priorizem a inclusão social e ofereçam suporte comunitário são essenciais para reduzir o impacto da dor crônica, promovendo não apenas melhorias físicas, mas também fortalecendo a rede de apoio emocional dessas pacientes (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Gatchel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70703C2F" w14:textId="30CF26D9" w:rsidR="00CE6A52" w:rsidRPr="00CE6A52" w:rsidRDefault="00CE6A52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>Além disso, intervenções multidisciplinares têm mostrado eficácia na promoção da mobilidade e na melhoria da qualidade de vida de mulheres idosas com dor crônica. A combinação de fisioterapia, atividades físicas adaptadas e terapia cognitivo-comportamental tem se mostrado eficaz na redução da dor e no aumento da funcionalidade. Políticas públicas que incentivem o envelhecimento saudável, como a criação de espaços públicos acessíveis e programas comunitários de atividade física, são essenciais para atender às necessidades dessa população, favorecendo um envelhecimento mais ativo e saudável (OMS, 2023).</w:t>
      </w:r>
    </w:p>
    <w:p w14:paraId="5C1FA712" w14:textId="497EF319" w:rsidR="0096465C" w:rsidRDefault="008C26C1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C1">
        <w:rPr>
          <w:rFonts w:ascii="Times New Roman" w:eastAsia="Times New Roman" w:hAnsi="Times New Roman" w:cs="Times New Roman"/>
          <w:sz w:val="24"/>
          <w:szCs w:val="24"/>
        </w:rPr>
        <w:t>Por fim, a pesquisa contínua é necessária para entender melhor as complexas interações entre dor crônica, mobilidade e saúde biopsicossocial em idosos. Estudos futuros devem focar em intervenções específicas que melhorem não apenas a dor e a mobilidade, como também a saúde mental e o suporte social, promovendo um envelhecimento ativo e saudável (</w:t>
      </w:r>
      <w:proofErr w:type="spellStart"/>
      <w:r w:rsidRPr="008C26C1">
        <w:rPr>
          <w:rFonts w:ascii="Times New Roman" w:eastAsia="Times New Roman" w:hAnsi="Times New Roman" w:cs="Times New Roman"/>
          <w:sz w:val="24"/>
          <w:szCs w:val="24"/>
        </w:rPr>
        <w:t>Bair</w:t>
      </w:r>
      <w:proofErr w:type="spellEnd"/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 xml:space="preserve">, 2020; Ferreira </w:t>
      </w:r>
      <w:r w:rsidRPr="008C26C1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8C26C1"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3D984AE6" w14:textId="77777777" w:rsidR="008C26C1" w:rsidRPr="008C26C1" w:rsidRDefault="008C26C1" w:rsidP="00CE6A52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1F27A" w14:textId="6877E0E4" w:rsidR="00481E55" w:rsidRPr="008C26C1" w:rsidRDefault="0096465C" w:rsidP="008C26C1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8C26C1">
        <w:rPr>
          <w:b/>
          <w:bCs/>
          <w:color w:val="000000" w:themeColor="text1"/>
        </w:rPr>
        <w:t>4. CONCLUSÃ</w:t>
      </w:r>
      <w:r w:rsidR="008C26C1">
        <w:rPr>
          <w:b/>
          <w:bCs/>
          <w:color w:val="000000" w:themeColor="text1"/>
        </w:rPr>
        <w:t>O</w:t>
      </w:r>
      <w:r w:rsidRPr="008C26C1">
        <w:rPr>
          <w:b/>
          <w:bCs/>
          <w:color w:val="000000" w:themeColor="text1"/>
        </w:rPr>
        <w:t xml:space="preserve"> OU CONSIDERAÇÕES FINAIS </w:t>
      </w:r>
    </w:p>
    <w:p w14:paraId="62CB40BB" w14:textId="1D3ECADE" w:rsidR="008C26C1" w:rsidRDefault="008C26C1" w:rsidP="008C26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análise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relação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entre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dor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crônica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mobilidade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reduzida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cuidados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população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idosa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especialmente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entre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mulheres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revela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complexidade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dos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fatores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biopsicossociais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impactam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essa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faixa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etária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Os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achados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deste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estudo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indicam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dor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crônica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limita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apenas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mobilidade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física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também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prejudica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mental 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emocional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dos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pacientes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alimentando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ciclo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dependência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comprometendo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qualidade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vida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6D5D8C">
        <w:rPr>
          <w:rFonts w:ascii="Times New Roman" w:hAnsi="Times New Roman" w:cs="Times New Roman"/>
          <w:bCs/>
          <w:sz w:val="24"/>
          <w:szCs w:val="24"/>
          <w:lang w:val="en-US"/>
        </w:rPr>
        <w:t>Diante</w:t>
      </w:r>
      <w:proofErr w:type="spellEnd"/>
      <w:r w:rsidR="006D5D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5D8C">
        <w:rPr>
          <w:rFonts w:ascii="Times New Roman" w:hAnsi="Times New Roman" w:cs="Times New Roman"/>
          <w:bCs/>
          <w:sz w:val="24"/>
          <w:szCs w:val="24"/>
          <w:lang w:val="en-US"/>
        </w:rPr>
        <w:t>disso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foi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possível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identificar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necessidades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específicas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propor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intervenções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focadas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não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só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alívio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dor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D5D8C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também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criação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um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ambiente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cuidado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qual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promova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autonomia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bem-estar</w:t>
      </w:r>
      <w:proofErr w:type="spellEnd"/>
      <w:r w:rsidRPr="008C26C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7D3E7D" w14:textId="5FEE9A71" w:rsidR="00CE6A52" w:rsidRPr="00CE6A52" w:rsidRDefault="00CE6A52" w:rsidP="00CE6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A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Além disso, os resultados evidenciam a necessidade de políticas públicas mais robustas que atendam às demandas específicas da população idosa, especialmente no que diz respeito à dor crônica e à mobilidade reduzida. A implementação de estratégias que promovam o envelhecimento ativo e saudável, com ênfase em práticas preventivas e reabilitadoras, é essencial para reduzir os impactos negativos dessas condições. Tais políticas devem incluir a capacitação de profissionais de saúde, o fortalecimento das redes de apoio e o acesso facilitado a recursos terapêuticos e tecnológicos, promovendo um cuidado integral e humanizado. </w:t>
      </w:r>
    </w:p>
    <w:p w14:paraId="2A7F368D" w14:textId="69AB7292" w:rsidR="008C26C1" w:rsidRPr="008C26C1" w:rsidRDefault="006D5D8C" w:rsidP="008C26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Assim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fica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clara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importância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uma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abordagem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integrada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centrada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pessoa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considerando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particularidades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cada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indivíduo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Portanto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estudo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contribui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o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conhecimento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acadêmico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serve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como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guia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futuras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intervenções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saúde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reforçando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importância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um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olhar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atento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sensível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às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demandas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população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idosa</w:t>
      </w:r>
      <w:proofErr w:type="spellEnd"/>
      <w:r w:rsidR="008C26C1" w:rsidRPr="008C26C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072FAE09" w14:textId="127FFF41" w:rsidR="00CE6A52" w:rsidRPr="00CE6A52" w:rsidRDefault="0096465C" w:rsidP="00CE6A52">
      <w:pPr>
        <w:pStyle w:val="ABNT"/>
        <w:jc w:val="center"/>
        <w:rPr>
          <w:b/>
          <w:bCs/>
          <w:color w:val="000000" w:themeColor="text1"/>
          <w:szCs w:val="24"/>
        </w:rPr>
      </w:pPr>
      <w:r w:rsidRPr="008C26C1">
        <w:rPr>
          <w:b/>
          <w:bCs/>
          <w:color w:val="000000" w:themeColor="text1"/>
          <w:szCs w:val="24"/>
        </w:rPr>
        <w:t xml:space="preserve">REFERÊNCIAS </w:t>
      </w:r>
    </w:p>
    <w:p w14:paraId="4B343688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BAIR, M. J.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Depression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comorbidity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Archives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Internal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Medicine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v. 166, n. 20, p. 2410-2418, 2020.</w:t>
      </w:r>
    </w:p>
    <w:p w14:paraId="0CAB9472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CE024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A52">
        <w:rPr>
          <w:rFonts w:ascii="Times New Roman" w:hAnsi="Times New Roman" w:cs="Times New Roman"/>
          <w:sz w:val="24"/>
          <w:szCs w:val="24"/>
        </w:rPr>
        <w:t>BERBEL,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N.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A.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N.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A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problematização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e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a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aprendizagem</w:t>
      </w:r>
      <w:r w:rsidRPr="00CE6A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baseada</w:t>
      </w:r>
      <w:r w:rsidRPr="00CE6A5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em</w:t>
      </w:r>
      <w:r w:rsidRPr="00CE6A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problemas.</w:t>
      </w:r>
      <w:r w:rsidRPr="00CE6A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b/>
          <w:sz w:val="24"/>
          <w:szCs w:val="24"/>
        </w:rPr>
        <w:t>Interface</w:t>
      </w:r>
      <w:r w:rsidRPr="00CE6A5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b/>
          <w:sz w:val="24"/>
          <w:szCs w:val="24"/>
        </w:rPr>
        <w:t>comunicação</w:t>
      </w:r>
      <w:r w:rsidRPr="00CE6A5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b/>
          <w:sz w:val="24"/>
          <w:szCs w:val="24"/>
        </w:rPr>
        <w:t>saúde</w:t>
      </w:r>
      <w:r w:rsidRPr="00CE6A5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b/>
          <w:sz w:val="24"/>
          <w:szCs w:val="24"/>
        </w:rPr>
        <w:t>educação</w:t>
      </w:r>
      <w:r w:rsidRPr="00CE6A52">
        <w:rPr>
          <w:rFonts w:ascii="Times New Roman" w:hAnsi="Times New Roman" w:cs="Times New Roman"/>
          <w:sz w:val="24"/>
          <w:szCs w:val="24"/>
        </w:rPr>
        <w:t>,</w:t>
      </w:r>
      <w:r w:rsidRPr="00CE6A5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Botucatu,</w:t>
      </w:r>
      <w:r w:rsidRPr="00CE6A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v.</w:t>
      </w:r>
      <w:r w:rsidRPr="00CE6A5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2,</w:t>
      </w:r>
      <w:r w:rsidRPr="00CE6A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n.</w:t>
      </w:r>
      <w:r w:rsidRPr="00CE6A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2,</w:t>
      </w:r>
      <w:r w:rsidRPr="00CE6A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p.</w:t>
      </w:r>
      <w:r w:rsidRPr="00CE6A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139-154,</w:t>
      </w:r>
      <w:r w:rsidRPr="00CE6A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6A52">
        <w:rPr>
          <w:rFonts w:ascii="Times New Roman" w:hAnsi="Times New Roman" w:cs="Times New Roman"/>
          <w:sz w:val="24"/>
          <w:szCs w:val="24"/>
        </w:rPr>
        <w:t>1998.</w:t>
      </w:r>
    </w:p>
    <w:p w14:paraId="6D668495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F8BA9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ENGEL, G. L. The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American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>, v. 134, n. 5, p. 535-543, 1977.</w:t>
      </w:r>
    </w:p>
    <w:p w14:paraId="43285B5B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DB049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FERREIRA, A. C.; MARTINS, L. G.; SANTOS, R. T. Impactos da dor crônica na mobilidade e na saúde mental de idosos: uma revisão integrativa. </w:t>
      </w:r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Geriatria e Gerontologia</w:t>
      </w: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, v. 26, n. 1, p. 45-55, 2023.</w:t>
      </w:r>
    </w:p>
    <w:p w14:paraId="73D0847B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FERREIRA, J. P.; GOMES, J. A.; SANTOS, A. C. The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perspective.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Geriatrics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, v. 8, n. 2, p. 45-56, 2023. </w:t>
      </w:r>
    </w:p>
    <w:p w14:paraId="4B3A7D91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76A15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GATCHEL, R. J.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Bulletin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, v. 146, n. 4, p. 394-419, 2020. </w:t>
      </w:r>
    </w:p>
    <w:p w14:paraId="1939D582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D722E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GATCHEL, R. J.; PENG, Y. B.; PETERS, M. L. The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biopsychosocial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approach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chronic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pain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advances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future </w:t>
      </w:r>
      <w:proofErr w:type="spellStart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directions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Psychological</w:t>
      </w:r>
      <w:proofErr w:type="spellEnd"/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Bulletin</w:t>
      </w:r>
      <w:proofErr w:type="spellEnd"/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, v. 146, n. 4, p. 351-376, 2020.</w:t>
      </w:r>
    </w:p>
    <w:p w14:paraId="538244A6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GONZALEZ, M.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Geriatric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Physical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>, v. 43, n. 2, p. 87-93, 2020.</w:t>
      </w:r>
    </w:p>
    <w:p w14:paraId="2C329193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06A8C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HIGGINS, J. P.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Cochrane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Handbook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Reviews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Wiley-Blackwell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>, 2022.</w:t>
      </w:r>
    </w:p>
    <w:p w14:paraId="5C1C6FDE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45953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MELO, A.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adults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approach.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Archives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Gerontology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Geriatrics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>, v. 90, p. 104-110, 2022.</w:t>
      </w:r>
    </w:p>
    <w:p w14:paraId="74EB1675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37E2C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MISHRA, P. The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Experiential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Learning. </w:t>
      </w: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York: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Press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4324E0CB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C4096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OMS – Organização Mundial da Saúde</w:t>
      </w: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Envelhecimento ativo: um quadro político. Relatório Global sobre o Envelhecimento e Saúde. Genebra: OMS, 2023. Disponível em: </w:t>
      </w:r>
      <w:hyperlink r:id="rId7" w:history="1">
        <w:r w:rsidRPr="00CE6A52">
          <w:rPr>
            <w:rStyle w:val="Hyperlink"/>
            <w:rFonts w:ascii="Times New Roman" w:hAnsi="Times New Roman" w:cs="Times New Roman"/>
            <w:sz w:val="24"/>
            <w:szCs w:val="24"/>
          </w:rPr>
          <w:t>https://www.who.int</w:t>
        </w:r>
      </w:hyperlink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. Acesso em: 31 dez. 2024.</w:t>
      </w:r>
    </w:p>
    <w:p w14:paraId="3A86BC32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ORGANIZAÇÃO MUNDIAL DA SAÚDE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. Envelhecimento e saúde. Disponível em: &lt;https://www.who.int/news-room/fact-sheets/detail/ageing-and-health&gt;. Acesso em: 17 out. 2023.</w:t>
      </w:r>
    </w:p>
    <w:p w14:paraId="5DEE8DD3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PEREIRA, L.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adults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review.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Aging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Health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v. 33, n. 7-8, p. 1001-1020, 2021.</w:t>
      </w:r>
    </w:p>
    <w:p w14:paraId="78D76CDE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3B251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PETERS, M. L.; JANSEN, M.; HENNINGSEN, P. Social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perspective.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Pain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, v. 15, p. 137-145, 2022. </w:t>
      </w:r>
    </w:p>
    <w:p w14:paraId="55CF2127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C9F06" w14:textId="77777777" w:rsidR="00CE6A52" w:rsidRPr="00CE6A52" w:rsidRDefault="00CE6A52" w:rsidP="00CE6A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M. A.; OLIVEIRA, J. C.; FREITAS, T. L. Dor crônica e funcionalidade em mulheres idosas: uma revisão sistemática. </w:t>
      </w:r>
      <w:r w:rsidRPr="00CE6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Cadernos de Saúde Pública</w:t>
      </w:r>
      <w:r w:rsidRPr="00CE6A52">
        <w:rPr>
          <w:rFonts w:ascii="Times New Roman" w:hAnsi="Times New Roman" w:cs="Times New Roman"/>
          <w:color w:val="000000" w:themeColor="text1"/>
          <w:sz w:val="24"/>
          <w:szCs w:val="24"/>
        </w:rPr>
        <w:t>, v. 38, n. 2, p. e00021422, 2022.</w:t>
      </w:r>
    </w:p>
    <w:p w14:paraId="048D7B9B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SILVA, R. </w:t>
      </w:r>
      <w:r w:rsidRPr="00CE6A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limitations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biopsychosocial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perspective.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Environmental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Health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>, v. 16, n. 11, p. 1980, 2019.</w:t>
      </w:r>
    </w:p>
    <w:p w14:paraId="22B1A0D9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B954B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SOUZA, Maria Teresa Silva; SILVA, Maria Doraci dos Santos; CARVALHO, Renata. Revisão integrativa: o que é e como fazer. </w:t>
      </w: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Einstein (São Paulo)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, São Paulo, v. 8, n. 1, p. 102-106, 2010. Disponível em: </w:t>
      </w:r>
      <w:hyperlink r:id="rId8" w:history="1">
        <w:r w:rsidRPr="00CE6A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https://doi.org/10.1590/S1679-45082010RW1134</w:t>
        </w:r>
      </w:hyperlink>
      <w:r w:rsidRPr="00CE6A52">
        <w:rPr>
          <w:rFonts w:ascii="Times New Roman" w:eastAsia="Times New Roman" w:hAnsi="Times New Roman" w:cs="Times New Roman"/>
          <w:sz w:val="24"/>
          <w:szCs w:val="24"/>
        </w:rPr>
        <w:t>. Acesso em: 31 dez. 2024.</w:t>
      </w:r>
    </w:p>
    <w:p w14:paraId="172B29A0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TINETTI, M. E.; BAKER, D. I.; KATZ, L. A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multifactorial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reducing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falls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sz w:val="24"/>
          <w:szCs w:val="24"/>
        </w:rPr>
        <w:t>elders</w:t>
      </w:r>
      <w:proofErr w:type="spellEnd"/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England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Medicine</w:t>
      </w:r>
      <w:proofErr w:type="gramEnd"/>
      <w:r w:rsidRPr="00CE6A52">
        <w:rPr>
          <w:rFonts w:ascii="Times New Roman" w:eastAsia="Times New Roman" w:hAnsi="Times New Roman" w:cs="Times New Roman"/>
          <w:sz w:val="24"/>
          <w:szCs w:val="24"/>
        </w:rPr>
        <w:t>, v. 348, n. 3, p. 250-256, 2021.</w:t>
      </w:r>
    </w:p>
    <w:p w14:paraId="6DE8AE9F" w14:textId="77777777" w:rsidR="00CE6A52" w:rsidRPr="00CE6A52" w:rsidRDefault="00CE6A52" w:rsidP="00CE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VILLARDI, M. L.; CYRINO, E. G.; BERBEL, N. A. N. A metodologia da problematização no ensino em saúde: suas etapas e possibilidades. In: A problematização em educação em saúde: percepções dos professores tutores e alunos. </w:t>
      </w:r>
      <w:r w:rsidRPr="00CE6A52">
        <w:rPr>
          <w:rFonts w:ascii="Times New Roman" w:eastAsia="Times New Roman" w:hAnsi="Times New Roman" w:cs="Times New Roman"/>
          <w:b/>
          <w:bCs/>
          <w:sz w:val="24"/>
          <w:szCs w:val="24"/>
        </w:rPr>
        <w:t>Editora UNESP</w:t>
      </w:r>
      <w:r w:rsidRPr="00CE6A52">
        <w:rPr>
          <w:rFonts w:ascii="Times New Roman" w:eastAsia="Times New Roman" w:hAnsi="Times New Roman" w:cs="Times New Roman"/>
          <w:sz w:val="24"/>
          <w:szCs w:val="24"/>
        </w:rPr>
        <w:t xml:space="preserve">, 2015. </w:t>
      </w:r>
    </w:p>
    <w:p w14:paraId="6E78B3A8" w14:textId="77777777" w:rsidR="00CE6A52" w:rsidRPr="00101808" w:rsidRDefault="00CE6A52" w:rsidP="0096465C">
      <w:pPr>
        <w:rPr>
          <w:color w:val="000000" w:themeColor="text1"/>
        </w:rPr>
      </w:pPr>
    </w:p>
    <w:sectPr w:rsidR="00CE6A52" w:rsidRPr="00101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308C" w14:textId="77777777" w:rsidR="00113660" w:rsidRDefault="00113660">
      <w:pPr>
        <w:spacing w:after="0" w:line="240" w:lineRule="auto"/>
      </w:pPr>
      <w:r>
        <w:separator/>
      </w:r>
    </w:p>
  </w:endnote>
  <w:endnote w:type="continuationSeparator" w:id="0">
    <w:p w14:paraId="194708ED" w14:textId="77777777" w:rsidR="00113660" w:rsidRDefault="001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60B8" w14:textId="77777777" w:rsidR="00113660" w:rsidRDefault="00113660">
      <w:pPr>
        <w:spacing w:after="0" w:line="240" w:lineRule="auto"/>
      </w:pPr>
      <w:r>
        <w:separator/>
      </w:r>
    </w:p>
  </w:footnote>
  <w:footnote w:type="continuationSeparator" w:id="0">
    <w:p w14:paraId="55CBFD3B" w14:textId="77777777" w:rsidR="00113660" w:rsidRDefault="0011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D00" w14:textId="77777777" w:rsidR="00A05851" w:rsidRDefault="00113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DCB7" w14:textId="77777777" w:rsidR="00FD5028" w:rsidRDefault="0011366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40046"/>
    <w:rsid w:val="00055865"/>
    <w:rsid w:val="000801F0"/>
    <w:rsid w:val="00101808"/>
    <w:rsid w:val="00113660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40472"/>
    <w:rsid w:val="002C0C5A"/>
    <w:rsid w:val="002E6040"/>
    <w:rsid w:val="003265EE"/>
    <w:rsid w:val="003370D4"/>
    <w:rsid w:val="003B7AC4"/>
    <w:rsid w:val="003C78C0"/>
    <w:rsid w:val="003E5BE8"/>
    <w:rsid w:val="003E5E83"/>
    <w:rsid w:val="004533EB"/>
    <w:rsid w:val="00476492"/>
    <w:rsid w:val="00481E55"/>
    <w:rsid w:val="004D20A2"/>
    <w:rsid w:val="004E5A97"/>
    <w:rsid w:val="005143DE"/>
    <w:rsid w:val="00557F64"/>
    <w:rsid w:val="00595CF7"/>
    <w:rsid w:val="005A49DD"/>
    <w:rsid w:val="00633581"/>
    <w:rsid w:val="00642685"/>
    <w:rsid w:val="006530F1"/>
    <w:rsid w:val="006914E5"/>
    <w:rsid w:val="006C3C9A"/>
    <w:rsid w:val="006D5D8C"/>
    <w:rsid w:val="006E0EB3"/>
    <w:rsid w:val="006E59FA"/>
    <w:rsid w:val="007103DB"/>
    <w:rsid w:val="00721B3B"/>
    <w:rsid w:val="007D73BF"/>
    <w:rsid w:val="0080069A"/>
    <w:rsid w:val="00853C4B"/>
    <w:rsid w:val="00865A9D"/>
    <w:rsid w:val="00875497"/>
    <w:rsid w:val="008B4ABD"/>
    <w:rsid w:val="008C26C1"/>
    <w:rsid w:val="008E63F6"/>
    <w:rsid w:val="00963D77"/>
    <w:rsid w:val="0096465C"/>
    <w:rsid w:val="009C50BA"/>
    <w:rsid w:val="009F5182"/>
    <w:rsid w:val="00A05851"/>
    <w:rsid w:val="00A05E93"/>
    <w:rsid w:val="00A3254E"/>
    <w:rsid w:val="00AB53C1"/>
    <w:rsid w:val="00AB5ABB"/>
    <w:rsid w:val="00AB6A90"/>
    <w:rsid w:val="00AD3BFA"/>
    <w:rsid w:val="00AD778E"/>
    <w:rsid w:val="00B37A61"/>
    <w:rsid w:val="00B521EB"/>
    <w:rsid w:val="00B9761E"/>
    <w:rsid w:val="00BE4A3C"/>
    <w:rsid w:val="00BE5B3D"/>
    <w:rsid w:val="00C237E3"/>
    <w:rsid w:val="00C54D28"/>
    <w:rsid w:val="00C5732D"/>
    <w:rsid w:val="00C833AB"/>
    <w:rsid w:val="00CC65FC"/>
    <w:rsid w:val="00CE6A52"/>
    <w:rsid w:val="00DD3220"/>
    <w:rsid w:val="00E27A68"/>
    <w:rsid w:val="00E82399"/>
    <w:rsid w:val="00EA0A6E"/>
    <w:rsid w:val="00EE0661"/>
    <w:rsid w:val="00F138BC"/>
    <w:rsid w:val="00F14C8C"/>
    <w:rsid w:val="00FC4DF7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679-45082010RW11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ho.i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3057</Words>
  <Characters>16510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Daniel Rodrigues</cp:lastModifiedBy>
  <cp:revision>11</cp:revision>
  <cp:lastPrinted>2022-08-12T03:23:00Z</cp:lastPrinted>
  <dcterms:created xsi:type="dcterms:W3CDTF">2024-12-31T19:43:00Z</dcterms:created>
  <dcterms:modified xsi:type="dcterms:W3CDTF">2025-01-04T03:47:00Z</dcterms:modified>
</cp:coreProperties>
</file>