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430" w:rsidRPr="001B7430" w:rsidRDefault="001B7430" w:rsidP="001B7430">
      <w:pPr>
        <w:pStyle w:val="Ttulo1"/>
        <w:rPr>
          <w:color w:val="000000"/>
        </w:rPr>
      </w:pPr>
      <w:bookmarkStart w:id="0" w:name="_Ref528847625"/>
      <w:bookmarkStart w:id="1" w:name="_GoBack"/>
      <w:bookmarkEnd w:id="1"/>
      <w:r w:rsidRPr="001B7430">
        <w:t xml:space="preserve">ANÁLISE DA ECONOMIA CRIATIVA EM ALAGOAS: O CASO DO SEGMENTO DE </w:t>
      </w:r>
      <w:proofErr w:type="spellStart"/>
      <w:r w:rsidRPr="001B7430">
        <w:t>TIC</w:t>
      </w:r>
      <w:bookmarkEnd w:id="0"/>
      <w:proofErr w:type="spellEnd"/>
      <w:r w:rsidRPr="001B7430">
        <w:rPr>
          <w:color w:val="000000"/>
        </w:rPr>
        <w:t xml:space="preserve"> </w:t>
      </w:r>
    </w:p>
    <w:p w:rsidR="001B7430" w:rsidRPr="001B7430" w:rsidRDefault="001B7430" w:rsidP="001B7430">
      <w:pPr>
        <w:shd w:val="clear" w:color="auto" w:fill="FFFFFF"/>
        <w:spacing w:after="0" w:line="360" w:lineRule="auto"/>
        <w:jc w:val="both"/>
        <w:rPr>
          <w:rFonts w:ascii="Times New Roman" w:hAnsi="Times New Roman" w:cs="Times New Roman"/>
          <w:color w:val="000000"/>
          <w:sz w:val="24"/>
          <w:szCs w:val="24"/>
        </w:rPr>
      </w:pPr>
    </w:p>
    <w:p w:rsidR="001B7430" w:rsidRPr="001B7430" w:rsidRDefault="001B7430" w:rsidP="001B7430">
      <w:pPr>
        <w:shd w:val="clear" w:color="auto" w:fill="FFFFFF"/>
        <w:spacing w:after="0" w:line="240" w:lineRule="auto"/>
        <w:jc w:val="right"/>
        <w:rPr>
          <w:rFonts w:ascii="Times New Roman" w:hAnsi="Times New Roman" w:cs="Times New Roman"/>
          <w:color w:val="000000"/>
          <w:sz w:val="24"/>
          <w:szCs w:val="24"/>
        </w:rPr>
      </w:pPr>
      <w:r w:rsidRPr="001B7430">
        <w:rPr>
          <w:rFonts w:ascii="Times New Roman" w:hAnsi="Times New Roman" w:cs="Times New Roman"/>
          <w:color w:val="000000"/>
          <w:sz w:val="24"/>
          <w:szCs w:val="24"/>
        </w:rPr>
        <w:t>Kátia Jeane Alves Mota</w:t>
      </w:r>
      <w:r w:rsidRPr="001B7430">
        <w:rPr>
          <w:rStyle w:val="Refdenotaderodap"/>
          <w:rFonts w:ascii="Times New Roman" w:hAnsi="Times New Roman" w:cs="Times New Roman"/>
          <w:color w:val="000000"/>
          <w:sz w:val="24"/>
          <w:szCs w:val="24"/>
        </w:rPr>
        <w:footnoteReference w:id="1"/>
      </w:r>
    </w:p>
    <w:p w:rsidR="001B7430" w:rsidRPr="001B7430" w:rsidRDefault="001B7430" w:rsidP="001B7430">
      <w:pPr>
        <w:pStyle w:val="Standard"/>
        <w:jc w:val="right"/>
        <w:rPr>
          <w:rFonts w:eastAsia="Times New Roman" w:cs="Times New Roman"/>
        </w:rPr>
      </w:pPr>
      <w:r w:rsidRPr="001B7430">
        <w:rPr>
          <w:rFonts w:cs="Times New Roman"/>
          <w:color w:val="000000"/>
          <w:shd w:val="clear" w:color="auto" w:fill="FFFFFF"/>
        </w:rPr>
        <w:t>Orientador:</w:t>
      </w:r>
      <w:r w:rsidRPr="001B7430">
        <w:rPr>
          <w:rFonts w:eastAsia="Times New Roman" w:cs="Times New Roman"/>
        </w:rPr>
        <w:t xml:space="preserve"> Odilon Máximo de Morais²</w:t>
      </w:r>
    </w:p>
    <w:p w:rsidR="001B7430" w:rsidRPr="001B7430" w:rsidRDefault="001B7430" w:rsidP="001B7430">
      <w:pPr>
        <w:pStyle w:val="Standard"/>
        <w:jc w:val="right"/>
        <w:rPr>
          <w:rFonts w:eastAsia="Times New Roman" w:cs="Times New Roman"/>
        </w:rPr>
      </w:pPr>
      <w:r w:rsidRPr="001B7430">
        <w:rPr>
          <w:rFonts w:eastAsia="Times New Roman" w:cs="Times New Roman"/>
        </w:rPr>
        <w:t xml:space="preserve">Universidade Estadual de Alagoas- </w:t>
      </w:r>
      <w:proofErr w:type="spellStart"/>
      <w:r w:rsidRPr="001B7430">
        <w:rPr>
          <w:rFonts w:eastAsia="Times New Roman" w:cs="Times New Roman"/>
        </w:rPr>
        <w:t>UNEAL</w:t>
      </w:r>
      <w:proofErr w:type="spellEnd"/>
      <w:r w:rsidRPr="001B7430">
        <w:rPr>
          <w:rFonts w:eastAsia="Times New Roman" w:cs="Times New Roman"/>
        </w:rPr>
        <w:t>/</w:t>
      </w:r>
    </w:p>
    <w:p w:rsidR="001B7430" w:rsidRPr="001B7430" w:rsidRDefault="001B7430" w:rsidP="001B7430">
      <w:pPr>
        <w:pStyle w:val="Standard"/>
        <w:jc w:val="right"/>
        <w:rPr>
          <w:rFonts w:eastAsia="Times New Roman" w:cs="Times New Roman"/>
        </w:rPr>
      </w:pPr>
      <w:r w:rsidRPr="001B7430">
        <w:rPr>
          <w:rFonts w:eastAsia="Times New Roman" w:cs="Times New Roman"/>
        </w:rPr>
        <w:t xml:space="preserve">Fundo de Amparo à Pesquisa de Alagoas- </w:t>
      </w:r>
      <w:proofErr w:type="spellStart"/>
      <w:r w:rsidRPr="001B7430">
        <w:rPr>
          <w:rFonts w:eastAsia="Times New Roman" w:cs="Times New Roman"/>
        </w:rPr>
        <w:t>FAPEAL</w:t>
      </w:r>
      <w:proofErr w:type="spellEnd"/>
    </w:p>
    <w:p w:rsidR="001B7430" w:rsidRPr="001B7430" w:rsidRDefault="001B7430" w:rsidP="001B7430">
      <w:pPr>
        <w:spacing w:after="0" w:line="240" w:lineRule="auto"/>
        <w:jc w:val="right"/>
        <w:rPr>
          <w:rFonts w:ascii="Times New Roman" w:hAnsi="Times New Roman" w:cs="Times New Roman"/>
          <w:color w:val="000000"/>
          <w:sz w:val="24"/>
          <w:shd w:val="clear" w:color="auto" w:fill="FFFFFF"/>
        </w:rPr>
      </w:pPr>
      <w:r w:rsidRPr="001B7430">
        <w:rPr>
          <w:rFonts w:ascii="Times New Roman" w:hAnsi="Times New Roman" w:cs="Times New Roman"/>
          <w:color w:val="000000"/>
          <w:sz w:val="24"/>
          <w:shd w:val="clear" w:color="auto" w:fill="FFFFFF"/>
        </w:rPr>
        <w:t xml:space="preserve"> </w:t>
      </w:r>
    </w:p>
    <w:p w:rsidR="001B7430" w:rsidRPr="001B7430" w:rsidRDefault="001B7430" w:rsidP="001B7430">
      <w:pPr>
        <w:shd w:val="clear" w:color="auto" w:fill="FFFFFF"/>
        <w:spacing w:after="0" w:line="360" w:lineRule="auto"/>
        <w:jc w:val="both"/>
        <w:rPr>
          <w:rFonts w:ascii="Times New Roman" w:hAnsi="Times New Roman" w:cs="Times New Roman"/>
          <w:color w:val="000000"/>
          <w:sz w:val="24"/>
          <w:szCs w:val="24"/>
        </w:rPr>
      </w:pPr>
    </w:p>
    <w:p w:rsidR="001B7430" w:rsidRPr="001B7430" w:rsidRDefault="001B7430" w:rsidP="001B7430">
      <w:pPr>
        <w:pStyle w:val="Standard"/>
        <w:jc w:val="both"/>
        <w:rPr>
          <w:rFonts w:eastAsia="Times New Roman" w:cs="Times New Roman"/>
          <w:color w:val="000000"/>
        </w:rPr>
      </w:pPr>
      <w:r w:rsidRPr="001B7430">
        <w:rPr>
          <w:rFonts w:cs="Times New Roman"/>
          <w:b/>
          <w:color w:val="000000"/>
        </w:rPr>
        <w:t>Resumo:</w:t>
      </w:r>
      <w:r w:rsidRPr="001B7430">
        <w:rPr>
          <w:rFonts w:cs="Times New Roman"/>
          <w:color w:val="000000"/>
        </w:rPr>
        <w:t xml:space="preserve"> </w:t>
      </w:r>
      <w:r w:rsidRPr="001B7430">
        <w:rPr>
          <w:rFonts w:eastAsia="Times New Roman" w:cs="Times New Roman"/>
          <w:color w:val="000000"/>
        </w:rPr>
        <w:t xml:space="preserve">Este artigo objetivou analisar a Economia Criativa, em particular o segmento de Tecnologia em Maceió e Arapiraca, bem como averiguar o potencial criativo do estado através de dados fornecidos por órgãos como SEBRAE, FIRJAN, IBGE, entre outros. Na revisão da literatura foram utilizados autores como Adorno, Horkheimer e Benjamin, que abordam a Teoria Crítica sobre “cultura de massa”; </w:t>
      </w:r>
      <w:proofErr w:type="spellStart"/>
      <w:r w:rsidRPr="001B7430">
        <w:rPr>
          <w:rFonts w:eastAsia="Times New Roman" w:cs="Times New Roman"/>
          <w:color w:val="000000"/>
        </w:rPr>
        <w:t>Howkins</w:t>
      </w:r>
      <w:proofErr w:type="spellEnd"/>
      <w:r w:rsidRPr="001B7430">
        <w:rPr>
          <w:rFonts w:eastAsia="Times New Roman" w:cs="Times New Roman"/>
          <w:color w:val="000000"/>
        </w:rPr>
        <w:t xml:space="preserve">, Florida e Machado, com a análise de economia baseada na criatividade e na cultura e Carvalho com a análise socioeconômica de Alagoas. O resultado da pesquisa possibilitou traçar um perfil do segmento de Tecnologia enquanto atividade da cadeia criativa para o desenvolvimento social e econômico do Estado. </w:t>
      </w:r>
    </w:p>
    <w:p w:rsidR="001B7430" w:rsidRPr="001B7430" w:rsidRDefault="001B7430" w:rsidP="001B7430">
      <w:pPr>
        <w:pStyle w:val="Standard"/>
        <w:spacing w:line="360" w:lineRule="auto"/>
        <w:jc w:val="both"/>
        <w:rPr>
          <w:rFonts w:eastAsia="Times New Roman" w:cs="Times New Roman"/>
          <w:color w:val="000000"/>
        </w:rPr>
      </w:pPr>
      <w:r w:rsidRPr="001B7430">
        <w:rPr>
          <w:rFonts w:eastAsia="Times New Roman" w:cs="Times New Roman"/>
          <w:b/>
          <w:color w:val="000000"/>
        </w:rPr>
        <w:t>Palavras-chave:</w:t>
      </w:r>
      <w:r w:rsidRPr="001B7430">
        <w:rPr>
          <w:rFonts w:eastAsia="Times New Roman" w:cs="Times New Roman"/>
          <w:color w:val="000000"/>
        </w:rPr>
        <w:t xml:space="preserve"> Indústria cultural, Economia criativa, Alagoas, Tecnologia.</w:t>
      </w:r>
    </w:p>
    <w:p w:rsidR="001B7430" w:rsidRPr="001B7430" w:rsidRDefault="001B7430" w:rsidP="001B7430">
      <w:pPr>
        <w:shd w:val="clear" w:color="auto" w:fill="FFFFFF"/>
        <w:spacing w:after="0" w:line="360" w:lineRule="auto"/>
        <w:jc w:val="both"/>
        <w:rPr>
          <w:rFonts w:ascii="Times New Roman" w:hAnsi="Times New Roman" w:cs="Times New Roman"/>
          <w:color w:val="000000"/>
          <w:sz w:val="24"/>
          <w:szCs w:val="24"/>
        </w:rPr>
      </w:pPr>
    </w:p>
    <w:p w:rsidR="001B7430" w:rsidRPr="001B7430" w:rsidRDefault="001B7430" w:rsidP="001B7430">
      <w:pPr>
        <w:shd w:val="clear" w:color="auto" w:fill="FFFFFF"/>
        <w:spacing w:after="0" w:line="360" w:lineRule="auto"/>
        <w:jc w:val="both"/>
        <w:rPr>
          <w:rFonts w:ascii="Times New Roman" w:hAnsi="Times New Roman" w:cs="Times New Roman"/>
          <w:b/>
          <w:color w:val="000000"/>
          <w:sz w:val="24"/>
          <w:szCs w:val="24"/>
        </w:rPr>
      </w:pPr>
      <w:r w:rsidRPr="001B7430">
        <w:rPr>
          <w:rFonts w:ascii="Times New Roman" w:hAnsi="Times New Roman" w:cs="Times New Roman"/>
          <w:b/>
          <w:color w:val="000000"/>
          <w:sz w:val="24"/>
          <w:szCs w:val="24"/>
        </w:rPr>
        <w:t>INTRODUÇÃO</w:t>
      </w:r>
    </w:p>
    <w:p w:rsidR="001B7430" w:rsidRPr="001B7430" w:rsidRDefault="001B7430" w:rsidP="001B7430">
      <w:pPr>
        <w:suppressAutoHyphens/>
        <w:spacing w:after="0" w:line="360" w:lineRule="auto"/>
        <w:ind w:firstLine="708"/>
        <w:jc w:val="both"/>
        <w:rPr>
          <w:rFonts w:ascii="Times New Roman" w:eastAsia="Times New Roman" w:hAnsi="Times New Roman" w:cs="Times New Roman"/>
          <w:b/>
          <w:color w:val="000000"/>
          <w:sz w:val="28"/>
          <w:vertAlign w:val="subscript"/>
        </w:rPr>
      </w:pPr>
      <w:r w:rsidRPr="001B7430">
        <w:rPr>
          <w:rFonts w:ascii="Times New Roman" w:hAnsi="Times New Roman" w:cs="Times New Roman"/>
        </w:rPr>
        <w:t xml:space="preserve">A compreensão de uma leitura acerca da territorialidade da economia regional, mais que uma área de análise em si, deve estimular a reflexão sobre a oportunidade de investimento econômico nas melhorias e na inclusão social de amplas parcelas da população alagoana. Conforme dados do IBGE - Instituto Brasileiro </w:t>
      </w:r>
      <w:r w:rsidRPr="001B7430">
        <w:rPr>
          <w:rFonts w:ascii="Times New Roman" w:eastAsia="Times New Roman" w:hAnsi="Times New Roman" w:cs="Times New Roman"/>
          <w:sz w:val="24"/>
        </w:rPr>
        <w:t>de Geografia e Estatística (2015):</w:t>
      </w:r>
    </w:p>
    <w:p w:rsidR="001B7430" w:rsidRPr="001B7430" w:rsidRDefault="001B7430" w:rsidP="001B7430">
      <w:pPr>
        <w:suppressAutoHyphens/>
        <w:spacing w:after="0" w:line="240" w:lineRule="auto"/>
        <w:ind w:left="2268"/>
        <w:jc w:val="both"/>
        <w:rPr>
          <w:rFonts w:ascii="Times New Roman" w:eastAsia="Times New Roman" w:hAnsi="Times New Roman" w:cs="Times New Roman"/>
        </w:rPr>
      </w:pPr>
      <w:proofErr w:type="gramStart"/>
      <w:r w:rsidRPr="001B7430">
        <w:rPr>
          <w:rFonts w:ascii="Times New Roman" w:eastAsia="Times New Roman" w:hAnsi="Times New Roman" w:cs="Times New Roman"/>
        </w:rPr>
        <w:t>apesar</w:t>
      </w:r>
      <w:proofErr w:type="gramEnd"/>
      <w:r w:rsidRPr="001B7430">
        <w:rPr>
          <w:rFonts w:ascii="Times New Roman" w:eastAsia="Times New Roman" w:hAnsi="Times New Roman" w:cs="Times New Roman"/>
        </w:rPr>
        <w:t xml:space="preserve"> do avanço significativo da taxa de formalização da população ocupada (</w:t>
      </w:r>
      <w:proofErr w:type="spellStart"/>
      <w:r w:rsidRPr="001B7430">
        <w:rPr>
          <w:rFonts w:ascii="Times New Roman" w:eastAsia="Times New Roman" w:hAnsi="Times New Roman" w:cs="Times New Roman"/>
        </w:rPr>
        <w:t>PO</w:t>
      </w:r>
      <w:proofErr w:type="spellEnd"/>
      <w:r w:rsidRPr="001B7430">
        <w:rPr>
          <w:rFonts w:ascii="Times New Roman" w:eastAsia="Times New Roman" w:hAnsi="Times New Roman" w:cs="Times New Roman"/>
        </w:rPr>
        <w:t xml:space="preserve">) no país, as desigualdades regionais continuam elevadas. A região Nordeste continua sendo aquela com a menor taxa, embora se tenha verificado a maior variação no período (43,1%). A região Sul, por sua vez, conta com 68,2% da sua </w:t>
      </w:r>
      <w:proofErr w:type="spellStart"/>
      <w:r w:rsidRPr="001B7430">
        <w:rPr>
          <w:rFonts w:ascii="Times New Roman" w:eastAsia="Times New Roman" w:hAnsi="Times New Roman" w:cs="Times New Roman"/>
        </w:rPr>
        <w:t>PO</w:t>
      </w:r>
      <w:proofErr w:type="spellEnd"/>
      <w:r w:rsidRPr="001B7430">
        <w:rPr>
          <w:rFonts w:ascii="Times New Roman" w:eastAsia="Times New Roman" w:hAnsi="Times New Roman" w:cs="Times New Roman"/>
        </w:rPr>
        <w:t xml:space="preserve"> em trabalhos formais, indicando uma variação de 29,4% em relação à taxa de 2004. As características da economia e a qualificação da mão de obra nessas regiões ajudam a explicar, em parte, essas disparidades no mercado de trabalho.</w:t>
      </w:r>
    </w:p>
    <w:p w:rsidR="001B7430" w:rsidRPr="001B7430" w:rsidRDefault="001B7430" w:rsidP="001B7430">
      <w:pPr>
        <w:suppressAutoHyphens/>
        <w:spacing w:after="120" w:line="360" w:lineRule="auto"/>
        <w:jc w:val="both"/>
        <w:rPr>
          <w:rFonts w:ascii="Times New Roman" w:eastAsia="Calibri" w:hAnsi="Times New Roman" w:cs="Times New Roman"/>
        </w:rPr>
      </w:pPr>
    </w:p>
    <w:p w:rsidR="001B7430" w:rsidRPr="001B7430" w:rsidRDefault="001B7430" w:rsidP="001B7430">
      <w:pPr>
        <w:pStyle w:val="Textbody"/>
        <w:spacing w:line="360" w:lineRule="auto"/>
        <w:ind w:firstLine="708"/>
        <w:jc w:val="both"/>
        <w:rPr>
          <w:rFonts w:cs="Times New Roman"/>
        </w:rPr>
      </w:pPr>
      <w:r w:rsidRPr="001B7430">
        <w:rPr>
          <w:rFonts w:cs="Times New Roman"/>
        </w:rPr>
        <w:t xml:space="preserve">Neste cenário de análise, na chamada era do conhecimento, a criatividade e o talento são ativos valiosos cada vez mais importantes e imperativos para a sustentabilidade e permanência dos agentes produtores criativos no mercado de trabalho. O termo Economia Criativa se originou de um processo histórico e revolucionário, que foi capaz de </w:t>
      </w:r>
      <w:proofErr w:type="spellStart"/>
      <w:r w:rsidRPr="001B7430">
        <w:rPr>
          <w:rFonts w:cs="Times New Roman"/>
        </w:rPr>
        <w:t>ressignificar</w:t>
      </w:r>
      <w:proofErr w:type="spellEnd"/>
      <w:r w:rsidRPr="001B7430">
        <w:rPr>
          <w:rFonts w:cs="Times New Roman"/>
        </w:rPr>
        <w:t xml:space="preserve"> e unir o caráter criativo e as técnicas em torno da produção de capital e de novas oportunidades de emprego e geração de renda. </w:t>
      </w:r>
    </w:p>
    <w:p w:rsidR="001B7430" w:rsidRPr="001B7430" w:rsidRDefault="001B7430" w:rsidP="001B7430">
      <w:pPr>
        <w:tabs>
          <w:tab w:val="left" w:pos="2295"/>
        </w:tabs>
        <w:suppressAutoHyphens/>
        <w:spacing w:after="0" w:line="360" w:lineRule="auto"/>
        <w:ind w:firstLine="708"/>
        <w:jc w:val="both"/>
        <w:rPr>
          <w:rFonts w:ascii="Times New Roman" w:eastAsia="Times New Roman" w:hAnsi="Times New Roman" w:cs="Times New Roman"/>
          <w:sz w:val="24"/>
        </w:rPr>
      </w:pPr>
      <w:r w:rsidRPr="001B7430">
        <w:rPr>
          <w:rFonts w:ascii="Times New Roman" w:eastAsia="Times New Roman" w:hAnsi="Times New Roman" w:cs="Times New Roman"/>
          <w:sz w:val="24"/>
        </w:rPr>
        <w:t>Em constante estado de evolução e ampliação, o termo se relaciona ás atividades produtivas baseadas principalmente na criatividade, como gerador de produtos, bens e serviços e cujo valor é determinado pela sua dimensão simbólica. O conceito está ligado à produção de riqueza cultural, econômica e social, dentro de um universo de atividades já conhecidas, mas agora reunidas em um mesmo grupo, chamado cadeia da Indústria Criativa, que alia em sua essência criatividade, cultura, inovação tecnológica e desenvolvimento, em toda sua potencialidade.</w:t>
      </w:r>
    </w:p>
    <w:p w:rsidR="001B7430" w:rsidRPr="001B7430" w:rsidRDefault="001B7430" w:rsidP="001B7430">
      <w:pPr>
        <w:tabs>
          <w:tab w:val="left" w:pos="2295"/>
        </w:tabs>
        <w:suppressAutoHyphens/>
        <w:spacing w:after="0" w:line="360" w:lineRule="auto"/>
        <w:jc w:val="both"/>
        <w:rPr>
          <w:rFonts w:ascii="Times New Roman" w:eastAsia="Times New Roman" w:hAnsi="Times New Roman" w:cs="Times New Roman"/>
          <w:sz w:val="24"/>
        </w:rPr>
      </w:pPr>
    </w:p>
    <w:p w:rsidR="001B7430" w:rsidRPr="001B7430" w:rsidRDefault="001B7430" w:rsidP="001B7430">
      <w:pPr>
        <w:suppressAutoHyphens/>
        <w:spacing w:after="120" w:line="360" w:lineRule="auto"/>
        <w:jc w:val="both"/>
        <w:rPr>
          <w:rFonts w:ascii="Times New Roman" w:eastAsia="Times New Roman" w:hAnsi="Times New Roman" w:cs="Times New Roman"/>
          <w:b/>
          <w:sz w:val="24"/>
        </w:rPr>
      </w:pPr>
      <w:r w:rsidRPr="001B7430">
        <w:rPr>
          <w:rFonts w:ascii="Times New Roman" w:eastAsia="Times New Roman" w:hAnsi="Times New Roman" w:cs="Times New Roman"/>
          <w:b/>
          <w:sz w:val="24"/>
        </w:rPr>
        <w:t>Justificativa</w:t>
      </w:r>
    </w:p>
    <w:p w:rsidR="001B7430" w:rsidRPr="001B7430" w:rsidRDefault="001B7430" w:rsidP="001B7430">
      <w:pPr>
        <w:suppressAutoHyphens/>
        <w:spacing w:after="0" w:line="360" w:lineRule="auto"/>
        <w:jc w:val="both"/>
        <w:rPr>
          <w:rFonts w:ascii="Times New Roman" w:eastAsia="Times New Roman" w:hAnsi="Times New Roman" w:cs="Times New Roman"/>
          <w:sz w:val="24"/>
        </w:rPr>
      </w:pPr>
      <w:r w:rsidRPr="001B7430">
        <w:rPr>
          <w:rFonts w:ascii="Times New Roman" w:eastAsia="Arial" w:hAnsi="Times New Roman" w:cs="Times New Roman"/>
          <w:color w:val="000000"/>
          <w:sz w:val="40"/>
        </w:rPr>
        <w:tab/>
      </w:r>
      <w:r w:rsidRPr="001B7430">
        <w:rPr>
          <w:rFonts w:ascii="Times New Roman" w:eastAsia="Times New Roman" w:hAnsi="Times New Roman" w:cs="Times New Roman"/>
          <w:color w:val="000000"/>
          <w:sz w:val="24"/>
        </w:rPr>
        <w:t>Apesar de já fazerem parte da economia alagoana, algumas atividades da chamada indústria criativa, ou economia criativa, nos últimos anos, apresentaram um crescimento significativo de produção e participação no cenário econômico local e nacional. Atividades ligadas a criatividade como fonte de geração de emprego e renda de muitas famílias, envolvendo os segmentos dos setores de consumo, cultura, mídia e tecnologia, passaram a representar de forma mais organizada o cenário econômico, destacando-se atividades como artesanato de cerâmica e madeira, designs de moda, produção de cinema, startups digitais, entre outras atividades relacionadas, envolvendo empreendedores individuais, micro e pequenos produtores.</w:t>
      </w:r>
    </w:p>
    <w:p w:rsidR="001B7430" w:rsidRPr="001B7430" w:rsidRDefault="001B7430" w:rsidP="001B7430">
      <w:pPr>
        <w:suppressAutoHyphens/>
        <w:spacing w:after="0" w:line="360" w:lineRule="auto"/>
        <w:jc w:val="both"/>
        <w:rPr>
          <w:rFonts w:ascii="Times New Roman" w:eastAsia="Times New Roman" w:hAnsi="Times New Roman" w:cs="Times New Roman"/>
          <w:color w:val="000000"/>
          <w:sz w:val="24"/>
          <w:shd w:val="clear" w:color="auto" w:fill="FFFFFF"/>
        </w:rPr>
      </w:pPr>
      <w:r w:rsidRPr="001B7430">
        <w:rPr>
          <w:rFonts w:ascii="Times New Roman" w:eastAsia="Times New Roman" w:hAnsi="Times New Roman" w:cs="Times New Roman"/>
          <w:color w:val="000000"/>
          <w:sz w:val="24"/>
          <w:shd w:val="clear" w:color="auto" w:fill="FFFFFF"/>
        </w:rPr>
        <w:tab/>
        <w:t>A elaboração deste trabalho tornou-se relevante devido a necessidade de se analisar essa nova concepção de economia revitalizada, que envolve atividades já conhecidas, baseada na criatividade individual e na cultura para a produção de bens e serviços e na geração de emprego e renda. Buscou-se investigar a evolução dos setores da indústria criativa para o desenvolvimento econômico e social do estado.</w:t>
      </w:r>
    </w:p>
    <w:p w:rsidR="001B7430" w:rsidRPr="001B7430" w:rsidRDefault="001B7430" w:rsidP="001B7430">
      <w:pPr>
        <w:suppressAutoHyphens/>
        <w:spacing w:after="0" w:line="360" w:lineRule="auto"/>
        <w:jc w:val="both"/>
        <w:rPr>
          <w:rFonts w:ascii="Times New Roman" w:eastAsia="Times New Roman" w:hAnsi="Times New Roman" w:cs="Times New Roman"/>
          <w:color w:val="000000"/>
          <w:sz w:val="24"/>
          <w:shd w:val="clear" w:color="auto" w:fill="FFFFFF"/>
        </w:rPr>
      </w:pPr>
    </w:p>
    <w:p w:rsidR="001B7430" w:rsidRPr="001B7430" w:rsidRDefault="001B7430" w:rsidP="001B7430">
      <w:pPr>
        <w:suppressAutoHyphens/>
        <w:spacing w:after="0" w:line="360" w:lineRule="auto"/>
        <w:jc w:val="both"/>
        <w:rPr>
          <w:rFonts w:ascii="Times New Roman" w:eastAsia="Times New Roman" w:hAnsi="Times New Roman" w:cs="Times New Roman"/>
          <w:b/>
          <w:sz w:val="24"/>
        </w:rPr>
      </w:pPr>
      <w:r w:rsidRPr="001B7430">
        <w:rPr>
          <w:rFonts w:ascii="Times New Roman" w:eastAsia="Times New Roman" w:hAnsi="Times New Roman" w:cs="Times New Roman"/>
          <w:b/>
          <w:sz w:val="24"/>
        </w:rPr>
        <w:t>Objetivo geral</w:t>
      </w:r>
    </w:p>
    <w:p w:rsidR="001B7430" w:rsidRPr="001B7430" w:rsidRDefault="001B7430" w:rsidP="001B7430">
      <w:pPr>
        <w:pStyle w:val="Standard"/>
        <w:spacing w:line="360" w:lineRule="auto"/>
        <w:ind w:firstLine="708"/>
        <w:jc w:val="both"/>
        <w:rPr>
          <w:rFonts w:eastAsia="Times New Roman" w:cs="Times New Roman"/>
          <w:b/>
        </w:rPr>
      </w:pPr>
      <w:r w:rsidRPr="001B7430">
        <w:rPr>
          <w:rFonts w:eastAsia="Times New Roman" w:cs="Times New Roman"/>
          <w:color w:val="000000"/>
        </w:rPr>
        <w:t xml:space="preserve">Analisar o desempenho do segmento de Tecnologia, em Arapiraca e Maceió, sob </w:t>
      </w:r>
      <w:r w:rsidRPr="001B7430">
        <w:rPr>
          <w:rFonts w:eastAsia="Times New Roman" w:cs="Times New Roman"/>
          <w:color w:val="000000"/>
        </w:rPr>
        <w:lastRenderedPageBreak/>
        <w:t>a perspectiva da Economia Criativa.</w:t>
      </w:r>
    </w:p>
    <w:p w:rsidR="001B7430" w:rsidRPr="001B7430" w:rsidRDefault="001B7430" w:rsidP="001B7430">
      <w:pPr>
        <w:suppressAutoHyphens/>
        <w:spacing w:after="0" w:line="360" w:lineRule="auto"/>
        <w:ind w:left="-360" w:firstLine="360"/>
        <w:jc w:val="both"/>
        <w:rPr>
          <w:rFonts w:ascii="Times New Roman" w:eastAsia="Calibri" w:hAnsi="Times New Roman" w:cs="Times New Roman"/>
        </w:rPr>
      </w:pPr>
    </w:p>
    <w:p w:rsidR="001B7430" w:rsidRPr="001B7430" w:rsidRDefault="001B7430" w:rsidP="001B7430">
      <w:pPr>
        <w:suppressAutoHyphens/>
        <w:spacing w:after="0" w:line="360" w:lineRule="auto"/>
        <w:ind w:hanging="360"/>
        <w:jc w:val="both"/>
        <w:rPr>
          <w:rFonts w:ascii="Times New Roman" w:eastAsia="Times New Roman" w:hAnsi="Times New Roman" w:cs="Times New Roman"/>
          <w:sz w:val="24"/>
        </w:rPr>
      </w:pPr>
      <w:r w:rsidRPr="001B7430">
        <w:rPr>
          <w:rFonts w:ascii="Times New Roman" w:eastAsia="Times New Roman" w:hAnsi="Times New Roman" w:cs="Times New Roman"/>
          <w:b/>
          <w:color w:val="000000"/>
          <w:sz w:val="28"/>
        </w:rPr>
        <w:tab/>
      </w:r>
      <w:r w:rsidRPr="001B7430">
        <w:rPr>
          <w:rFonts w:ascii="Times New Roman" w:eastAsia="Times New Roman" w:hAnsi="Times New Roman" w:cs="Times New Roman"/>
          <w:b/>
          <w:color w:val="000000"/>
          <w:sz w:val="24"/>
        </w:rPr>
        <w:t>A RELAÇÃO ENTRE INDÚSTRIA CULTURAL E A ESCOLA DE FRANKFURT</w:t>
      </w:r>
    </w:p>
    <w:p w:rsidR="001B7430" w:rsidRPr="001B7430" w:rsidRDefault="001B7430" w:rsidP="001B7430">
      <w:pPr>
        <w:suppressAutoHyphens/>
        <w:spacing w:after="120" w:line="360" w:lineRule="auto"/>
        <w:ind w:hanging="15"/>
        <w:jc w:val="both"/>
        <w:rPr>
          <w:rFonts w:ascii="Times New Roman" w:eastAsia="Times New Roman" w:hAnsi="Times New Roman" w:cs="Times New Roman"/>
          <w:color w:val="000000"/>
          <w:sz w:val="24"/>
        </w:rPr>
      </w:pPr>
      <w:r w:rsidRPr="001B7430">
        <w:rPr>
          <w:rFonts w:ascii="Times New Roman" w:eastAsia="Times New Roman" w:hAnsi="Times New Roman" w:cs="Times New Roman"/>
          <w:b/>
          <w:color w:val="000000"/>
          <w:sz w:val="24"/>
        </w:rPr>
        <w:tab/>
      </w:r>
      <w:r w:rsidRPr="001B7430">
        <w:rPr>
          <w:rFonts w:ascii="Times New Roman" w:eastAsia="Times New Roman" w:hAnsi="Times New Roman" w:cs="Times New Roman"/>
          <w:b/>
          <w:color w:val="000000"/>
          <w:sz w:val="24"/>
        </w:rPr>
        <w:tab/>
      </w:r>
      <w:r w:rsidRPr="001B7430">
        <w:rPr>
          <w:rFonts w:ascii="Times New Roman" w:eastAsia="Times New Roman" w:hAnsi="Times New Roman" w:cs="Times New Roman"/>
          <w:color w:val="000000"/>
          <w:sz w:val="24"/>
        </w:rPr>
        <w:t xml:space="preserve">A chamada Indústria Cultural remonta à década de 1920 e está relacionada a uma abordagem analítica sobre a indústria da cultura, desenvolvida na Escola de Frankfurt, iniciada com a fundação do Instituto de Pesquisa Social de Frankfurt, na Alemanha, em 1924. Contava com nomes como Walter Benjamin, Theodor </w:t>
      </w:r>
      <w:proofErr w:type="spellStart"/>
      <w:r w:rsidRPr="001B7430">
        <w:rPr>
          <w:rFonts w:ascii="Times New Roman" w:eastAsia="Times New Roman" w:hAnsi="Times New Roman" w:cs="Times New Roman"/>
          <w:color w:val="000000"/>
          <w:sz w:val="24"/>
        </w:rPr>
        <w:t>Wiesengrund</w:t>
      </w:r>
      <w:proofErr w:type="spellEnd"/>
      <w:r w:rsidRPr="001B7430">
        <w:rPr>
          <w:rFonts w:ascii="Times New Roman" w:eastAsia="Times New Roman" w:hAnsi="Times New Roman" w:cs="Times New Roman"/>
          <w:color w:val="000000"/>
          <w:sz w:val="24"/>
        </w:rPr>
        <w:t xml:space="preserve">-Adorno, Max Horkheimer, Carl </w:t>
      </w:r>
      <w:proofErr w:type="spellStart"/>
      <w:r w:rsidRPr="001B7430">
        <w:rPr>
          <w:rFonts w:ascii="Times New Roman" w:eastAsia="Times New Roman" w:hAnsi="Times New Roman" w:cs="Times New Roman"/>
          <w:color w:val="000000"/>
          <w:sz w:val="24"/>
        </w:rPr>
        <w:t>Grünberg</w:t>
      </w:r>
      <w:proofErr w:type="spellEnd"/>
      <w:r w:rsidRPr="001B7430">
        <w:rPr>
          <w:rFonts w:ascii="Times New Roman" w:eastAsia="Times New Roman" w:hAnsi="Times New Roman" w:cs="Times New Roman"/>
          <w:color w:val="000000"/>
          <w:sz w:val="24"/>
        </w:rPr>
        <w:t>, entre outros colaboradores.</w:t>
      </w:r>
      <w:r w:rsidRPr="001B7430">
        <w:rPr>
          <w:rFonts w:ascii="Times New Roman" w:eastAsia="Times New Roman" w:hAnsi="Times New Roman" w:cs="Times New Roman"/>
          <w:color w:val="000000"/>
          <w:sz w:val="24"/>
        </w:rPr>
        <w:tab/>
        <w:t xml:space="preserve"> </w:t>
      </w:r>
    </w:p>
    <w:p w:rsidR="001B7430" w:rsidRPr="001B7430" w:rsidRDefault="001B7430" w:rsidP="001B7430">
      <w:pPr>
        <w:suppressAutoHyphens/>
        <w:spacing w:after="0" w:line="360" w:lineRule="auto"/>
        <w:jc w:val="both"/>
        <w:rPr>
          <w:rFonts w:ascii="Times New Roman" w:eastAsia="Times New Roman" w:hAnsi="Times New Roman" w:cs="Times New Roman"/>
          <w:color w:val="000000"/>
          <w:sz w:val="24"/>
        </w:rPr>
      </w:pPr>
      <w:r w:rsidRPr="001B7430">
        <w:rPr>
          <w:rFonts w:ascii="Times New Roman" w:eastAsia="Times New Roman" w:hAnsi="Times New Roman" w:cs="Times New Roman"/>
          <w:color w:val="000000"/>
          <w:sz w:val="24"/>
        </w:rPr>
        <w:tab/>
        <w:t>De acordo com Adorno e Horkheimer (1985), o capitalismo inserido na sociedade seria capaz de gerar uma divisão social. A chamada indústria cultural surgiu com o objetivo de fortalecer esses grupos, agrupando-os e controlando-os sob a forma de instituições centralizadas, divididas em setores e capazes de organizar e coordenar suas próprias ações, e, assim, contribuir para a preservação da sociedade. O termo "cultura de massa" não parecia o mais justo, visto que não representava uma ação cultural espontânea, surgida da necessidade das massas, mas ao contrário, a produção cultural daquela sociedade capitalista seguia a mesma lógica comercial da produção econômica, ou seja, visava exclusivamente o lucro. Ao mesmo tempo, constituem o conceito analítico da chamada indústria cultural, que se definia como produção em massa, característica predominantemente do sistema capitalista, resultante da imposição desse tipo de consumo e dessa indústria que transformara tudo em mercadoria, definida por Marx como "a unidade de valor de uso e valor de troca".</w:t>
      </w:r>
    </w:p>
    <w:p w:rsidR="001B7430" w:rsidRPr="001B7430" w:rsidRDefault="001B7430" w:rsidP="001B7430">
      <w:pPr>
        <w:pStyle w:val="Standard"/>
        <w:autoSpaceDE w:val="0"/>
        <w:spacing w:line="360" w:lineRule="auto"/>
        <w:jc w:val="both"/>
        <w:rPr>
          <w:rFonts w:cs="Times New Roman"/>
          <w:color w:val="FF0000"/>
          <w:sz w:val="20"/>
          <w:szCs w:val="20"/>
        </w:rPr>
      </w:pPr>
      <w:r w:rsidRPr="001B7430">
        <w:rPr>
          <w:rFonts w:eastAsia="Times New Roman" w:cs="Times New Roman"/>
          <w:color w:val="004586"/>
        </w:rPr>
        <w:tab/>
      </w:r>
      <w:r w:rsidRPr="001B7430">
        <w:rPr>
          <w:rFonts w:eastAsia="Times New Roman" w:cs="Times New Roman"/>
        </w:rPr>
        <w:t>C</w:t>
      </w:r>
      <w:r w:rsidRPr="001B7430">
        <w:rPr>
          <w:rFonts w:eastAsia="Aldine401BT-RomanA" w:cs="Times New Roman"/>
        </w:rPr>
        <w:t xml:space="preserve">onforme Benjamin (1994), “com o advento do século XX, as técnicas de reprodução atingiram tal nível que, em decorrência, ficaram em condições não apenas de se dedicar a todas as obras de arte do passado e de modificar de modo bem profundo os seus meios de influência, mas elas próprias se imporem, como formas originais de arte”. Sobre o conceito de técnica, Adorno (1991) a define em dois níveis: "enquanto qualquer coisa determinada </w:t>
      </w:r>
      <w:proofErr w:type="spellStart"/>
      <w:r w:rsidRPr="001B7430">
        <w:rPr>
          <w:rFonts w:eastAsia="Aldine401BT-RomanA" w:cs="Times New Roman"/>
        </w:rPr>
        <w:t>intra-esteticamente</w:t>
      </w:r>
      <w:proofErr w:type="spellEnd"/>
      <w:r w:rsidRPr="001B7430">
        <w:rPr>
          <w:rFonts w:eastAsia="Aldine401BT-RomanA" w:cs="Times New Roman"/>
        </w:rPr>
        <w:t xml:space="preserve"> e enquanto desenvolvimento exterior às obras de arte", os quais, segundo o autor, não teriam sido devidamente analisados nas obras de Benjamin.</w:t>
      </w:r>
    </w:p>
    <w:p w:rsidR="001B7430" w:rsidRPr="001B7430" w:rsidRDefault="001B7430" w:rsidP="001B7430">
      <w:pPr>
        <w:suppressAutoHyphens/>
        <w:spacing w:after="0" w:line="360" w:lineRule="auto"/>
        <w:ind w:firstLine="708"/>
        <w:jc w:val="both"/>
        <w:rPr>
          <w:rFonts w:ascii="Times New Roman" w:eastAsia="Times New Roman" w:hAnsi="Times New Roman" w:cs="Times New Roman"/>
          <w:color w:val="000000"/>
          <w:sz w:val="24"/>
        </w:rPr>
      </w:pPr>
      <w:r w:rsidRPr="001B7430">
        <w:rPr>
          <w:rFonts w:ascii="Times New Roman" w:eastAsia="Times New Roman" w:hAnsi="Times New Roman" w:cs="Times New Roman"/>
          <w:color w:val="000000"/>
          <w:sz w:val="24"/>
        </w:rPr>
        <w:t xml:space="preserve">A padronização de valores e comportamentos pode representar uma homogeneização da cultura regional, através da globalização, uma vez que se perde o caráter autoral e individualista na produção de um bem, mas, por outro, "o sistema capitalista, ao ser globalizar, permite expressarem-se novas diferenças, surgindo assim, </w:t>
      </w:r>
      <w:r w:rsidRPr="001B7430">
        <w:rPr>
          <w:rFonts w:ascii="Times New Roman" w:eastAsia="Times New Roman" w:hAnsi="Times New Roman" w:cs="Times New Roman"/>
          <w:color w:val="000000"/>
          <w:sz w:val="24"/>
        </w:rPr>
        <w:lastRenderedPageBreak/>
        <w:t>novas possibilidades de escolha" (Ribeiro, 1998). Sobre isto, Hall destaca como possíveis resultados da globalização a resistência a homogeneização cultural, com a produção e valorização das identidades regional e nacional, "a produção de novas identidades hibridas que conviveriam com as identidades nacionais</w:t>
      </w:r>
      <w:r w:rsidRPr="001B7430">
        <w:rPr>
          <w:rFonts w:ascii="Times New Roman" w:eastAsia="Times New Roman" w:hAnsi="Times New Roman" w:cs="Times New Roman"/>
          <w:b/>
          <w:color w:val="000000"/>
          <w:sz w:val="24"/>
        </w:rPr>
        <w:t xml:space="preserve">" </w:t>
      </w:r>
      <w:r w:rsidRPr="001B7430">
        <w:rPr>
          <w:rFonts w:ascii="Times New Roman" w:eastAsia="Times New Roman" w:hAnsi="Times New Roman" w:cs="Times New Roman"/>
          <w:color w:val="000000"/>
          <w:sz w:val="24"/>
        </w:rPr>
        <w:t>(Hall,1999 apud Machado, 2009).</w:t>
      </w:r>
    </w:p>
    <w:p w:rsidR="001B7430" w:rsidRPr="001B7430" w:rsidRDefault="001B7430" w:rsidP="001B7430">
      <w:pPr>
        <w:suppressAutoHyphens/>
        <w:spacing w:after="0" w:line="360" w:lineRule="auto"/>
        <w:ind w:firstLine="708"/>
        <w:jc w:val="both"/>
        <w:rPr>
          <w:rFonts w:ascii="Times New Roman" w:eastAsia="Times New Roman" w:hAnsi="Times New Roman" w:cs="Times New Roman"/>
          <w:sz w:val="24"/>
        </w:rPr>
      </w:pPr>
    </w:p>
    <w:p w:rsidR="001B7430" w:rsidRPr="001B7430" w:rsidRDefault="001B7430" w:rsidP="001B7430">
      <w:pPr>
        <w:suppressAutoHyphens/>
        <w:spacing w:after="120" w:line="360" w:lineRule="auto"/>
        <w:ind w:hanging="360"/>
        <w:jc w:val="both"/>
        <w:rPr>
          <w:rFonts w:ascii="Times New Roman" w:eastAsia="Times New Roman" w:hAnsi="Times New Roman" w:cs="Times New Roman"/>
          <w:b/>
          <w:color w:val="000000"/>
          <w:sz w:val="28"/>
        </w:rPr>
      </w:pPr>
      <w:r w:rsidRPr="001B7430">
        <w:rPr>
          <w:rFonts w:ascii="Times New Roman" w:eastAsia="Times New Roman" w:hAnsi="Times New Roman" w:cs="Times New Roman"/>
          <w:b/>
          <w:color w:val="000000"/>
          <w:sz w:val="28"/>
        </w:rPr>
        <w:tab/>
      </w:r>
      <w:r w:rsidRPr="001B7430">
        <w:rPr>
          <w:rFonts w:ascii="Times New Roman" w:eastAsia="Times New Roman" w:hAnsi="Times New Roman" w:cs="Times New Roman"/>
          <w:b/>
          <w:color w:val="000000"/>
          <w:sz w:val="24"/>
        </w:rPr>
        <w:t>CONCEITO E ORIGEM DO TERMO ECONOMIA CRIATIVA</w:t>
      </w:r>
    </w:p>
    <w:p w:rsidR="001B7430" w:rsidRPr="001B7430" w:rsidRDefault="001B7430" w:rsidP="001B7430">
      <w:pPr>
        <w:pStyle w:val="Textbody"/>
        <w:spacing w:line="360" w:lineRule="auto"/>
        <w:ind w:hanging="360"/>
        <w:jc w:val="both"/>
        <w:rPr>
          <w:rFonts w:cs="Times New Roman"/>
        </w:rPr>
      </w:pPr>
      <w:r w:rsidRPr="001B7430">
        <w:rPr>
          <w:rFonts w:eastAsia="Times New Roman" w:cs="Times New Roman"/>
        </w:rPr>
        <w:tab/>
      </w:r>
      <w:r w:rsidRPr="001B7430">
        <w:rPr>
          <w:rFonts w:eastAsia="Times New Roman" w:cs="Times New Roman"/>
        </w:rPr>
        <w:tab/>
      </w:r>
      <w:r w:rsidRPr="001B7430">
        <w:rPr>
          <w:rFonts w:cs="Times New Roman"/>
        </w:rPr>
        <w:t>De origem inglesa, a expressão Economia Criativa tem origem no conceito de Indústrias Criativas e, estas da evolução da Indústria Cultural, no período pós-guerra. Por uma questão de adequação à tradução literal, preferiu-se considerar o termo Economia ao invés de Indústrias, por apresentar-se mais abrangente que a tradução na língua inglesa.</w:t>
      </w:r>
    </w:p>
    <w:p w:rsidR="001B7430" w:rsidRPr="001B7430" w:rsidRDefault="001B7430" w:rsidP="001B7430">
      <w:pPr>
        <w:suppressAutoHyphens/>
        <w:spacing w:after="120" w:line="360" w:lineRule="auto"/>
        <w:ind w:firstLine="708"/>
        <w:jc w:val="both"/>
        <w:rPr>
          <w:rFonts w:ascii="Times New Roman" w:eastAsia="Times New Roman" w:hAnsi="Times New Roman" w:cs="Times New Roman"/>
          <w:sz w:val="24"/>
        </w:rPr>
      </w:pPr>
      <w:r w:rsidRPr="001B7430">
        <w:rPr>
          <w:rFonts w:ascii="Times New Roman" w:eastAsia="Times New Roman" w:hAnsi="Times New Roman" w:cs="Times New Roman"/>
          <w:sz w:val="24"/>
        </w:rPr>
        <w:t xml:space="preserve">Segundo Cunningham (2002) e Reis (2008), o termo indústria criativa surgiu na Austrália em 1994 durante lançamento do relatório </w:t>
      </w:r>
      <w:proofErr w:type="spellStart"/>
      <w:r w:rsidRPr="001B7430">
        <w:rPr>
          <w:rFonts w:ascii="Times New Roman" w:eastAsia="Times New Roman" w:hAnsi="Times New Roman" w:cs="Times New Roman"/>
          <w:i/>
          <w:sz w:val="24"/>
        </w:rPr>
        <w:t>Creative</w:t>
      </w:r>
      <w:proofErr w:type="spellEnd"/>
      <w:r w:rsidRPr="001B7430">
        <w:rPr>
          <w:rFonts w:ascii="Times New Roman" w:eastAsia="Times New Roman" w:hAnsi="Times New Roman" w:cs="Times New Roman"/>
          <w:i/>
          <w:sz w:val="24"/>
        </w:rPr>
        <w:t xml:space="preserve"> </w:t>
      </w:r>
      <w:proofErr w:type="spellStart"/>
      <w:r w:rsidRPr="001B7430">
        <w:rPr>
          <w:rFonts w:ascii="Times New Roman" w:eastAsia="Times New Roman" w:hAnsi="Times New Roman" w:cs="Times New Roman"/>
          <w:i/>
          <w:sz w:val="24"/>
        </w:rPr>
        <w:t>nation</w:t>
      </w:r>
      <w:proofErr w:type="spellEnd"/>
      <w:r w:rsidRPr="001B7430">
        <w:rPr>
          <w:rFonts w:ascii="Times New Roman" w:eastAsia="Times New Roman" w:hAnsi="Times New Roman" w:cs="Times New Roman"/>
          <w:i/>
          <w:sz w:val="24"/>
        </w:rPr>
        <w:t xml:space="preserve"> </w:t>
      </w:r>
      <w:proofErr w:type="spellStart"/>
      <w:r w:rsidRPr="001B7430">
        <w:rPr>
          <w:rFonts w:ascii="Times New Roman" w:eastAsia="Times New Roman" w:hAnsi="Times New Roman" w:cs="Times New Roman"/>
          <w:i/>
          <w:sz w:val="24"/>
        </w:rPr>
        <w:t>commonwealth</w:t>
      </w:r>
      <w:proofErr w:type="spellEnd"/>
      <w:r w:rsidRPr="001B7430">
        <w:rPr>
          <w:rFonts w:ascii="Times New Roman" w:eastAsia="Times New Roman" w:hAnsi="Times New Roman" w:cs="Times New Roman"/>
          <w:i/>
          <w:sz w:val="24"/>
        </w:rPr>
        <w:t xml:space="preserve"> cultural </w:t>
      </w:r>
      <w:proofErr w:type="spellStart"/>
      <w:r w:rsidRPr="001B7430">
        <w:rPr>
          <w:rFonts w:ascii="Times New Roman" w:eastAsia="Times New Roman" w:hAnsi="Times New Roman" w:cs="Times New Roman"/>
          <w:i/>
          <w:sz w:val="24"/>
        </w:rPr>
        <w:t>policy</w:t>
      </w:r>
      <w:proofErr w:type="spellEnd"/>
      <w:r w:rsidRPr="001B7430">
        <w:rPr>
          <w:rFonts w:ascii="Times New Roman" w:eastAsia="Times New Roman" w:hAnsi="Times New Roman" w:cs="Times New Roman"/>
          <w:sz w:val="24"/>
        </w:rPr>
        <w:t xml:space="preserve">. Outros autores defendem que seu surgimento se deu em decorrência de uma publicação na revista inglesa The </w:t>
      </w:r>
      <w:proofErr w:type="spellStart"/>
      <w:r w:rsidRPr="001B7430">
        <w:rPr>
          <w:rFonts w:ascii="Times New Roman" w:eastAsia="Times New Roman" w:hAnsi="Times New Roman" w:cs="Times New Roman"/>
          <w:sz w:val="24"/>
        </w:rPr>
        <w:t>Economist</w:t>
      </w:r>
      <w:proofErr w:type="spellEnd"/>
      <w:r w:rsidRPr="001B7430">
        <w:rPr>
          <w:rFonts w:ascii="Times New Roman" w:eastAsia="Times New Roman" w:hAnsi="Times New Roman" w:cs="Times New Roman"/>
          <w:sz w:val="24"/>
        </w:rPr>
        <w:t xml:space="preserve"> em 2000, mas todos relacionam ao governo do primeiro ministro britânico Tony Blair.</w:t>
      </w:r>
    </w:p>
    <w:p w:rsidR="001B7430" w:rsidRPr="001B7430" w:rsidRDefault="001B7430" w:rsidP="001B7430">
      <w:pPr>
        <w:suppressAutoHyphens/>
        <w:spacing w:after="120" w:line="360" w:lineRule="auto"/>
        <w:ind w:firstLine="708"/>
        <w:jc w:val="both"/>
        <w:rPr>
          <w:rFonts w:ascii="Times New Roman" w:eastAsia="Times New Roman" w:hAnsi="Times New Roman" w:cs="Times New Roman"/>
          <w:sz w:val="24"/>
        </w:rPr>
      </w:pPr>
      <w:r w:rsidRPr="001B7430">
        <w:rPr>
          <w:rFonts w:ascii="Times New Roman" w:eastAsia="Times New Roman" w:hAnsi="Times New Roman" w:cs="Times New Roman"/>
          <w:sz w:val="24"/>
        </w:rPr>
        <w:t xml:space="preserve">No Brasil, a ideia veio a conhecimento durante a realização da XI Conferência das Nações Unidas para o Comércio e o Desenvolvimento (UNCTAD) na cidade de São Paulo, em junho de 2004, que resultou na inauguração do Centro Internacional das Indústrias Criativas, em Salvador, na Bahia. </w:t>
      </w:r>
    </w:p>
    <w:p w:rsidR="001B7430" w:rsidRPr="001B7430" w:rsidRDefault="001B7430" w:rsidP="001B7430">
      <w:pPr>
        <w:pStyle w:val="Textbody"/>
        <w:spacing w:line="360" w:lineRule="auto"/>
        <w:ind w:firstLine="708"/>
        <w:jc w:val="both"/>
        <w:rPr>
          <w:rFonts w:cs="Times New Roman"/>
        </w:rPr>
      </w:pPr>
      <w:r w:rsidRPr="001B7430">
        <w:rPr>
          <w:rFonts w:cs="Times New Roman"/>
        </w:rPr>
        <w:t xml:space="preserve">Desde então, os termos Indústria Criativa e Economia da Cultura passaram a ser mais bem assimilados no vocabulário da classe responsável pela produção cultural e associados às atividades ou políticas culturais no país. </w:t>
      </w:r>
    </w:p>
    <w:p w:rsidR="001B7430" w:rsidRPr="001B7430" w:rsidRDefault="001B7430" w:rsidP="001B7430">
      <w:pPr>
        <w:suppressAutoHyphens/>
        <w:spacing w:after="120" w:line="360" w:lineRule="auto"/>
        <w:ind w:firstLine="708"/>
        <w:jc w:val="both"/>
        <w:rPr>
          <w:rFonts w:ascii="Times New Roman" w:eastAsia="Times New Roman" w:hAnsi="Times New Roman" w:cs="Times New Roman"/>
          <w:sz w:val="24"/>
        </w:rPr>
      </w:pPr>
      <w:r w:rsidRPr="001B7430">
        <w:rPr>
          <w:rFonts w:ascii="Times New Roman" w:eastAsia="Times New Roman" w:hAnsi="Times New Roman" w:cs="Times New Roman"/>
          <w:sz w:val="24"/>
        </w:rPr>
        <w:t xml:space="preserve">Conforme </w:t>
      </w:r>
      <w:proofErr w:type="spellStart"/>
      <w:r w:rsidRPr="001B7430">
        <w:rPr>
          <w:rFonts w:ascii="Times New Roman" w:eastAsia="Times New Roman" w:hAnsi="Times New Roman" w:cs="Times New Roman"/>
          <w:sz w:val="24"/>
        </w:rPr>
        <w:t>Howkins</w:t>
      </w:r>
      <w:proofErr w:type="spellEnd"/>
      <w:r w:rsidRPr="001B7430">
        <w:rPr>
          <w:rFonts w:ascii="Times New Roman" w:eastAsia="Times New Roman" w:hAnsi="Times New Roman" w:cs="Times New Roman"/>
          <w:sz w:val="24"/>
        </w:rPr>
        <w:t xml:space="preserve"> (2013):</w:t>
      </w:r>
    </w:p>
    <w:p w:rsidR="001B7430" w:rsidRPr="001B7430" w:rsidRDefault="001B7430" w:rsidP="001B7430">
      <w:pPr>
        <w:suppressAutoHyphens/>
        <w:spacing w:after="120" w:line="240" w:lineRule="auto"/>
        <w:ind w:left="2268"/>
        <w:jc w:val="both"/>
        <w:rPr>
          <w:rFonts w:ascii="Times New Roman" w:eastAsia="Times New Roman" w:hAnsi="Times New Roman" w:cs="Times New Roman"/>
        </w:rPr>
      </w:pPr>
      <w:proofErr w:type="gramStart"/>
      <w:r w:rsidRPr="001B7430">
        <w:rPr>
          <w:rFonts w:ascii="Times New Roman" w:eastAsia="Times New Roman" w:hAnsi="Times New Roman" w:cs="Times New Roman"/>
        </w:rPr>
        <w:t>a</w:t>
      </w:r>
      <w:proofErr w:type="gramEnd"/>
      <w:r w:rsidRPr="001B7430">
        <w:rPr>
          <w:rFonts w:ascii="Times New Roman" w:eastAsia="Times New Roman" w:hAnsi="Times New Roman" w:cs="Times New Roman"/>
        </w:rPr>
        <w:t xml:space="preserve"> economia criativa se assenta sobre a relação entre a criatividade, o simbólico e a economia. Assim, a economia criativa é o conjunto de atividades econômicas que dependem do conteúdo simbólico - nele incluído a criatividade como fator mais expressivo para a produção de bens e serviços. </w:t>
      </w:r>
    </w:p>
    <w:p w:rsidR="001B7430" w:rsidRPr="001B7430" w:rsidRDefault="001B7430" w:rsidP="001B7430">
      <w:pPr>
        <w:pStyle w:val="Textbody"/>
        <w:spacing w:line="360" w:lineRule="auto"/>
        <w:ind w:firstLine="708"/>
        <w:jc w:val="both"/>
        <w:rPr>
          <w:rFonts w:eastAsia="Times New Roman" w:cs="Times New Roman"/>
          <w:color w:val="FF0000"/>
        </w:rPr>
      </w:pPr>
    </w:p>
    <w:p w:rsidR="001B7430" w:rsidRPr="001B7430" w:rsidRDefault="001B7430" w:rsidP="001B7430">
      <w:pPr>
        <w:suppressAutoHyphens/>
        <w:spacing w:after="120" w:line="360" w:lineRule="auto"/>
        <w:ind w:firstLine="708"/>
        <w:jc w:val="both"/>
        <w:rPr>
          <w:rFonts w:ascii="Times New Roman" w:eastAsia="Times New Roman" w:hAnsi="Times New Roman" w:cs="Times New Roman"/>
          <w:sz w:val="24"/>
        </w:rPr>
      </w:pPr>
      <w:r w:rsidRPr="001B7430">
        <w:rPr>
          <w:rFonts w:ascii="Times New Roman" w:eastAsia="Times New Roman" w:hAnsi="Times New Roman" w:cs="Times New Roman"/>
          <w:sz w:val="24"/>
        </w:rPr>
        <w:t xml:space="preserve">De acordo com a UNCTAD- </w:t>
      </w:r>
      <w:r w:rsidRPr="001B7430">
        <w:rPr>
          <w:rFonts w:ascii="Times New Roman" w:eastAsia="Times New Roman" w:hAnsi="Times New Roman" w:cs="Times New Roman"/>
          <w:i/>
          <w:sz w:val="24"/>
        </w:rPr>
        <w:t xml:space="preserve">United </w:t>
      </w:r>
      <w:proofErr w:type="spellStart"/>
      <w:r w:rsidRPr="001B7430">
        <w:rPr>
          <w:rFonts w:ascii="Times New Roman" w:eastAsia="Times New Roman" w:hAnsi="Times New Roman" w:cs="Times New Roman"/>
          <w:i/>
          <w:sz w:val="24"/>
        </w:rPr>
        <w:t>Nations</w:t>
      </w:r>
      <w:proofErr w:type="spellEnd"/>
      <w:r w:rsidRPr="001B7430">
        <w:rPr>
          <w:rFonts w:ascii="Times New Roman" w:eastAsia="Times New Roman" w:hAnsi="Times New Roman" w:cs="Times New Roman"/>
          <w:i/>
          <w:sz w:val="24"/>
        </w:rPr>
        <w:t xml:space="preserve"> </w:t>
      </w:r>
      <w:proofErr w:type="spellStart"/>
      <w:r w:rsidRPr="001B7430">
        <w:rPr>
          <w:rFonts w:ascii="Times New Roman" w:eastAsia="Times New Roman" w:hAnsi="Times New Roman" w:cs="Times New Roman"/>
          <w:i/>
          <w:sz w:val="24"/>
        </w:rPr>
        <w:t>Conference</w:t>
      </w:r>
      <w:proofErr w:type="spellEnd"/>
      <w:r w:rsidRPr="001B7430">
        <w:rPr>
          <w:rFonts w:ascii="Times New Roman" w:eastAsia="Times New Roman" w:hAnsi="Times New Roman" w:cs="Times New Roman"/>
          <w:i/>
          <w:sz w:val="24"/>
        </w:rPr>
        <w:t xml:space="preserve"> </w:t>
      </w:r>
      <w:proofErr w:type="spellStart"/>
      <w:r w:rsidRPr="001B7430">
        <w:rPr>
          <w:rFonts w:ascii="Times New Roman" w:eastAsia="Times New Roman" w:hAnsi="Times New Roman" w:cs="Times New Roman"/>
          <w:i/>
          <w:sz w:val="24"/>
        </w:rPr>
        <w:t>On</w:t>
      </w:r>
      <w:proofErr w:type="spellEnd"/>
      <w:r w:rsidRPr="001B7430">
        <w:rPr>
          <w:rFonts w:ascii="Times New Roman" w:eastAsia="Times New Roman" w:hAnsi="Times New Roman" w:cs="Times New Roman"/>
          <w:i/>
          <w:sz w:val="24"/>
        </w:rPr>
        <w:t xml:space="preserve"> Trade </w:t>
      </w:r>
      <w:proofErr w:type="spellStart"/>
      <w:r w:rsidRPr="001B7430">
        <w:rPr>
          <w:rFonts w:ascii="Times New Roman" w:eastAsia="Times New Roman" w:hAnsi="Times New Roman" w:cs="Times New Roman"/>
          <w:i/>
          <w:sz w:val="24"/>
        </w:rPr>
        <w:t>And</w:t>
      </w:r>
      <w:proofErr w:type="spellEnd"/>
      <w:r w:rsidRPr="001B7430">
        <w:rPr>
          <w:rFonts w:ascii="Times New Roman" w:eastAsia="Times New Roman" w:hAnsi="Times New Roman" w:cs="Times New Roman"/>
          <w:i/>
          <w:sz w:val="24"/>
        </w:rPr>
        <w:t xml:space="preserve"> </w:t>
      </w:r>
      <w:proofErr w:type="spellStart"/>
      <w:r w:rsidRPr="001B7430">
        <w:rPr>
          <w:rFonts w:ascii="Times New Roman" w:eastAsia="Times New Roman" w:hAnsi="Times New Roman" w:cs="Times New Roman"/>
          <w:i/>
          <w:sz w:val="24"/>
        </w:rPr>
        <w:t>Development</w:t>
      </w:r>
      <w:proofErr w:type="spellEnd"/>
      <w:proofErr w:type="gramStart"/>
      <w:r w:rsidRPr="001B7430">
        <w:rPr>
          <w:rFonts w:ascii="Times New Roman" w:eastAsia="Times New Roman" w:hAnsi="Times New Roman" w:cs="Times New Roman"/>
          <w:sz w:val="24"/>
        </w:rPr>
        <w:t>-(</w:t>
      </w:r>
      <w:proofErr w:type="gramEnd"/>
      <w:r w:rsidRPr="001B7430">
        <w:rPr>
          <w:rFonts w:ascii="Times New Roman" w:eastAsia="Times New Roman" w:hAnsi="Times New Roman" w:cs="Times New Roman"/>
          <w:sz w:val="24"/>
        </w:rPr>
        <w:t xml:space="preserve">2010), as Indústrias Criativas são vastas no espaço, lidando com a interação de vários setores. Estes setores criativos variam desde aqueles enraizados no </w:t>
      </w:r>
      <w:r w:rsidRPr="001B7430">
        <w:rPr>
          <w:rFonts w:ascii="Times New Roman" w:eastAsia="Times New Roman" w:hAnsi="Times New Roman" w:cs="Times New Roman"/>
          <w:sz w:val="24"/>
        </w:rPr>
        <w:lastRenderedPageBreak/>
        <w:t>conhecimento tradicional e cultural – tais como artesanato, festividades culturais – e subgrupos mais tecnológicos e orientados a serviços de audiovisual e as novas mídias.</w:t>
      </w:r>
    </w:p>
    <w:p w:rsidR="001B7430" w:rsidRPr="001B7430" w:rsidRDefault="001B7430" w:rsidP="001B7430">
      <w:pPr>
        <w:suppressAutoHyphens/>
        <w:spacing w:after="120" w:line="360" w:lineRule="auto"/>
        <w:jc w:val="both"/>
        <w:rPr>
          <w:rFonts w:ascii="Times New Roman" w:eastAsia="Times New Roman" w:hAnsi="Times New Roman" w:cs="Times New Roman"/>
          <w:b/>
          <w:color w:val="000000" w:themeColor="text1"/>
          <w:sz w:val="24"/>
        </w:rPr>
      </w:pPr>
      <w:r w:rsidRPr="001B7430">
        <w:rPr>
          <w:rFonts w:ascii="Times New Roman" w:eastAsia="Times New Roman" w:hAnsi="Times New Roman" w:cs="Times New Roman"/>
          <w:b/>
          <w:color w:val="000000" w:themeColor="text1"/>
          <w:sz w:val="24"/>
        </w:rPr>
        <w:t>PRINCÍPIOS NORTEADORES DA ECONOMIA CRIATIVA BRASILEIRA</w:t>
      </w:r>
    </w:p>
    <w:p w:rsidR="001B7430" w:rsidRPr="001B7430" w:rsidRDefault="001B7430" w:rsidP="001B7430">
      <w:pPr>
        <w:suppressAutoHyphens/>
        <w:spacing w:after="120" w:line="360" w:lineRule="auto"/>
        <w:ind w:firstLine="708"/>
        <w:jc w:val="both"/>
        <w:rPr>
          <w:rFonts w:ascii="Times New Roman" w:eastAsia="Times New Roman" w:hAnsi="Times New Roman" w:cs="Times New Roman"/>
          <w:color w:val="000000" w:themeColor="text1"/>
          <w:sz w:val="24"/>
        </w:rPr>
      </w:pPr>
      <w:r w:rsidRPr="001B7430">
        <w:rPr>
          <w:rFonts w:ascii="Times New Roman" w:eastAsia="Times New Roman" w:hAnsi="Times New Roman" w:cs="Times New Roman"/>
          <w:color w:val="000000" w:themeColor="text1"/>
          <w:sz w:val="24"/>
        </w:rPr>
        <w:t>De acordo com o MINC - Ministério da Cultura - (2011):</w:t>
      </w:r>
    </w:p>
    <w:p w:rsidR="001B7430" w:rsidRPr="001B7430" w:rsidRDefault="001B7430" w:rsidP="001B7430">
      <w:pPr>
        <w:suppressAutoHyphens/>
        <w:spacing w:after="120" w:line="240" w:lineRule="auto"/>
        <w:ind w:left="2268"/>
        <w:jc w:val="both"/>
        <w:rPr>
          <w:rFonts w:ascii="Times New Roman" w:eastAsia="Times New Roman" w:hAnsi="Times New Roman" w:cs="Times New Roman"/>
          <w:color w:val="000000" w:themeColor="text1"/>
        </w:rPr>
      </w:pPr>
      <w:proofErr w:type="gramStart"/>
      <w:r w:rsidRPr="001B7430">
        <w:rPr>
          <w:rFonts w:ascii="Times New Roman" w:eastAsia="Times New Roman" w:hAnsi="Times New Roman" w:cs="Times New Roman"/>
          <w:color w:val="000000" w:themeColor="text1"/>
        </w:rPr>
        <w:t>a</w:t>
      </w:r>
      <w:proofErr w:type="gramEnd"/>
      <w:r w:rsidRPr="001B7430">
        <w:rPr>
          <w:rFonts w:ascii="Times New Roman" w:eastAsia="Times New Roman" w:hAnsi="Times New Roman" w:cs="Times New Roman"/>
          <w:color w:val="000000" w:themeColor="text1"/>
        </w:rPr>
        <w:t xml:space="preserve"> economia criativa brasileira somente seria desenvolvida de modo consistente e adequado à realidade nacional se incorporasse na sua conceituação a compreensão da importância da diversidade cultural do país, a percepção da sustentabilidade como fator de desenvolvimento local e regional, a inovação como vetor de desenvolvimento da cultura e das expressões de vanguarda e, por último, a inclusão produtiva como base de uma economia cooperativa e solidária.</w:t>
      </w:r>
    </w:p>
    <w:p w:rsidR="001B7430" w:rsidRPr="001B7430" w:rsidRDefault="001B7430" w:rsidP="001B7430">
      <w:pPr>
        <w:suppressAutoHyphens/>
        <w:spacing w:after="120" w:line="360" w:lineRule="auto"/>
        <w:ind w:left="2268" w:firstLine="708"/>
        <w:jc w:val="both"/>
        <w:rPr>
          <w:rFonts w:ascii="Times New Roman" w:eastAsia="Calibri" w:hAnsi="Times New Roman" w:cs="Times New Roman"/>
          <w:color w:val="000000" w:themeColor="text1"/>
        </w:rPr>
      </w:pPr>
    </w:p>
    <w:p w:rsidR="001B7430" w:rsidRPr="001B7430" w:rsidRDefault="001B7430" w:rsidP="001B7430">
      <w:pPr>
        <w:suppressAutoHyphens/>
        <w:spacing w:after="120" w:line="360" w:lineRule="auto"/>
        <w:ind w:firstLine="708"/>
        <w:jc w:val="both"/>
        <w:rPr>
          <w:rFonts w:ascii="Times New Roman" w:eastAsia="Times New Roman" w:hAnsi="Times New Roman" w:cs="Times New Roman"/>
          <w:color w:val="000000" w:themeColor="text1"/>
          <w:sz w:val="24"/>
        </w:rPr>
      </w:pPr>
      <w:r w:rsidRPr="001B7430">
        <w:rPr>
          <w:rFonts w:ascii="Times New Roman" w:eastAsia="Times New Roman" w:hAnsi="Times New Roman" w:cs="Times New Roman"/>
          <w:color w:val="000000" w:themeColor="text1"/>
          <w:sz w:val="24"/>
        </w:rPr>
        <w:t>Segundo o IPEA (2013), “iniciativas baseadas na abordagem da indústria criativa podem promover a revitalização de áreas urbanas degradadas, ou mesmo desenvolvimento de áreas rurais com herança de patrimônio cultural”. A economia criativa é um fenômeno que vem sendo impulsionado pelos novos modelos de negócios e novas formas de competição mercadológica, baseados na chamada economia digital.</w:t>
      </w:r>
    </w:p>
    <w:p w:rsidR="001B7430" w:rsidRPr="001B7430" w:rsidRDefault="001B7430" w:rsidP="001B7430">
      <w:pPr>
        <w:suppressAutoHyphens/>
        <w:spacing w:before="285" w:after="285" w:line="360" w:lineRule="auto"/>
        <w:jc w:val="both"/>
        <w:rPr>
          <w:rFonts w:ascii="Times New Roman" w:eastAsia="Times New Roman" w:hAnsi="Times New Roman" w:cs="Times New Roman"/>
          <w:b/>
          <w:sz w:val="24"/>
        </w:rPr>
      </w:pPr>
      <w:r w:rsidRPr="001B7430">
        <w:rPr>
          <w:rFonts w:ascii="Times New Roman" w:eastAsia="Times New Roman" w:hAnsi="Times New Roman" w:cs="Times New Roman"/>
          <w:b/>
          <w:color w:val="000000" w:themeColor="text1"/>
          <w:sz w:val="24"/>
        </w:rPr>
        <w:t>A HERANÇA SOCIOECONÔMICA DE ALAGOAS</w:t>
      </w:r>
      <w:r w:rsidRPr="001B7430">
        <w:rPr>
          <w:rFonts w:ascii="Times New Roman" w:eastAsia="Times New Roman" w:hAnsi="Times New Roman" w:cs="Times New Roman"/>
          <w:b/>
          <w:sz w:val="24"/>
        </w:rPr>
        <w:t xml:space="preserve"> E A ECONOMIA CRIATIVA </w:t>
      </w:r>
    </w:p>
    <w:p w:rsidR="001B7430" w:rsidRPr="001B7430" w:rsidRDefault="001B7430" w:rsidP="001B7430">
      <w:pPr>
        <w:shd w:val="clear" w:color="auto" w:fill="FFFFFF"/>
        <w:spacing w:before="285" w:after="285" w:line="360" w:lineRule="auto"/>
        <w:ind w:firstLine="540"/>
        <w:jc w:val="both"/>
        <w:rPr>
          <w:rFonts w:ascii="Times New Roman" w:eastAsia="Times New Roman" w:hAnsi="Times New Roman" w:cs="Times New Roman"/>
          <w:sz w:val="24"/>
          <w:szCs w:val="24"/>
        </w:rPr>
      </w:pPr>
      <w:r w:rsidRPr="001B7430">
        <w:rPr>
          <w:rFonts w:ascii="Times New Roman" w:eastAsia="Times New Roman" w:hAnsi="Times New Roman" w:cs="Times New Roman"/>
          <w:sz w:val="24"/>
          <w:shd w:val="clear" w:color="auto" w:fill="FFFFFF"/>
        </w:rPr>
        <w:tab/>
      </w:r>
      <w:r w:rsidRPr="001B7430">
        <w:rPr>
          <w:rFonts w:ascii="Times New Roman" w:hAnsi="Times New Roman" w:cs="Times New Roman"/>
          <w:sz w:val="24"/>
          <w:szCs w:val="24"/>
        </w:rPr>
        <w:t xml:space="preserve">A análise da dinâmica socioeconômica do estado de Alagoas nos remete a reflexão sobre o processo de desenvolvimento histórico-cultural da região Nordeste. </w:t>
      </w:r>
      <w:r w:rsidRPr="001B7430">
        <w:rPr>
          <w:rFonts w:ascii="Times New Roman" w:eastAsia="Times New Roman" w:hAnsi="Times New Roman" w:cs="Times New Roman"/>
          <w:sz w:val="24"/>
          <w:szCs w:val="24"/>
        </w:rPr>
        <w:t xml:space="preserve">Alagoas é considerado o estado menos desenvolvido do País. Historicamente, a região nordeste foi a principal área de cultivo de cana, entre os séculos </w:t>
      </w:r>
      <w:proofErr w:type="spellStart"/>
      <w:r w:rsidRPr="001B7430">
        <w:rPr>
          <w:rFonts w:ascii="Times New Roman" w:eastAsia="Times New Roman" w:hAnsi="Times New Roman" w:cs="Times New Roman"/>
          <w:sz w:val="24"/>
          <w:szCs w:val="24"/>
        </w:rPr>
        <w:t>XVI</w:t>
      </w:r>
      <w:proofErr w:type="spellEnd"/>
      <w:r w:rsidRPr="001B7430">
        <w:rPr>
          <w:rFonts w:ascii="Times New Roman" w:eastAsia="Times New Roman" w:hAnsi="Times New Roman" w:cs="Times New Roman"/>
          <w:sz w:val="24"/>
          <w:szCs w:val="24"/>
        </w:rPr>
        <w:t xml:space="preserve"> e </w:t>
      </w:r>
      <w:proofErr w:type="spellStart"/>
      <w:r w:rsidRPr="001B7430">
        <w:rPr>
          <w:rFonts w:ascii="Times New Roman" w:eastAsia="Times New Roman" w:hAnsi="Times New Roman" w:cs="Times New Roman"/>
          <w:sz w:val="24"/>
          <w:szCs w:val="24"/>
        </w:rPr>
        <w:t>XVII</w:t>
      </w:r>
      <w:proofErr w:type="spellEnd"/>
      <w:r w:rsidRPr="001B7430">
        <w:rPr>
          <w:rFonts w:ascii="Times New Roman" w:eastAsia="Times New Roman" w:hAnsi="Times New Roman" w:cs="Times New Roman"/>
          <w:sz w:val="24"/>
          <w:szCs w:val="24"/>
        </w:rPr>
        <w:t>. A economia canavieira continuou a predominar na economia nordestina enquanto outras atividades foram sendo implantadas nesse período.</w:t>
      </w:r>
    </w:p>
    <w:p w:rsidR="001B7430" w:rsidRPr="001B7430" w:rsidRDefault="001B7430" w:rsidP="001B7430">
      <w:pPr>
        <w:autoSpaceDE w:val="0"/>
        <w:adjustRightInd w:val="0"/>
        <w:spacing w:line="360" w:lineRule="auto"/>
        <w:ind w:firstLine="540"/>
        <w:jc w:val="both"/>
        <w:rPr>
          <w:rFonts w:ascii="Times New Roman" w:hAnsi="Times New Roman" w:cs="Times New Roman"/>
        </w:rPr>
      </w:pPr>
      <w:r w:rsidRPr="001B7430">
        <w:rPr>
          <w:rFonts w:ascii="Times New Roman" w:hAnsi="Times New Roman" w:cs="Times New Roman"/>
        </w:rPr>
        <w:t xml:space="preserve">Segundo Cabral (2005): </w:t>
      </w:r>
    </w:p>
    <w:p w:rsidR="001B7430" w:rsidRPr="001B7430" w:rsidRDefault="001B7430" w:rsidP="001B7430">
      <w:pPr>
        <w:autoSpaceDE w:val="0"/>
        <w:adjustRightInd w:val="0"/>
        <w:spacing w:line="240" w:lineRule="auto"/>
        <w:ind w:left="2268"/>
        <w:jc w:val="both"/>
        <w:rPr>
          <w:rFonts w:ascii="Times New Roman" w:hAnsi="Times New Roman" w:cs="Times New Roman"/>
        </w:rPr>
      </w:pPr>
      <w:proofErr w:type="gramStart"/>
      <w:r w:rsidRPr="001B7430">
        <w:rPr>
          <w:rFonts w:ascii="Times New Roman" w:hAnsi="Times New Roman" w:cs="Times New Roman"/>
        </w:rPr>
        <w:t>o</w:t>
      </w:r>
      <w:proofErr w:type="gramEnd"/>
      <w:r w:rsidRPr="001B7430">
        <w:rPr>
          <w:rFonts w:ascii="Times New Roman" w:hAnsi="Times New Roman" w:cs="Times New Roman"/>
        </w:rPr>
        <w:t xml:space="preserve"> modelo econômico e social de Alagoas da formação alagoana deixou uma alta fatura a pagar: um frágil processo de industrialização; uma urbanização gerada não pela atração das oportunidades nas pequenas e médias cidades, mas pela inviabilização da vida do homem do campo”. Apresenta também indicadores de desenvolvimento humano comparáveis às regiões mais subdesenvolvidas do planeta; e um atraso político que agravou, no imaginário nacional. </w:t>
      </w:r>
    </w:p>
    <w:p w:rsidR="001B7430" w:rsidRPr="001B7430" w:rsidRDefault="001B7430" w:rsidP="001B7430">
      <w:pPr>
        <w:autoSpaceDE w:val="0"/>
        <w:adjustRightInd w:val="0"/>
        <w:spacing w:line="240" w:lineRule="auto"/>
        <w:ind w:left="2268"/>
        <w:jc w:val="both"/>
        <w:rPr>
          <w:rFonts w:ascii="Times New Roman" w:hAnsi="Times New Roman" w:cs="Times New Roman"/>
        </w:rPr>
      </w:pPr>
    </w:p>
    <w:p w:rsidR="001B7430" w:rsidRPr="001B7430" w:rsidRDefault="001B7430" w:rsidP="001B7430">
      <w:pPr>
        <w:suppressAutoHyphens/>
        <w:spacing w:before="285" w:after="285" w:line="360" w:lineRule="auto"/>
        <w:ind w:firstLine="540"/>
        <w:jc w:val="both"/>
        <w:rPr>
          <w:rFonts w:ascii="Times New Roman" w:eastAsia="Times New Roman" w:hAnsi="Times New Roman" w:cs="Times New Roman"/>
          <w:sz w:val="24"/>
        </w:rPr>
      </w:pPr>
      <w:r w:rsidRPr="001B7430">
        <w:rPr>
          <w:rFonts w:ascii="Times New Roman" w:eastAsia="Times New Roman" w:hAnsi="Times New Roman" w:cs="Times New Roman"/>
          <w:sz w:val="24"/>
          <w:shd w:val="clear" w:color="auto" w:fill="FFFFFF"/>
        </w:rPr>
        <w:lastRenderedPageBreak/>
        <w:t>Analisando os precedentes históricos que agravam as dificuldades do Estado, Concluiu Carvalho (2016):</w:t>
      </w:r>
    </w:p>
    <w:p w:rsidR="001B7430" w:rsidRPr="001B7430" w:rsidRDefault="001B7430" w:rsidP="001B7430">
      <w:pPr>
        <w:tabs>
          <w:tab w:val="left" w:pos="4545"/>
        </w:tabs>
        <w:suppressAutoHyphens/>
        <w:spacing w:after="120" w:line="240" w:lineRule="auto"/>
        <w:ind w:left="2268"/>
        <w:jc w:val="both"/>
        <w:rPr>
          <w:rFonts w:ascii="Times New Roman" w:eastAsia="Times New Roman" w:hAnsi="Times New Roman" w:cs="Times New Roman"/>
          <w:color w:val="000000"/>
        </w:rPr>
      </w:pPr>
      <w:proofErr w:type="gramStart"/>
      <w:r w:rsidRPr="001B7430">
        <w:rPr>
          <w:rFonts w:ascii="Times New Roman" w:eastAsia="Times New Roman" w:hAnsi="Times New Roman" w:cs="Times New Roman"/>
        </w:rPr>
        <w:t>não</w:t>
      </w:r>
      <w:proofErr w:type="gramEnd"/>
      <w:r w:rsidRPr="001B7430">
        <w:rPr>
          <w:rFonts w:ascii="Times New Roman" w:eastAsia="Times New Roman" w:hAnsi="Times New Roman" w:cs="Times New Roman"/>
        </w:rPr>
        <w:t xml:space="preserve"> podemos discutir Alagoas atual sem analisar seus problemas estruturais.</w:t>
      </w:r>
      <w:r w:rsidRPr="001B7430">
        <w:rPr>
          <w:rFonts w:ascii="Times New Roman" w:eastAsia="Times New Roman" w:hAnsi="Times New Roman" w:cs="Times New Roman"/>
          <w:color w:val="000000"/>
        </w:rPr>
        <w:t xml:space="preserve"> A razão primeira das dificuldades da economia alagoana é a combinação da sua pobreza com os frágeis indicadores sociais”. [...] Além de produzir pouca riqueza, Alagoas possui uma renda mal distribuída, excluindo do mercado consumidor interno a parcela majoritária da população. [...]. Superar os índices sociais negativos sem responder às questões da economia é uma tarefa impossível.</w:t>
      </w:r>
    </w:p>
    <w:p w:rsidR="001B7430" w:rsidRPr="001B7430" w:rsidRDefault="001B7430" w:rsidP="001B7430">
      <w:pPr>
        <w:tabs>
          <w:tab w:val="left" w:pos="4545"/>
        </w:tabs>
        <w:suppressAutoHyphens/>
        <w:spacing w:after="120" w:line="240" w:lineRule="auto"/>
        <w:ind w:left="2268"/>
        <w:jc w:val="both"/>
        <w:rPr>
          <w:rFonts w:ascii="Times New Roman" w:eastAsia="Times New Roman" w:hAnsi="Times New Roman" w:cs="Times New Roman"/>
        </w:rPr>
      </w:pPr>
    </w:p>
    <w:p w:rsidR="001B7430" w:rsidRPr="001B7430" w:rsidRDefault="001B7430" w:rsidP="001B7430">
      <w:pPr>
        <w:suppressAutoHyphens/>
        <w:spacing w:before="285" w:after="285" w:line="360" w:lineRule="auto"/>
        <w:ind w:firstLine="540"/>
        <w:jc w:val="both"/>
        <w:rPr>
          <w:rFonts w:ascii="Times New Roman" w:eastAsia="Times New Roman" w:hAnsi="Times New Roman" w:cs="Times New Roman"/>
          <w:color w:val="000000"/>
          <w:sz w:val="24"/>
          <w:shd w:val="clear" w:color="auto" w:fill="FFFFFF"/>
        </w:rPr>
      </w:pPr>
      <w:r w:rsidRPr="001B7430">
        <w:rPr>
          <w:rFonts w:ascii="Times New Roman" w:eastAsia="Times New Roman" w:hAnsi="Times New Roman" w:cs="Times New Roman"/>
          <w:sz w:val="24"/>
          <w:shd w:val="clear" w:color="auto" w:fill="FFFFFF"/>
        </w:rPr>
        <w:t>Ele deixa clara a ausência de polos dinâmicos na economia alagoana, que sejam capazes de manter-se e fazer girar o capital no mercado interno. Embora redundante, é notória a necessidade de ações locais. É</w:t>
      </w:r>
      <w:r w:rsidRPr="001B7430">
        <w:rPr>
          <w:rFonts w:ascii="Times New Roman" w:eastAsia="Times New Roman" w:hAnsi="Times New Roman" w:cs="Times New Roman"/>
          <w:color w:val="000000"/>
          <w:sz w:val="24"/>
          <w:shd w:val="clear" w:color="auto" w:fill="FFFFFF"/>
        </w:rPr>
        <w:t xml:space="preserve"> preciso enfrentar esses três grandes problemas para que assim o atraso da economia alagoana possa ser contornado.</w:t>
      </w:r>
    </w:p>
    <w:p w:rsidR="001B7430" w:rsidRPr="001B7430" w:rsidRDefault="001B7430" w:rsidP="001B7430">
      <w:pPr>
        <w:suppressAutoHyphens/>
        <w:spacing w:before="285" w:after="285" w:line="360" w:lineRule="auto"/>
        <w:ind w:firstLine="540"/>
        <w:jc w:val="both"/>
        <w:rPr>
          <w:rFonts w:ascii="Times New Roman" w:eastAsia="Times New Roman" w:hAnsi="Times New Roman" w:cs="Times New Roman"/>
          <w:sz w:val="24"/>
        </w:rPr>
      </w:pPr>
      <w:r w:rsidRPr="001B7430">
        <w:rPr>
          <w:rFonts w:ascii="Times New Roman" w:eastAsia="Times New Roman" w:hAnsi="Times New Roman" w:cs="Times New Roman"/>
          <w:color w:val="000000"/>
          <w:sz w:val="24"/>
          <w:shd w:val="clear" w:color="auto" w:fill="FFFFFF"/>
        </w:rPr>
        <w:t xml:space="preserve">Segundo afirma Carvalho (2016), “são as micro e pequenas empresas que geram mais empregos e impostos; utilizam de matéria prima e insumos produzidos regionalmente e atendem as demandas do mercado local. Nos anos mais recentes estão crescendo velozmente”. </w:t>
      </w:r>
      <w:r w:rsidRPr="001B7430">
        <w:rPr>
          <w:rFonts w:ascii="Times New Roman" w:eastAsia="Times New Roman" w:hAnsi="Times New Roman" w:cs="Times New Roman"/>
          <w:sz w:val="24"/>
          <w:shd w:val="clear" w:color="auto" w:fill="FFFFFF"/>
        </w:rPr>
        <w:t xml:space="preserve">A discreta expansão do mercado criativo em Alagoas, conforme dados da Firjan (2014), é representada pela participação dos profissionais em cada área: cultura: 12,8%; tecnologia: 28,1%; mídia: 17,7% e consumo: 41,3%. </w:t>
      </w:r>
      <w:r w:rsidRPr="001B7430">
        <w:rPr>
          <w:rFonts w:ascii="Times New Roman" w:eastAsia="Times New Roman" w:hAnsi="Times New Roman" w:cs="Times New Roman"/>
          <w:color w:val="000000"/>
          <w:sz w:val="24"/>
        </w:rPr>
        <w:t>Em termos relativos, Paraíba (17,1%) e Alagoas (16,2%) têm participações da Cultura maiores do que duas vezes a representação média nacional (7,8%) (FIRJAN, 2016).</w:t>
      </w:r>
    </w:p>
    <w:p w:rsidR="001B7430" w:rsidRPr="001B7430" w:rsidRDefault="001B7430" w:rsidP="001B7430">
      <w:pPr>
        <w:suppressAutoHyphens/>
        <w:spacing w:after="120" w:line="360" w:lineRule="auto"/>
        <w:ind w:firstLine="708"/>
        <w:jc w:val="both"/>
        <w:rPr>
          <w:rFonts w:ascii="Times New Roman" w:eastAsia="Times New Roman" w:hAnsi="Times New Roman" w:cs="Times New Roman"/>
          <w:color w:val="FF0000"/>
          <w:sz w:val="24"/>
          <w:szCs w:val="24"/>
        </w:rPr>
      </w:pPr>
      <w:r w:rsidRPr="001B7430">
        <w:rPr>
          <w:rFonts w:ascii="Times New Roman" w:eastAsia="Times New Roman" w:hAnsi="Times New Roman" w:cs="Times New Roman"/>
          <w:sz w:val="24"/>
        </w:rPr>
        <w:t xml:space="preserve">De acordo com a Firjan (2014), esta nova perspectiva economia do mercado ajudou o país a alcançar 892,5 mil postos de trabalho, até o ano anterior. Apesar desses números expressivos, Alagoas, nesse período, representava apenas 0,7% no mercado de economia criativa nacional, sendo considerado o estado de menor participação de trabalhadores formais ligados ao setor, considerando que o número de trabalhadores informais ainda era e é muito alto. </w:t>
      </w:r>
      <w:r w:rsidRPr="001B7430">
        <w:rPr>
          <w:rFonts w:ascii="Times New Roman" w:hAnsi="Times New Roman" w:cs="Times New Roman"/>
          <w:sz w:val="24"/>
          <w:szCs w:val="24"/>
        </w:rPr>
        <w:t>Florida (2011) aponta que a criatividade pode ser considerada uma vantagem regional em relação a regiões com maior concentração de profissionais criativos e que o crescimento econômico está baseado em duas frentes: na concentração de criativos em determinada região e na transformação dessa vantagem competitiva em resultados econômicos criativos, traduzido em crescimento econômico, novas ideias ou novos negócios de alta tecnologia.</w:t>
      </w:r>
    </w:p>
    <w:p w:rsidR="001B7430" w:rsidRPr="001B7430" w:rsidRDefault="001B7430" w:rsidP="001B7430">
      <w:pPr>
        <w:suppressAutoHyphens/>
        <w:spacing w:after="120" w:line="360" w:lineRule="auto"/>
        <w:ind w:firstLine="540"/>
        <w:jc w:val="both"/>
        <w:rPr>
          <w:rFonts w:ascii="Times New Roman" w:eastAsia="Times New Roman" w:hAnsi="Times New Roman" w:cs="Times New Roman"/>
          <w:sz w:val="24"/>
          <w:shd w:val="clear" w:color="auto" w:fill="FFFFFF"/>
        </w:rPr>
      </w:pPr>
      <w:r w:rsidRPr="001B7430">
        <w:rPr>
          <w:rFonts w:ascii="Times New Roman" w:eastAsia="Times New Roman" w:hAnsi="Times New Roman" w:cs="Times New Roman"/>
          <w:sz w:val="24"/>
          <w:shd w:val="clear" w:color="auto" w:fill="FFFFFF"/>
        </w:rPr>
        <w:lastRenderedPageBreak/>
        <w:t xml:space="preserve">Conforme levantamento do SEBRAE-Alagoas (2016), baseado na </w:t>
      </w:r>
      <w:proofErr w:type="spellStart"/>
      <w:r w:rsidRPr="001B7430">
        <w:rPr>
          <w:rFonts w:ascii="Times New Roman" w:eastAsia="Times New Roman" w:hAnsi="Times New Roman" w:cs="Times New Roman"/>
          <w:sz w:val="24"/>
          <w:shd w:val="clear" w:color="auto" w:fill="FFFFFF"/>
        </w:rPr>
        <w:t>CNAE</w:t>
      </w:r>
      <w:proofErr w:type="spellEnd"/>
      <w:r w:rsidRPr="001B7430">
        <w:rPr>
          <w:rFonts w:ascii="Times New Roman" w:eastAsia="Times New Roman" w:hAnsi="Times New Roman" w:cs="Times New Roman"/>
          <w:sz w:val="24"/>
          <w:shd w:val="clear" w:color="auto" w:fill="FFFFFF"/>
        </w:rPr>
        <w:t xml:space="preserve"> (Classificação Nacional de Atividades Econômicas) e Porte empresarial, as empresas, por segmentos, estão classificadas e distribuídas em empresas de pequeno e médio portes, microempresas, microempreendedor individual e empresas de porte não informado. Com destaque para os microempreendedores individuais nas áreas de produção fotográfica (262 profissionais cadastrados) e produção musical (158 profissionais cadastrados), ambos do setor de cultura.</w:t>
      </w:r>
    </w:p>
    <w:p w:rsidR="001B7430" w:rsidRPr="001B7430" w:rsidRDefault="001B7430" w:rsidP="001B7430">
      <w:pPr>
        <w:shd w:val="clear" w:color="auto" w:fill="FFFFFF"/>
        <w:spacing w:before="285" w:after="285" w:line="360" w:lineRule="auto"/>
        <w:ind w:firstLine="708"/>
        <w:jc w:val="both"/>
        <w:rPr>
          <w:rFonts w:ascii="Times New Roman" w:eastAsia="Times New Roman" w:hAnsi="Times New Roman" w:cs="Times New Roman"/>
          <w:sz w:val="24"/>
          <w:szCs w:val="24"/>
        </w:rPr>
      </w:pPr>
      <w:r w:rsidRPr="001B7430">
        <w:rPr>
          <w:rFonts w:ascii="Times New Roman" w:eastAsia="Times New Roman" w:hAnsi="Times New Roman" w:cs="Times New Roman"/>
          <w:sz w:val="24"/>
          <w:szCs w:val="24"/>
        </w:rPr>
        <w:t xml:space="preserve">A Economia Criativa contempla o setor de Tecnologia, que envolve os segmentos de Pesquisa &amp; Desenvolvimento, </w:t>
      </w:r>
      <w:proofErr w:type="spellStart"/>
      <w:r w:rsidRPr="001B7430">
        <w:rPr>
          <w:rFonts w:ascii="Times New Roman" w:eastAsia="Times New Roman" w:hAnsi="Times New Roman" w:cs="Times New Roman"/>
          <w:sz w:val="24"/>
          <w:szCs w:val="24"/>
        </w:rPr>
        <w:t>TIC</w:t>
      </w:r>
      <w:proofErr w:type="spellEnd"/>
      <w:r w:rsidRPr="001B7430">
        <w:rPr>
          <w:rFonts w:ascii="Times New Roman" w:eastAsia="Times New Roman" w:hAnsi="Times New Roman" w:cs="Times New Roman"/>
          <w:sz w:val="24"/>
          <w:szCs w:val="24"/>
        </w:rPr>
        <w:t xml:space="preserve"> e Biotecnologia. A área de Tecnologia, conforme dados da FIRJAN (2014), apresentava o maior salário médio entre os setores da cadeia da Indústria Criativa no Brasil, chegando à quase oito mil reais. Entre os anos de 2004 a 2015, pesquisam mostram que Alagoas ainda apresenta dificuldades para atingir números expressivos que elevem sua condição socioeconômica. </w:t>
      </w:r>
      <w:proofErr w:type="gramStart"/>
      <w:r w:rsidRPr="001B7430">
        <w:rPr>
          <w:rFonts w:ascii="Times New Roman" w:eastAsia="Times New Roman" w:hAnsi="Times New Roman" w:cs="Times New Roman"/>
          <w:sz w:val="24"/>
          <w:szCs w:val="24"/>
        </w:rPr>
        <w:t>Contudo,  órgãos</w:t>
      </w:r>
      <w:proofErr w:type="gramEnd"/>
      <w:r w:rsidRPr="001B7430">
        <w:rPr>
          <w:rFonts w:ascii="Times New Roman" w:eastAsia="Times New Roman" w:hAnsi="Times New Roman" w:cs="Times New Roman"/>
          <w:sz w:val="24"/>
          <w:szCs w:val="24"/>
        </w:rPr>
        <w:t xml:space="preserve"> como o SEBRAE/Al,  e mesmo os pequenos e micro empreendedores do setor, acreditam que as pesquisas não evidenciam o caráter empreendedor do alagoano e que ações de políticas públicas podem melhorar a situação, através de leis de incentivos e outras medidas de revitalização econômica. </w:t>
      </w:r>
    </w:p>
    <w:p w:rsidR="001B7430" w:rsidRPr="001B7430" w:rsidRDefault="001B7430" w:rsidP="001B7430">
      <w:pPr>
        <w:shd w:val="clear" w:color="auto" w:fill="FFFFFF"/>
        <w:spacing w:before="285" w:after="285" w:line="360" w:lineRule="auto"/>
        <w:jc w:val="both"/>
        <w:rPr>
          <w:rFonts w:ascii="Times New Roman" w:eastAsia="Times New Roman" w:hAnsi="Times New Roman" w:cs="Times New Roman"/>
          <w:sz w:val="24"/>
          <w:szCs w:val="24"/>
        </w:rPr>
      </w:pPr>
      <w:r w:rsidRPr="001B7430">
        <w:rPr>
          <w:rFonts w:ascii="Times New Roman" w:eastAsia="Times New Roman" w:hAnsi="Times New Roman" w:cs="Times New Roman"/>
          <w:b/>
          <w:sz w:val="24"/>
        </w:rPr>
        <w:t>PROCEDIMENTOS METODOLÓGICOS E TÉCNICOS</w:t>
      </w:r>
    </w:p>
    <w:p w:rsidR="001B7430" w:rsidRPr="001B7430" w:rsidRDefault="001B7430" w:rsidP="001B7430">
      <w:pPr>
        <w:suppressAutoHyphens/>
        <w:spacing w:after="120" w:line="360" w:lineRule="auto"/>
        <w:ind w:firstLine="708"/>
        <w:jc w:val="both"/>
        <w:rPr>
          <w:rFonts w:ascii="Times New Roman" w:eastAsia="Times New Roman" w:hAnsi="Times New Roman" w:cs="Times New Roman"/>
          <w:sz w:val="24"/>
        </w:rPr>
      </w:pPr>
      <w:r w:rsidRPr="001B7430">
        <w:rPr>
          <w:rFonts w:ascii="Times New Roman" w:eastAsia="Times New Roman" w:hAnsi="Times New Roman" w:cs="Times New Roman"/>
          <w:sz w:val="24"/>
        </w:rPr>
        <w:t xml:space="preserve">A pesquisa foi bibliográfica e exploratória. Do ponto de vista dos objetivos propostos, a pesquisa caracterizou-se, numa primeira etapa, como pesquisa Exploratória. Os estudos exploratórios, segundo </w:t>
      </w:r>
      <w:proofErr w:type="spellStart"/>
      <w:r w:rsidRPr="001B7430">
        <w:rPr>
          <w:rFonts w:ascii="Times New Roman" w:eastAsia="Times New Roman" w:hAnsi="Times New Roman" w:cs="Times New Roman"/>
          <w:sz w:val="24"/>
        </w:rPr>
        <w:t>Silverman</w:t>
      </w:r>
      <w:proofErr w:type="spellEnd"/>
      <w:r w:rsidRPr="001B7430">
        <w:rPr>
          <w:rFonts w:ascii="Times New Roman" w:eastAsia="Times New Roman" w:hAnsi="Times New Roman" w:cs="Times New Roman"/>
          <w:sz w:val="24"/>
        </w:rPr>
        <w:t xml:space="preserve"> (1998), têm por objetivo uma maior familiarização do pesquisador com o fenômeno investigado, podendo também gerar uma nova compreensão deste fenômeno. </w:t>
      </w:r>
    </w:p>
    <w:p w:rsidR="001B7430" w:rsidRPr="001B7430" w:rsidRDefault="001B7430" w:rsidP="001B7430">
      <w:pPr>
        <w:suppressAutoHyphens/>
        <w:spacing w:after="120" w:line="360" w:lineRule="auto"/>
        <w:ind w:firstLine="708"/>
        <w:jc w:val="both"/>
        <w:rPr>
          <w:rFonts w:ascii="Times New Roman" w:eastAsia="Times New Roman" w:hAnsi="Times New Roman" w:cs="Times New Roman"/>
          <w:sz w:val="24"/>
        </w:rPr>
      </w:pPr>
      <w:r w:rsidRPr="001B7430">
        <w:rPr>
          <w:rFonts w:ascii="Times New Roman" w:eastAsia="Times New Roman" w:hAnsi="Times New Roman" w:cs="Times New Roman"/>
          <w:sz w:val="24"/>
        </w:rPr>
        <w:t>Os dados obtidos na pesquisa bibliográfica foram utilizados para a construção do presente artigo. O instrumento utilizado foi a interpretação das entrevistas aplicadas.</w:t>
      </w:r>
    </w:p>
    <w:p w:rsidR="001B7430" w:rsidRPr="001B7430" w:rsidRDefault="001B7430" w:rsidP="001B7430">
      <w:pPr>
        <w:suppressAutoHyphens/>
        <w:spacing w:after="120" w:line="360" w:lineRule="auto"/>
        <w:jc w:val="both"/>
        <w:rPr>
          <w:rFonts w:ascii="Times New Roman" w:eastAsia="Times New Roman" w:hAnsi="Times New Roman" w:cs="Times New Roman"/>
          <w:sz w:val="24"/>
        </w:rPr>
      </w:pPr>
      <w:r w:rsidRPr="001B7430">
        <w:rPr>
          <w:rFonts w:ascii="Times New Roman" w:eastAsia="Times New Roman" w:hAnsi="Times New Roman" w:cs="Times New Roman"/>
          <w:b/>
          <w:sz w:val="24"/>
        </w:rPr>
        <w:t xml:space="preserve">    </w:t>
      </w:r>
      <w:r w:rsidRPr="001B7430">
        <w:rPr>
          <w:rFonts w:ascii="Times New Roman" w:eastAsia="Times New Roman" w:hAnsi="Times New Roman" w:cs="Times New Roman"/>
          <w:b/>
          <w:sz w:val="24"/>
        </w:rPr>
        <w:tab/>
      </w:r>
      <w:r w:rsidRPr="001B7430">
        <w:rPr>
          <w:rFonts w:ascii="Times New Roman" w:eastAsia="Times New Roman" w:hAnsi="Times New Roman" w:cs="Times New Roman"/>
          <w:sz w:val="24"/>
        </w:rPr>
        <w:t xml:space="preserve">As informações foram </w:t>
      </w:r>
      <w:proofErr w:type="gramStart"/>
      <w:r w:rsidRPr="001B7430">
        <w:rPr>
          <w:rFonts w:ascii="Times New Roman" w:eastAsia="Times New Roman" w:hAnsi="Times New Roman" w:cs="Times New Roman"/>
          <w:sz w:val="24"/>
        </w:rPr>
        <w:t>recolhidos</w:t>
      </w:r>
      <w:proofErr w:type="gramEnd"/>
      <w:r w:rsidRPr="001B7430">
        <w:rPr>
          <w:rFonts w:ascii="Times New Roman" w:eastAsia="Times New Roman" w:hAnsi="Times New Roman" w:cs="Times New Roman"/>
          <w:sz w:val="24"/>
        </w:rPr>
        <w:t xml:space="preserve"> através da pesquisa bibliográfica e pesquisa exploratória.</w:t>
      </w:r>
    </w:p>
    <w:p w:rsidR="001B7430" w:rsidRPr="001B7430" w:rsidRDefault="001B7430" w:rsidP="001B7430">
      <w:pPr>
        <w:suppressAutoHyphens/>
        <w:spacing w:after="120" w:line="360" w:lineRule="auto"/>
        <w:ind w:firstLine="708"/>
        <w:jc w:val="both"/>
        <w:rPr>
          <w:rFonts w:ascii="Times New Roman" w:eastAsia="Times New Roman" w:hAnsi="Times New Roman" w:cs="Times New Roman"/>
          <w:sz w:val="24"/>
        </w:rPr>
      </w:pPr>
      <w:r w:rsidRPr="001B7430">
        <w:rPr>
          <w:rFonts w:ascii="Times New Roman" w:eastAsia="Times New Roman" w:hAnsi="Times New Roman" w:cs="Times New Roman"/>
          <w:sz w:val="24"/>
        </w:rPr>
        <w:t xml:space="preserve">Para a análise do conteúdo foi utilizado o conceito de </w:t>
      </w:r>
      <w:proofErr w:type="spellStart"/>
      <w:r w:rsidRPr="001B7430">
        <w:rPr>
          <w:rFonts w:ascii="Times New Roman" w:eastAsia="Times New Roman" w:hAnsi="Times New Roman" w:cs="Times New Roman"/>
          <w:sz w:val="24"/>
        </w:rPr>
        <w:t>Bardin</w:t>
      </w:r>
      <w:proofErr w:type="spellEnd"/>
      <w:r w:rsidRPr="001B7430">
        <w:rPr>
          <w:rFonts w:ascii="Times New Roman" w:eastAsia="Times New Roman" w:hAnsi="Times New Roman" w:cs="Times New Roman"/>
          <w:sz w:val="24"/>
        </w:rPr>
        <w:t xml:space="preserve"> (2002), que aponta como pilares a fase da descrição ou preparação do material, a inferência ou dedução e a interpretação.</w:t>
      </w:r>
    </w:p>
    <w:p w:rsidR="001B7430" w:rsidRPr="001B7430" w:rsidRDefault="001B7430" w:rsidP="001B7430">
      <w:pPr>
        <w:suppressAutoHyphens/>
        <w:spacing w:after="120" w:line="360" w:lineRule="auto"/>
        <w:rPr>
          <w:rFonts w:ascii="Times New Roman" w:eastAsia="Times New Roman" w:hAnsi="Times New Roman" w:cs="Times New Roman"/>
          <w:b/>
          <w:color w:val="000000"/>
          <w:sz w:val="24"/>
          <w:shd w:val="clear" w:color="auto" w:fill="FFFFFF"/>
        </w:rPr>
      </w:pPr>
      <w:r w:rsidRPr="001B7430">
        <w:rPr>
          <w:rFonts w:ascii="Times New Roman" w:eastAsia="Times New Roman" w:hAnsi="Times New Roman" w:cs="Times New Roman"/>
          <w:b/>
          <w:color w:val="000000"/>
          <w:sz w:val="24"/>
          <w:shd w:val="clear" w:color="auto" w:fill="FFFFFF"/>
        </w:rPr>
        <w:lastRenderedPageBreak/>
        <w:t>CONCLUSÃO</w:t>
      </w:r>
    </w:p>
    <w:p w:rsidR="001B7430" w:rsidRPr="001B7430" w:rsidRDefault="001B7430" w:rsidP="001B7430">
      <w:pPr>
        <w:pStyle w:val="Standard"/>
        <w:spacing w:line="360" w:lineRule="auto"/>
        <w:ind w:firstLine="708"/>
        <w:jc w:val="both"/>
        <w:rPr>
          <w:rFonts w:eastAsia="Times New Roman" w:cs="Times New Roman"/>
          <w:color w:val="000000"/>
        </w:rPr>
      </w:pPr>
      <w:r w:rsidRPr="001B7430">
        <w:rPr>
          <w:rFonts w:eastAsia="Times New Roman" w:cs="Times New Roman"/>
          <w:color w:val="000000"/>
        </w:rPr>
        <w:t xml:space="preserve">As conclusões, ao fim deste trabalho, apresentam aspectos bastante distintos. Primeiro, o caráter conceitual, no que tange a dialética histórica sobre Indústria Cultural e leva à compreensão das bases da Economia Criativa; outro diz respeito aos dados levantados sobre a economia alagoana, ainda carente de políticas públicas voltadas ao desenvolvimento social e econômico, principalmente das camadas menos favorecidas e marginalizadas. Algumas medidas sugeridas por Carvalho, bem como a estratégias apresentadas pelo SEBRAE/AL, poderiam contribuir significativamente para o alcance dessas mudanças, no que se refere ao investimento nas </w:t>
      </w:r>
      <w:proofErr w:type="spellStart"/>
      <w:r w:rsidRPr="001B7430">
        <w:rPr>
          <w:rFonts w:eastAsia="Times New Roman" w:cs="Times New Roman"/>
          <w:color w:val="000000"/>
        </w:rPr>
        <w:t>MPEs</w:t>
      </w:r>
      <w:proofErr w:type="spellEnd"/>
      <w:r w:rsidRPr="001B7430">
        <w:rPr>
          <w:rFonts w:eastAsia="Times New Roman" w:cs="Times New Roman"/>
          <w:color w:val="000000"/>
        </w:rPr>
        <w:t xml:space="preserve"> (Micro e Pequenas Empresas). O caráter estatístico dos resultados torna possível uma compreensão mais apurada sobre o mercado de trabalho criativo, que envolve o segmento de Tecnologia em Alagoas. Foram analisados os resultados coletados na pesquisa exploratória, nas cidades de Arapiraca e Maceió, com o propósito de averiguar e comparar as informações. </w:t>
      </w:r>
    </w:p>
    <w:p w:rsidR="001B7430" w:rsidRPr="001B7430" w:rsidRDefault="001B7430" w:rsidP="001B7430">
      <w:pPr>
        <w:pStyle w:val="Standard"/>
        <w:spacing w:line="360" w:lineRule="auto"/>
        <w:ind w:firstLine="708"/>
        <w:jc w:val="both"/>
        <w:rPr>
          <w:rFonts w:eastAsia="Times New Roman" w:cs="Times New Roman"/>
          <w:color w:val="000000"/>
        </w:rPr>
      </w:pPr>
      <w:r w:rsidRPr="001B7430">
        <w:rPr>
          <w:rFonts w:eastAsia="Times New Roman" w:cs="Times New Roman"/>
          <w:color w:val="000000"/>
        </w:rPr>
        <w:t xml:space="preserve">Através da Pesquisa bibliográfica, surgiu o interesse de analisar se haveria diferenças significativas dos mercados e até que ponto a questão espacial influenciaria no desempenho dessas empresas. Ficaram evidentes as dificuldades sentidas pelos micro e pequenos empresários da área de Tecnologia, nas duas cidades, para se manterem no mercado de trabalho. </w:t>
      </w:r>
    </w:p>
    <w:p w:rsidR="001B7430" w:rsidRPr="001B7430" w:rsidRDefault="001B7430" w:rsidP="001B7430">
      <w:pPr>
        <w:pStyle w:val="Standard"/>
        <w:spacing w:line="360" w:lineRule="auto"/>
        <w:ind w:firstLine="708"/>
        <w:jc w:val="both"/>
        <w:rPr>
          <w:rFonts w:eastAsia="Times New Roman" w:cs="Times New Roman"/>
          <w:color w:val="000000"/>
        </w:rPr>
      </w:pPr>
      <w:r w:rsidRPr="001B7430">
        <w:rPr>
          <w:rFonts w:eastAsia="Times New Roman" w:cs="Times New Roman"/>
          <w:color w:val="000000"/>
        </w:rPr>
        <w:t xml:space="preserve">Outros pontos foram observados, como a análise histórica da Economia Criativa, que envolve a análise sobre o uso da cultura como produto comercial e como desenvolvimento, </w:t>
      </w:r>
      <w:r w:rsidRPr="001B7430">
        <w:rPr>
          <w:rFonts w:eastAsia="Times New Roman" w:cs="Times New Roman"/>
          <w:color w:val="000000" w:themeColor="text1"/>
        </w:rPr>
        <w:t>dentro</w:t>
      </w:r>
      <w:r w:rsidRPr="001B7430">
        <w:rPr>
          <w:rFonts w:eastAsia="Times New Roman" w:cs="Times New Roman"/>
          <w:color w:val="000000"/>
        </w:rPr>
        <w:t xml:space="preserve"> da concepção da Teoria Crítica.  Outra abordagem refere-se ao uso da técnica para o desenvolvimento econômico e social. </w:t>
      </w:r>
    </w:p>
    <w:p w:rsidR="001B7430" w:rsidRPr="001B7430" w:rsidRDefault="001B7430" w:rsidP="001B7430">
      <w:pPr>
        <w:pStyle w:val="Standard"/>
        <w:spacing w:line="360" w:lineRule="auto"/>
        <w:ind w:firstLine="708"/>
        <w:jc w:val="both"/>
        <w:rPr>
          <w:rFonts w:eastAsia="Times New Roman" w:cs="Times New Roman"/>
        </w:rPr>
      </w:pPr>
      <w:r w:rsidRPr="001B7430">
        <w:rPr>
          <w:rFonts w:eastAsia="Times New Roman" w:cs="Times New Roman"/>
          <w:color w:val="000000"/>
        </w:rPr>
        <w:t xml:space="preserve">Os resultados desta pesquisa sinalizaram para a necessidade de políticas públicas voltadas ao fomento de atividades relacionadas à criatividade alagoana, uma vez que o número de trabalhadores desempregados no mercado formal de trabalho tem crescido nos últimos anos. Por outro lado, a criatividade tem representado uma alternativa bastante atraente para os problemas de ordem econômica.  Conforme dados mais recentes da Firjan (2016), houve um aumento percentual de participação dos empregados criativos no total de empregados do estado entre 2013 à 2015, passando de 0,7% para 0,8%, número expressivo se considerado o número total de </w:t>
      </w:r>
      <w:proofErr w:type="gramStart"/>
      <w:r w:rsidRPr="001B7430">
        <w:rPr>
          <w:rFonts w:eastAsia="Times New Roman" w:cs="Times New Roman"/>
          <w:color w:val="000000"/>
        </w:rPr>
        <w:t>profissionais  que</w:t>
      </w:r>
      <w:proofErr w:type="gramEnd"/>
      <w:r w:rsidRPr="001B7430">
        <w:rPr>
          <w:rFonts w:eastAsia="Times New Roman" w:cs="Times New Roman"/>
          <w:color w:val="000000"/>
        </w:rPr>
        <w:t xml:space="preserve"> atuam na formalidade em outras áreas. Apesar disso, a remuneração média mensal dos profissionais criativos, nesse mesmo período, sofreu uma retração, de R$ 4.701 mil para R$ 4.174 mil. Só até 2015, o número desses trabalhadores, ou profissionais criativos representava mais de quatro mil </w:t>
      </w:r>
      <w:r w:rsidRPr="001B7430">
        <w:rPr>
          <w:rFonts w:eastAsia="Times New Roman" w:cs="Times New Roman"/>
          <w:color w:val="000000"/>
        </w:rPr>
        <w:lastRenderedPageBreak/>
        <w:t xml:space="preserve">e cem pessoas ocupadas no estado. Vale lembrar que esses números se referem apenas aos profissionais formais, haja vista ainda ser imensurável o número de pessoas trabalhando na informalidade, o que impossibilitou uma amostragem mais fiel e específica da realidade atual.   </w:t>
      </w:r>
    </w:p>
    <w:p w:rsidR="001B7430" w:rsidRPr="001B7430" w:rsidRDefault="001B7430" w:rsidP="001B7430">
      <w:pPr>
        <w:suppressAutoHyphens/>
        <w:spacing w:after="0" w:line="360" w:lineRule="auto"/>
        <w:jc w:val="both"/>
        <w:rPr>
          <w:rFonts w:ascii="Times New Roman" w:eastAsia="Times New Roman" w:hAnsi="Times New Roman" w:cs="Times New Roman"/>
          <w:color w:val="000000"/>
          <w:sz w:val="24"/>
        </w:rPr>
      </w:pPr>
    </w:p>
    <w:p w:rsidR="001B7430" w:rsidRPr="001B7430" w:rsidRDefault="001B7430" w:rsidP="001B7430">
      <w:pPr>
        <w:suppressAutoHyphens/>
        <w:spacing w:after="0" w:line="360" w:lineRule="auto"/>
        <w:rPr>
          <w:rFonts w:ascii="Times New Roman" w:eastAsia="Times New Roman" w:hAnsi="Times New Roman" w:cs="Times New Roman"/>
          <w:b/>
          <w:color w:val="000000"/>
          <w:sz w:val="24"/>
        </w:rPr>
      </w:pPr>
      <w:r w:rsidRPr="001B7430">
        <w:rPr>
          <w:rFonts w:ascii="Times New Roman" w:eastAsia="Times New Roman" w:hAnsi="Times New Roman" w:cs="Times New Roman"/>
          <w:b/>
          <w:color w:val="000000"/>
          <w:sz w:val="24"/>
        </w:rPr>
        <w:t>REFERÊNCIAS</w:t>
      </w:r>
    </w:p>
    <w:p w:rsidR="001B7430" w:rsidRPr="001B7430" w:rsidRDefault="001B7430" w:rsidP="001B7430">
      <w:pPr>
        <w:suppressAutoHyphens/>
        <w:spacing w:after="0" w:line="240" w:lineRule="auto"/>
        <w:jc w:val="both"/>
        <w:rPr>
          <w:rFonts w:ascii="Times New Roman" w:eastAsia="Times New Roman" w:hAnsi="Times New Roman" w:cs="Times New Roman"/>
          <w:color w:val="000000"/>
          <w:sz w:val="24"/>
        </w:rPr>
      </w:pPr>
      <w:r w:rsidRPr="001B7430">
        <w:rPr>
          <w:rFonts w:ascii="Times New Roman" w:eastAsia="Times New Roman" w:hAnsi="Times New Roman" w:cs="Times New Roman"/>
          <w:color w:val="000000"/>
          <w:sz w:val="24"/>
        </w:rPr>
        <w:t xml:space="preserve">ADORNO, T. W; HORKHEIMER, Max. </w:t>
      </w:r>
      <w:r w:rsidRPr="001B7430">
        <w:rPr>
          <w:rFonts w:ascii="Times New Roman" w:eastAsia="Times New Roman" w:hAnsi="Times New Roman" w:cs="Times New Roman"/>
          <w:b/>
          <w:color w:val="000000"/>
          <w:sz w:val="24"/>
        </w:rPr>
        <w:t>Dialética do esclarecimento</w:t>
      </w:r>
      <w:r w:rsidRPr="001B7430">
        <w:rPr>
          <w:rFonts w:ascii="Times New Roman" w:eastAsia="Times New Roman" w:hAnsi="Times New Roman" w:cs="Times New Roman"/>
          <w:color w:val="000000"/>
          <w:sz w:val="24"/>
        </w:rPr>
        <w:t>: fragmentos filosóficos. Rio de Janeiro: Zahar, 1985.</w:t>
      </w:r>
    </w:p>
    <w:p w:rsidR="001B7430" w:rsidRPr="001B7430" w:rsidRDefault="001B7430" w:rsidP="001B7430">
      <w:pPr>
        <w:suppressAutoHyphens/>
        <w:spacing w:after="120" w:line="240" w:lineRule="auto"/>
        <w:jc w:val="both"/>
        <w:rPr>
          <w:rFonts w:ascii="Times New Roman" w:eastAsia="Times New Roman" w:hAnsi="Times New Roman" w:cs="Times New Roman"/>
          <w:sz w:val="24"/>
          <w:shd w:val="clear" w:color="auto" w:fill="FFFFFF"/>
        </w:rPr>
      </w:pPr>
      <w:proofErr w:type="spellStart"/>
      <w:r w:rsidRPr="001B7430">
        <w:rPr>
          <w:rFonts w:ascii="Times New Roman" w:eastAsia="Times New Roman" w:hAnsi="Times New Roman" w:cs="Times New Roman"/>
          <w:sz w:val="24"/>
          <w:shd w:val="clear" w:color="auto" w:fill="FFFFFF"/>
        </w:rPr>
        <w:t>BARDIN</w:t>
      </w:r>
      <w:proofErr w:type="spellEnd"/>
      <w:r w:rsidRPr="001B7430">
        <w:rPr>
          <w:rFonts w:ascii="Times New Roman" w:eastAsia="Times New Roman" w:hAnsi="Times New Roman" w:cs="Times New Roman"/>
          <w:sz w:val="24"/>
          <w:shd w:val="clear" w:color="auto" w:fill="FFFFFF"/>
        </w:rPr>
        <w:t xml:space="preserve">, L. </w:t>
      </w:r>
      <w:r w:rsidRPr="001B7430">
        <w:rPr>
          <w:rFonts w:ascii="Times New Roman" w:eastAsia="Times New Roman" w:hAnsi="Times New Roman" w:cs="Times New Roman"/>
          <w:b/>
          <w:sz w:val="24"/>
          <w:shd w:val="clear" w:color="auto" w:fill="FFFFFF"/>
        </w:rPr>
        <w:t>Análise de conteúdo</w:t>
      </w:r>
      <w:r w:rsidRPr="001B7430">
        <w:rPr>
          <w:rFonts w:ascii="Times New Roman" w:eastAsia="Times New Roman" w:hAnsi="Times New Roman" w:cs="Times New Roman"/>
          <w:sz w:val="24"/>
          <w:shd w:val="clear" w:color="auto" w:fill="FFFFFF"/>
        </w:rPr>
        <w:t>. Lisboa: Edições 70, 2002.</w:t>
      </w:r>
    </w:p>
    <w:p w:rsidR="001B7430" w:rsidRPr="001B7430" w:rsidRDefault="001B7430" w:rsidP="001B7430">
      <w:pPr>
        <w:suppressAutoHyphens/>
        <w:spacing w:after="120" w:line="240" w:lineRule="auto"/>
        <w:jc w:val="both"/>
        <w:rPr>
          <w:rFonts w:ascii="Times New Roman" w:eastAsia="Times New Roman" w:hAnsi="Times New Roman" w:cs="Times New Roman"/>
          <w:sz w:val="24"/>
          <w:shd w:val="clear" w:color="auto" w:fill="FFFFFF"/>
        </w:rPr>
      </w:pPr>
      <w:r w:rsidRPr="001B7430">
        <w:rPr>
          <w:rFonts w:ascii="Times New Roman" w:eastAsia="Times New Roman" w:hAnsi="Times New Roman" w:cs="Times New Roman"/>
          <w:sz w:val="24"/>
          <w:shd w:val="clear" w:color="auto" w:fill="FFFFFF"/>
        </w:rPr>
        <w:t>BENJAMIN, Walter. A Obra de Arte na Era de sua Reprodutibilidade Técnica. In: Magia e Técnica, Arte e Política: ensaios sobre a literatura e história da cultura. 7ª Ed. Tradução de Sérgio Paulo Rouanet. São Paulo: Brasiliense, 1994.</w:t>
      </w:r>
    </w:p>
    <w:p w:rsidR="001B7430" w:rsidRPr="001B7430" w:rsidRDefault="001B7430" w:rsidP="001B7430">
      <w:pPr>
        <w:suppressAutoHyphens/>
        <w:spacing w:after="0" w:line="240" w:lineRule="auto"/>
        <w:jc w:val="both"/>
        <w:rPr>
          <w:rFonts w:ascii="Times New Roman" w:eastAsia="Times New Roman" w:hAnsi="Times New Roman" w:cs="Times New Roman"/>
          <w:sz w:val="24"/>
        </w:rPr>
      </w:pPr>
      <w:r w:rsidRPr="001B7430">
        <w:rPr>
          <w:rFonts w:ascii="Times New Roman" w:eastAsia="Times New Roman" w:hAnsi="Times New Roman" w:cs="Times New Roman"/>
          <w:sz w:val="24"/>
        </w:rPr>
        <w:t xml:space="preserve">CABRAL, L. A. P. </w:t>
      </w:r>
      <w:r w:rsidRPr="001B7430">
        <w:rPr>
          <w:rFonts w:ascii="Times New Roman" w:eastAsia="Times New Roman" w:hAnsi="Times New Roman" w:cs="Times New Roman"/>
          <w:b/>
          <w:sz w:val="24"/>
        </w:rPr>
        <w:t>Planos de desenvolvimento de Alagoas</w:t>
      </w:r>
      <w:r w:rsidRPr="001B7430">
        <w:rPr>
          <w:rFonts w:ascii="Times New Roman" w:eastAsia="Times New Roman" w:hAnsi="Times New Roman" w:cs="Times New Roman"/>
          <w:sz w:val="24"/>
        </w:rPr>
        <w:t xml:space="preserve">: 1960-2000. Maceió: </w:t>
      </w:r>
      <w:proofErr w:type="spellStart"/>
      <w:r w:rsidRPr="001B7430">
        <w:rPr>
          <w:rFonts w:ascii="Times New Roman" w:eastAsia="Times New Roman" w:hAnsi="Times New Roman" w:cs="Times New Roman"/>
          <w:sz w:val="24"/>
        </w:rPr>
        <w:t>EDUFAL</w:t>
      </w:r>
      <w:proofErr w:type="spellEnd"/>
      <w:r w:rsidRPr="001B7430">
        <w:rPr>
          <w:rFonts w:ascii="Times New Roman" w:eastAsia="Times New Roman" w:hAnsi="Times New Roman" w:cs="Times New Roman"/>
          <w:sz w:val="24"/>
        </w:rPr>
        <w:t>; SEPLAN-AL; Fundação Manoel Lisboa, 2005.</w:t>
      </w:r>
    </w:p>
    <w:p w:rsidR="001B7430" w:rsidRPr="001B7430" w:rsidRDefault="001B7430" w:rsidP="001B7430">
      <w:pPr>
        <w:suppressAutoHyphens/>
        <w:spacing w:after="120" w:line="240" w:lineRule="auto"/>
        <w:jc w:val="both"/>
        <w:rPr>
          <w:rFonts w:ascii="Times New Roman" w:eastAsia="Times New Roman" w:hAnsi="Times New Roman" w:cs="Times New Roman"/>
          <w:sz w:val="24"/>
          <w:shd w:val="clear" w:color="auto" w:fill="FFFFFF"/>
        </w:rPr>
      </w:pPr>
      <w:r w:rsidRPr="001B7430">
        <w:rPr>
          <w:rFonts w:ascii="Times New Roman" w:eastAsia="Times New Roman" w:hAnsi="Times New Roman" w:cs="Times New Roman"/>
          <w:sz w:val="24"/>
          <w:shd w:val="clear" w:color="auto" w:fill="FFFFFF"/>
        </w:rPr>
        <w:t xml:space="preserve">CARVALHO, C. P. </w:t>
      </w:r>
      <w:r w:rsidRPr="001B7430">
        <w:rPr>
          <w:rFonts w:ascii="Times New Roman" w:eastAsia="Times New Roman" w:hAnsi="Times New Roman" w:cs="Times New Roman"/>
          <w:b/>
          <w:sz w:val="24"/>
          <w:shd w:val="clear" w:color="auto" w:fill="FFFFFF"/>
        </w:rPr>
        <w:t>Economia Popular: Uma Via de Modernização para Alagoas</w:t>
      </w:r>
      <w:r w:rsidRPr="001B7430">
        <w:rPr>
          <w:rFonts w:ascii="Times New Roman" w:eastAsia="Times New Roman" w:hAnsi="Times New Roman" w:cs="Times New Roman"/>
          <w:sz w:val="24"/>
          <w:shd w:val="clear" w:color="auto" w:fill="FFFFFF"/>
        </w:rPr>
        <w:t xml:space="preserve">. 5ª Ed. Maceió: </w:t>
      </w:r>
      <w:proofErr w:type="spellStart"/>
      <w:r w:rsidRPr="001B7430">
        <w:rPr>
          <w:rFonts w:ascii="Times New Roman" w:eastAsia="Times New Roman" w:hAnsi="Times New Roman" w:cs="Times New Roman"/>
          <w:sz w:val="24"/>
          <w:shd w:val="clear" w:color="auto" w:fill="FFFFFF"/>
        </w:rPr>
        <w:t>EDUFAL</w:t>
      </w:r>
      <w:proofErr w:type="spellEnd"/>
      <w:r w:rsidRPr="001B7430">
        <w:rPr>
          <w:rFonts w:ascii="Times New Roman" w:eastAsia="Times New Roman" w:hAnsi="Times New Roman" w:cs="Times New Roman"/>
          <w:sz w:val="24"/>
          <w:shd w:val="clear" w:color="auto" w:fill="FFFFFF"/>
        </w:rPr>
        <w:t>, 2016.</w:t>
      </w:r>
    </w:p>
    <w:p w:rsidR="001B7430" w:rsidRPr="001B7430" w:rsidRDefault="001B7430" w:rsidP="001B7430">
      <w:pPr>
        <w:suppressAutoHyphens/>
        <w:spacing w:after="120" w:line="240" w:lineRule="auto"/>
        <w:jc w:val="both"/>
        <w:rPr>
          <w:rFonts w:ascii="Times New Roman" w:eastAsia="Times New Roman" w:hAnsi="Times New Roman" w:cs="Times New Roman"/>
          <w:sz w:val="24"/>
          <w:shd w:val="clear" w:color="auto" w:fill="FFFFFF"/>
          <w:lang w:val="en-US"/>
        </w:rPr>
      </w:pPr>
      <w:r w:rsidRPr="001B7430">
        <w:rPr>
          <w:rFonts w:ascii="Times New Roman" w:eastAsia="Times New Roman" w:hAnsi="Times New Roman" w:cs="Times New Roman"/>
          <w:sz w:val="24"/>
          <w:shd w:val="clear" w:color="auto" w:fill="FFFFFF"/>
          <w:lang w:val="en-US"/>
        </w:rPr>
        <w:t xml:space="preserve">CUNNINGHAM, S.D. </w:t>
      </w:r>
      <w:r w:rsidRPr="001B7430">
        <w:rPr>
          <w:rFonts w:ascii="Times New Roman" w:eastAsia="Times New Roman" w:hAnsi="Times New Roman" w:cs="Times New Roman"/>
          <w:b/>
          <w:sz w:val="24"/>
          <w:shd w:val="clear" w:color="auto" w:fill="FFFFFF"/>
          <w:lang w:val="en-US"/>
        </w:rPr>
        <w:t>From cultural to creative industries: theory, industry, and policy implications.</w:t>
      </w:r>
      <w:r w:rsidRPr="001B7430">
        <w:rPr>
          <w:rFonts w:ascii="Times New Roman" w:eastAsia="Times New Roman" w:hAnsi="Times New Roman" w:cs="Times New Roman"/>
          <w:sz w:val="24"/>
          <w:shd w:val="clear" w:color="auto" w:fill="FFFFFF"/>
          <w:lang w:val="en-US"/>
        </w:rPr>
        <w:t xml:space="preserve"> Media International Australia incorporating culture and policy. Quarterly journal of media research and resources, n. 102, 2002.</w:t>
      </w:r>
    </w:p>
    <w:p w:rsidR="001B7430" w:rsidRPr="001B7430" w:rsidRDefault="001B7430" w:rsidP="001B7430">
      <w:pPr>
        <w:suppressAutoHyphens/>
        <w:spacing w:after="120" w:line="240" w:lineRule="auto"/>
        <w:jc w:val="both"/>
        <w:rPr>
          <w:rFonts w:ascii="Times New Roman" w:eastAsia="Times New Roman" w:hAnsi="Times New Roman" w:cs="Times New Roman"/>
          <w:sz w:val="24"/>
          <w:shd w:val="clear" w:color="auto" w:fill="FFFFFF"/>
        </w:rPr>
      </w:pPr>
      <w:r w:rsidRPr="001B7430">
        <w:rPr>
          <w:rFonts w:ascii="Times New Roman" w:eastAsia="Times New Roman" w:hAnsi="Times New Roman" w:cs="Times New Roman"/>
          <w:sz w:val="24"/>
          <w:shd w:val="clear" w:color="auto" w:fill="FFFFFF"/>
        </w:rPr>
        <w:t xml:space="preserve">FIRJAN- FEDERAÇÃO DAS INDÚSTRIAS DO ESTADO DO RIO DE JANEIRO. </w:t>
      </w:r>
      <w:r w:rsidRPr="001B7430">
        <w:rPr>
          <w:rFonts w:ascii="Times New Roman" w:eastAsia="Times New Roman" w:hAnsi="Times New Roman" w:cs="Times New Roman"/>
          <w:b/>
          <w:sz w:val="24"/>
          <w:shd w:val="clear" w:color="auto" w:fill="FFFFFF"/>
        </w:rPr>
        <w:t>Mapeamento da Indústria Criativa no Brasil</w:t>
      </w:r>
      <w:r w:rsidRPr="001B7430">
        <w:rPr>
          <w:rFonts w:ascii="Times New Roman" w:eastAsia="Times New Roman" w:hAnsi="Times New Roman" w:cs="Times New Roman"/>
          <w:sz w:val="24"/>
          <w:shd w:val="clear" w:color="auto" w:fill="FFFFFF"/>
        </w:rPr>
        <w:t>. Dezembro de 2014.</w:t>
      </w:r>
    </w:p>
    <w:p w:rsidR="001B7430" w:rsidRPr="001B7430" w:rsidRDefault="001B7430" w:rsidP="001B7430">
      <w:pPr>
        <w:suppressAutoHyphens/>
        <w:spacing w:after="120" w:line="240" w:lineRule="auto"/>
        <w:jc w:val="both"/>
        <w:rPr>
          <w:rFonts w:ascii="Times New Roman" w:eastAsia="Times New Roman" w:hAnsi="Times New Roman" w:cs="Times New Roman"/>
          <w:sz w:val="24"/>
          <w:shd w:val="clear" w:color="auto" w:fill="FFFFFF"/>
          <w:lang w:val="en-US"/>
        </w:rPr>
      </w:pPr>
      <w:r w:rsidRPr="001B7430">
        <w:rPr>
          <w:rFonts w:ascii="Times New Roman" w:eastAsia="Times New Roman" w:hAnsi="Times New Roman" w:cs="Times New Roman"/>
          <w:sz w:val="24"/>
          <w:shd w:val="clear" w:color="auto" w:fill="FFFFFF"/>
        </w:rPr>
        <w:t xml:space="preserve">FIRJAN- FEDERAÇÃO DAS INDÚSTRIAS DO ESTADO DO RIO DE JANEIRO. </w:t>
      </w:r>
      <w:r w:rsidRPr="001B7430">
        <w:rPr>
          <w:rFonts w:ascii="Times New Roman" w:eastAsia="Times New Roman" w:hAnsi="Times New Roman" w:cs="Times New Roman"/>
          <w:b/>
          <w:sz w:val="24"/>
          <w:shd w:val="clear" w:color="auto" w:fill="FFFFFF"/>
        </w:rPr>
        <w:t>Mapeamento da Indústria Criativa no Brasil. Diagnósticos e Mapeamentos setoriais.</w:t>
      </w:r>
      <w:r w:rsidRPr="001B7430">
        <w:rPr>
          <w:rFonts w:ascii="Times New Roman" w:eastAsia="Times New Roman" w:hAnsi="Times New Roman" w:cs="Times New Roman"/>
          <w:sz w:val="24"/>
          <w:shd w:val="clear" w:color="auto" w:fill="FFFFFF"/>
        </w:rPr>
        <w:t xml:space="preserve"> </w:t>
      </w:r>
      <w:proofErr w:type="spellStart"/>
      <w:r w:rsidRPr="001B7430">
        <w:rPr>
          <w:rFonts w:ascii="Times New Roman" w:eastAsia="Times New Roman" w:hAnsi="Times New Roman" w:cs="Times New Roman"/>
          <w:sz w:val="24"/>
          <w:shd w:val="clear" w:color="auto" w:fill="FFFFFF"/>
          <w:lang w:val="en-US"/>
        </w:rPr>
        <w:t>Dezembro</w:t>
      </w:r>
      <w:proofErr w:type="spellEnd"/>
      <w:r w:rsidRPr="001B7430">
        <w:rPr>
          <w:rFonts w:ascii="Times New Roman" w:eastAsia="Times New Roman" w:hAnsi="Times New Roman" w:cs="Times New Roman"/>
          <w:sz w:val="24"/>
          <w:shd w:val="clear" w:color="auto" w:fill="FFFFFF"/>
          <w:lang w:val="en-US"/>
        </w:rPr>
        <w:t xml:space="preserve"> de 2016.</w:t>
      </w:r>
    </w:p>
    <w:p w:rsidR="001B7430" w:rsidRPr="001B7430" w:rsidRDefault="001B7430" w:rsidP="001B7430">
      <w:pPr>
        <w:suppressAutoHyphens/>
        <w:spacing w:after="120" w:line="240" w:lineRule="auto"/>
        <w:jc w:val="both"/>
        <w:rPr>
          <w:rFonts w:ascii="Times New Roman" w:eastAsia="Times New Roman" w:hAnsi="Times New Roman" w:cs="Times New Roman"/>
          <w:sz w:val="24"/>
          <w:lang w:val="en-US"/>
        </w:rPr>
      </w:pPr>
      <w:r w:rsidRPr="001B7430">
        <w:rPr>
          <w:rFonts w:ascii="Times New Roman" w:eastAsia="Times New Roman" w:hAnsi="Times New Roman" w:cs="Times New Roman"/>
          <w:sz w:val="24"/>
          <w:shd w:val="clear" w:color="auto" w:fill="FFFFFF"/>
          <w:lang w:val="en-US"/>
        </w:rPr>
        <w:t xml:space="preserve">FLORIDA, R. </w:t>
      </w:r>
      <w:r w:rsidRPr="001B7430">
        <w:rPr>
          <w:rFonts w:ascii="Times New Roman" w:eastAsia="Times New Roman" w:hAnsi="Times New Roman" w:cs="Times New Roman"/>
          <w:b/>
          <w:sz w:val="24"/>
          <w:shd w:val="clear" w:color="auto" w:fill="FFFFFF"/>
          <w:lang w:val="en-US"/>
        </w:rPr>
        <w:t>The rise of the creative class</w:t>
      </w:r>
      <w:r w:rsidRPr="001B7430">
        <w:rPr>
          <w:rFonts w:ascii="Times New Roman" w:eastAsia="Times New Roman" w:hAnsi="Times New Roman" w:cs="Times New Roman"/>
          <w:sz w:val="24"/>
          <w:shd w:val="clear" w:color="auto" w:fill="FFFFFF"/>
          <w:lang w:val="en-US"/>
        </w:rPr>
        <w:t>. Revisited Revised and expanded. [</w:t>
      </w:r>
      <w:proofErr w:type="spellStart"/>
      <w:r w:rsidRPr="001B7430">
        <w:rPr>
          <w:rFonts w:ascii="Times New Roman" w:eastAsia="Times New Roman" w:hAnsi="Times New Roman" w:cs="Times New Roman"/>
          <w:sz w:val="24"/>
          <w:shd w:val="clear" w:color="auto" w:fill="FFFFFF"/>
          <w:lang w:val="en-US"/>
        </w:rPr>
        <w:t>S.I</w:t>
      </w:r>
      <w:proofErr w:type="spellEnd"/>
      <w:r w:rsidRPr="001B7430">
        <w:rPr>
          <w:rFonts w:ascii="Times New Roman" w:eastAsia="Times New Roman" w:hAnsi="Times New Roman" w:cs="Times New Roman"/>
          <w:sz w:val="24"/>
          <w:shd w:val="clear" w:color="auto" w:fill="FFFFFF"/>
          <w:lang w:val="en-US"/>
        </w:rPr>
        <w:t>.] Basic Books, 2011.</w:t>
      </w:r>
    </w:p>
    <w:p w:rsidR="001B7430" w:rsidRPr="001B7430" w:rsidRDefault="001B7430" w:rsidP="001B7430">
      <w:pPr>
        <w:suppressAutoHyphens/>
        <w:spacing w:after="120" w:line="240" w:lineRule="auto"/>
        <w:jc w:val="both"/>
        <w:rPr>
          <w:rFonts w:ascii="Times New Roman" w:eastAsia="Times New Roman" w:hAnsi="Times New Roman" w:cs="Times New Roman"/>
          <w:sz w:val="24"/>
          <w:shd w:val="clear" w:color="auto" w:fill="FFFFFF"/>
        </w:rPr>
      </w:pPr>
      <w:r w:rsidRPr="001B7430">
        <w:rPr>
          <w:rFonts w:ascii="Times New Roman" w:eastAsia="Times New Roman" w:hAnsi="Times New Roman" w:cs="Times New Roman"/>
          <w:sz w:val="24"/>
          <w:shd w:val="clear" w:color="auto" w:fill="FFFFFF"/>
          <w:lang w:val="en-US"/>
        </w:rPr>
        <w:t xml:space="preserve">HOWKINS, J. </w:t>
      </w:r>
      <w:r w:rsidRPr="001B7430">
        <w:rPr>
          <w:rFonts w:ascii="Times New Roman" w:eastAsia="Times New Roman" w:hAnsi="Times New Roman" w:cs="Times New Roman"/>
          <w:b/>
          <w:sz w:val="24"/>
          <w:shd w:val="clear" w:color="auto" w:fill="FFFFFF"/>
          <w:lang w:val="en-US"/>
        </w:rPr>
        <w:t>The creative economy: how people make Money from ideas</w:t>
      </w:r>
      <w:r w:rsidRPr="001B7430">
        <w:rPr>
          <w:rFonts w:ascii="Times New Roman" w:eastAsia="Times New Roman" w:hAnsi="Times New Roman" w:cs="Times New Roman"/>
          <w:sz w:val="24"/>
          <w:shd w:val="clear" w:color="auto" w:fill="FFFFFF"/>
          <w:lang w:val="en-US"/>
        </w:rPr>
        <w:t xml:space="preserve">. </w:t>
      </w:r>
      <w:r w:rsidRPr="001B7430">
        <w:rPr>
          <w:rFonts w:ascii="Times New Roman" w:eastAsia="Times New Roman" w:hAnsi="Times New Roman" w:cs="Times New Roman"/>
          <w:sz w:val="24"/>
          <w:shd w:val="clear" w:color="auto" w:fill="FFFFFF"/>
        </w:rPr>
        <w:t xml:space="preserve">Tradução: Ariovaldo </w:t>
      </w:r>
      <w:proofErr w:type="spellStart"/>
      <w:r w:rsidRPr="001B7430">
        <w:rPr>
          <w:rFonts w:ascii="Times New Roman" w:eastAsia="Times New Roman" w:hAnsi="Times New Roman" w:cs="Times New Roman"/>
          <w:sz w:val="24"/>
          <w:shd w:val="clear" w:color="auto" w:fill="FFFFFF"/>
        </w:rPr>
        <w:t>Griesi</w:t>
      </w:r>
      <w:proofErr w:type="spellEnd"/>
      <w:r w:rsidRPr="001B7430">
        <w:rPr>
          <w:rFonts w:ascii="Times New Roman" w:eastAsia="Times New Roman" w:hAnsi="Times New Roman" w:cs="Times New Roman"/>
          <w:sz w:val="24"/>
          <w:shd w:val="clear" w:color="auto" w:fill="FFFFFF"/>
        </w:rPr>
        <w:t xml:space="preserve">. </w:t>
      </w:r>
      <w:proofErr w:type="spellStart"/>
      <w:r w:rsidRPr="001B7430">
        <w:rPr>
          <w:rFonts w:ascii="Times New Roman" w:eastAsia="Times New Roman" w:hAnsi="Times New Roman" w:cs="Times New Roman"/>
          <w:sz w:val="24"/>
          <w:shd w:val="clear" w:color="auto" w:fill="FFFFFF"/>
        </w:rPr>
        <w:t>M.Books</w:t>
      </w:r>
      <w:proofErr w:type="spellEnd"/>
      <w:r w:rsidRPr="001B7430">
        <w:rPr>
          <w:rFonts w:ascii="Times New Roman" w:eastAsia="Times New Roman" w:hAnsi="Times New Roman" w:cs="Times New Roman"/>
          <w:sz w:val="24"/>
          <w:shd w:val="clear" w:color="auto" w:fill="FFFFFF"/>
        </w:rPr>
        <w:t xml:space="preserve"> do Brasil Editora Ltda., 2013.</w:t>
      </w:r>
    </w:p>
    <w:p w:rsidR="001B7430" w:rsidRPr="001B7430" w:rsidRDefault="001B7430" w:rsidP="001B7430">
      <w:pPr>
        <w:suppressAutoHyphens/>
        <w:spacing w:after="240" w:line="240" w:lineRule="auto"/>
        <w:jc w:val="both"/>
        <w:rPr>
          <w:rFonts w:ascii="Times New Roman" w:eastAsia="Times New Roman" w:hAnsi="Times New Roman" w:cs="Times New Roman"/>
          <w:sz w:val="24"/>
          <w:shd w:val="clear" w:color="auto" w:fill="FFFFFF"/>
        </w:rPr>
      </w:pPr>
      <w:r w:rsidRPr="001B7430">
        <w:rPr>
          <w:rFonts w:ascii="Times New Roman" w:eastAsia="Times New Roman" w:hAnsi="Times New Roman" w:cs="Times New Roman"/>
          <w:sz w:val="24"/>
          <w:shd w:val="clear" w:color="auto" w:fill="FFFFFF"/>
        </w:rPr>
        <w:t xml:space="preserve">IBGE - </w:t>
      </w:r>
      <w:r w:rsidRPr="001B7430">
        <w:rPr>
          <w:rFonts w:ascii="Times New Roman" w:eastAsia="Times New Roman" w:hAnsi="Times New Roman" w:cs="Times New Roman"/>
          <w:b/>
          <w:sz w:val="24"/>
          <w:shd w:val="clear" w:color="auto" w:fill="FFFFFF"/>
        </w:rPr>
        <w:t>INSTITUTO BRASILEIRO DE GEOGRAFIA E ESTATÍSTICA</w:t>
      </w:r>
      <w:r w:rsidRPr="001B7430">
        <w:rPr>
          <w:rFonts w:ascii="Times New Roman" w:eastAsia="Times New Roman" w:hAnsi="Times New Roman" w:cs="Times New Roman"/>
          <w:sz w:val="24"/>
          <w:shd w:val="clear" w:color="auto" w:fill="FFFFFF"/>
        </w:rPr>
        <w:t>. Contas Regionais. Rio de Janeiro: IBGE, 2005, 2010, 2015.</w:t>
      </w:r>
    </w:p>
    <w:p w:rsidR="001B7430" w:rsidRPr="001B7430" w:rsidRDefault="001B7430" w:rsidP="001B7430">
      <w:pPr>
        <w:suppressAutoHyphens/>
        <w:spacing w:after="240" w:line="240" w:lineRule="auto"/>
        <w:jc w:val="both"/>
        <w:rPr>
          <w:rFonts w:ascii="Times New Roman" w:eastAsia="Times New Roman" w:hAnsi="Times New Roman" w:cs="Times New Roman"/>
          <w:sz w:val="24"/>
        </w:rPr>
      </w:pPr>
      <w:r w:rsidRPr="001B7430">
        <w:rPr>
          <w:rFonts w:ascii="Times New Roman" w:eastAsia="Times New Roman" w:hAnsi="Times New Roman" w:cs="Times New Roman"/>
          <w:sz w:val="24"/>
          <w:shd w:val="clear" w:color="auto" w:fill="FFFFFF"/>
        </w:rPr>
        <w:t xml:space="preserve">IPEA - INSTITUTO DE PESQUISA APLICADA. </w:t>
      </w:r>
      <w:r w:rsidRPr="001B7430">
        <w:rPr>
          <w:rFonts w:ascii="Times New Roman" w:eastAsia="Times New Roman" w:hAnsi="Times New Roman" w:cs="Times New Roman"/>
          <w:b/>
          <w:sz w:val="24"/>
          <w:shd w:val="clear" w:color="auto" w:fill="FFFFFF"/>
        </w:rPr>
        <w:t>Panorama da Economia Criativa no Brasi</w:t>
      </w:r>
      <w:r w:rsidRPr="001B7430">
        <w:rPr>
          <w:rFonts w:ascii="Times New Roman" w:eastAsia="Times New Roman" w:hAnsi="Times New Roman" w:cs="Times New Roman"/>
          <w:sz w:val="24"/>
          <w:shd w:val="clear" w:color="auto" w:fill="FFFFFF"/>
        </w:rPr>
        <w:t>l. Rio de Janeiro: outubro de 2013.</w:t>
      </w:r>
    </w:p>
    <w:p w:rsidR="001B7430" w:rsidRPr="001B7430" w:rsidRDefault="001B7430" w:rsidP="001B7430">
      <w:pPr>
        <w:suppressAutoHyphens/>
        <w:spacing w:after="240" w:line="240" w:lineRule="auto"/>
        <w:jc w:val="both"/>
        <w:rPr>
          <w:rFonts w:ascii="Times New Roman" w:eastAsia="Times New Roman" w:hAnsi="Times New Roman" w:cs="Times New Roman"/>
          <w:sz w:val="24"/>
        </w:rPr>
      </w:pPr>
      <w:r w:rsidRPr="001B7430">
        <w:rPr>
          <w:rFonts w:ascii="Times New Roman" w:eastAsia="Times New Roman" w:hAnsi="Times New Roman" w:cs="Times New Roman"/>
          <w:sz w:val="24"/>
          <w:shd w:val="clear" w:color="auto" w:fill="FFFFFF"/>
        </w:rPr>
        <w:t>MACHADO, R. M.</w:t>
      </w:r>
      <w:r w:rsidRPr="001B7430">
        <w:rPr>
          <w:rFonts w:ascii="Times New Roman" w:eastAsia="Times New Roman" w:hAnsi="Times New Roman" w:cs="Times New Roman"/>
          <w:b/>
          <w:sz w:val="24"/>
          <w:shd w:val="clear" w:color="auto" w:fill="FFFFFF"/>
        </w:rPr>
        <w:t xml:space="preserve"> Da indústria cultural à economia criativa. </w:t>
      </w:r>
      <w:r w:rsidRPr="001B7430">
        <w:rPr>
          <w:rFonts w:ascii="Times New Roman" w:eastAsia="Times New Roman" w:hAnsi="Times New Roman" w:cs="Times New Roman"/>
          <w:sz w:val="24"/>
          <w:shd w:val="clear" w:color="auto" w:fill="FFFFFF"/>
        </w:rPr>
        <w:t>Revista Alceu, jan. /</w:t>
      </w:r>
      <w:proofErr w:type="gramStart"/>
      <w:r w:rsidRPr="001B7430">
        <w:rPr>
          <w:rFonts w:ascii="Times New Roman" w:eastAsia="Times New Roman" w:hAnsi="Times New Roman" w:cs="Times New Roman"/>
          <w:sz w:val="24"/>
          <w:shd w:val="clear" w:color="auto" w:fill="FFFFFF"/>
        </w:rPr>
        <w:t>Jun.</w:t>
      </w:r>
      <w:proofErr w:type="gramEnd"/>
      <w:r w:rsidRPr="001B7430">
        <w:rPr>
          <w:rFonts w:ascii="Times New Roman" w:eastAsia="Times New Roman" w:hAnsi="Times New Roman" w:cs="Times New Roman"/>
          <w:sz w:val="24"/>
          <w:shd w:val="clear" w:color="auto" w:fill="FFFFFF"/>
        </w:rPr>
        <w:t xml:space="preserve"> 2009.</w:t>
      </w:r>
    </w:p>
    <w:p w:rsidR="001B7430" w:rsidRPr="001B7430" w:rsidRDefault="001B7430" w:rsidP="001B7430">
      <w:pPr>
        <w:suppressAutoHyphens/>
        <w:spacing w:after="240" w:line="240" w:lineRule="auto"/>
        <w:jc w:val="both"/>
        <w:rPr>
          <w:rFonts w:ascii="Times New Roman" w:eastAsia="Times New Roman" w:hAnsi="Times New Roman" w:cs="Times New Roman"/>
          <w:sz w:val="24"/>
        </w:rPr>
      </w:pPr>
      <w:r w:rsidRPr="001B7430">
        <w:rPr>
          <w:rFonts w:ascii="Times New Roman" w:eastAsia="Times New Roman" w:hAnsi="Times New Roman" w:cs="Times New Roman"/>
          <w:sz w:val="24"/>
          <w:shd w:val="clear" w:color="auto" w:fill="FFFFFF"/>
        </w:rPr>
        <w:t xml:space="preserve">MINC- MINISTÉRIO DA CULTURA. </w:t>
      </w:r>
      <w:r w:rsidRPr="001B7430">
        <w:rPr>
          <w:rFonts w:ascii="Times New Roman" w:eastAsia="Times New Roman" w:hAnsi="Times New Roman" w:cs="Times New Roman"/>
          <w:b/>
          <w:sz w:val="24"/>
          <w:shd w:val="clear" w:color="auto" w:fill="FFFFFF"/>
        </w:rPr>
        <w:t xml:space="preserve">Plano Da Secretaria Da Economia Criativa- Políticas, Diretrizes e Ações </w:t>
      </w:r>
      <w:r w:rsidRPr="001B7430">
        <w:rPr>
          <w:rFonts w:ascii="Times New Roman" w:eastAsia="Times New Roman" w:hAnsi="Times New Roman" w:cs="Times New Roman"/>
          <w:sz w:val="24"/>
          <w:shd w:val="clear" w:color="auto" w:fill="FFFFFF"/>
        </w:rPr>
        <w:t>- 2011 a 2014. 2ª ed. Brasília, 2011</w:t>
      </w:r>
      <w:r w:rsidRPr="001B7430">
        <w:rPr>
          <w:rFonts w:ascii="Times New Roman" w:eastAsia="Times New Roman" w:hAnsi="Times New Roman" w:cs="Times New Roman"/>
          <w:sz w:val="24"/>
        </w:rPr>
        <w:t>.</w:t>
      </w:r>
    </w:p>
    <w:p w:rsidR="001B7430" w:rsidRPr="001B7430" w:rsidRDefault="001B7430" w:rsidP="001B7430">
      <w:pPr>
        <w:suppressAutoHyphens/>
        <w:spacing w:after="120" w:line="240" w:lineRule="auto"/>
        <w:ind w:hanging="15"/>
        <w:jc w:val="both"/>
        <w:rPr>
          <w:rFonts w:ascii="Times New Roman" w:eastAsia="Times New Roman" w:hAnsi="Times New Roman" w:cs="Times New Roman"/>
          <w:color w:val="000000"/>
          <w:sz w:val="24"/>
        </w:rPr>
      </w:pPr>
      <w:r w:rsidRPr="001B7430">
        <w:rPr>
          <w:rFonts w:ascii="Times New Roman" w:eastAsia="Times New Roman" w:hAnsi="Times New Roman" w:cs="Times New Roman"/>
          <w:color w:val="000000"/>
          <w:sz w:val="24"/>
        </w:rPr>
        <w:t>REIS, A. C. F. (</w:t>
      </w:r>
      <w:proofErr w:type="spellStart"/>
      <w:r w:rsidRPr="001B7430">
        <w:rPr>
          <w:rFonts w:ascii="Times New Roman" w:eastAsia="Times New Roman" w:hAnsi="Times New Roman" w:cs="Times New Roman"/>
          <w:color w:val="000000"/>
          <w:sz w:val="24"/>
        </w:rPr>
        <w:t>Org</w:t>
      </w:r>
      <w:proofErr w:type="spellEnd"/>
      <w:r w:rsidRPr="001B7430">
        <w:rPr>
          <w:rFonts w:ascii="Times New Roman" w:eastAsia="Times New Roman" w:hAnsi="Times New Roman" w:cs="Times New Roman"/>
          <w:color w:val="000000"/>
          <w:sz w:val="24"/>
        </w:rPr>
        <w:t>).</w:t>
      </w:r>
      <w:r w:rsidRPr="001B7430">
        <w:rPr>
          <w:rFonts w:ascii="Times New Roman" w:eastAsia="Times New Roman" w:hAnsi="Times New Roman" w:cs="Times New Roman"/>
          <w:b/>
          <w:color w:val="000000"/>
          <w:sz w:val="24"/>
        </w:rPr>
        <w:t xml:space="preserve"> Economia Criativa como estratégia de desenvolvimento: uma visão dos países em desenvolvimento.</w:t>
      </w:r>
      <w:r w:rsidRPr="001B7430">
        <w:rPr>
          <w:rFonts w:ascii="Times New Roman" w:eastAsia="Times New Roman" w:hAnsi="Times New Roman" w:cs="Times New Roman"/>
          <w:color w:val="000000"/>
          <w:sz w:val="24"/>
        </w:rPr>
        <w:t xml:space="preserve"> Itaú Cultural, Garimpo de Soluções. São Paulo: 2008.</w:t>
      </w:r>
    </w:p>
    <w:p w:rsidR="001B7430" w:rsidRPr="001B7430" w:rsidRDefault="001B7430" w:rsidP="001B7430">
      <w:pPr>
        <w:suppressAutoHyphens/>
        <w:spacing w:after="0" w:line="240" w:lineRule="auto"/>
        <w:jc w:val="both"/>
        <w:rPr>
          <w:rFonts w:ascii="Times New Roman" w:eastAsia="Times New Roman" w:hAnsi="Times New Roman" w:cs="Times New Roman"/>
          <w:sz w:val="24"/>
        </w:rPr>
      </w:pPr>
      <w:r w:rsidRPr="001B7430">
        <w:rPr>
          <w:rFonts w:ascii="Times New Roman" w:eastAsia="Times New Roman" w:hAnsi="Times New Roman" w:cs="Times New Roman"/>
          <w:color w:val="000000"/>
          <w:sz w:val="24"/>
        </w:rPr>
        <w:lastRenderedPageBreak/>
        <w:t xml:space="preserve">RIBEIRO, R. J. </w:t>
      </w:r>
      <w:r w:rsidRPr="001B7430">
        <w:rPr>
          <w:rFonts w:ascii="Times New Roman" w:eastAsia="Times New Roman" w:hAnsi="Times New Roman" w:cs="Times New Roman"/>
          <w:b/>
          <w:color w:val="000000"/>
          <w:sz w:val="24"/>
        </w:rPr>
        <w:t xml:space="preserve">A perda do referencial comum da sociedade: </w:t>
      </w:r>
      <w:proofErr w:type="spellStart"/>
      <w:r w:rsidRPr="001B7430">
        <w:rPr>
          <w:rFonts w:ascii="Times New Roman" w:eastAsia="Times New Roman" w:hAnsi="Times New Roman" w:cs="Times New Roman"/>
          <w:b/>
          <w:color w:val="000000"/>
          <w:sz w:val="24"/>
        </w:rPr>
        <w:t>koinonia</w:t>
      </w:r>
      <w:proofErr w:type="spellEnd"/>
      <w:r w:rsidRPr="001B7430">
        <w:rPr>
          <w:rFonts w:ascii="Times New Roman" w:eastAsia="Times New Roman" w:hAnsi="Times New Roman" w:cs="Times New Roman"/>
          <w:b/>
          <w:color w:val="000000"/>
          <w:sz w:val="24"/>
        </w:rPr>
        <w:t xml:space="preserve"> e particularismo. </w:t>
      </w:r>
      <w:r w:rsidRPr="001B7430">
        <w:rPr>
          <w:rFonts w:ascii="Times New Roman" w:eastAsia="Times New Roman" w:hAnsi="Times New Roman" w:cs="Times New Roman"/>
          <w:color w:val="000000"/>
          <w:sz w:val="24"/>
        </w:rPr>
        <w:t>Trabalho apresentado na Conferência Internacional Mídia e Percepção Social. Rio</w:t>
      </w:r>
      <w:r w:rsidRPr="001B7430">
        <w:rPr>
          <w:rFonts w:ascii="Times New Roman" w:eastAsia="Times New Roman" w:hAnsi="Times New Roman" w:cs="Times New Roman"/>
          <w:sz w:val="24"/>
        </w:rPr>
        <w:t xml:space="preserve"> de Janeiro: </w:t>
      </w:r>
      <w:proofErr w:type="spellStart"/>
      <w:r w:rsidRPr="001B7430">
        <w:rPr>
          <w:rFonts w:ascii="Times New Roman" w:eastAsia="Times New Roman" w:hAnsi="Times New Roman" w:cs="Times New Roman"/>
          <w:sz w:val="24"/>
        </w:rPr>
        <w:t>UCAM</w:t>
      </w:r>
      <w:proofErr w:type="spellEnd"/>
      <w:r w:rsidRPr="001B7430">
        <w:rPr>
          <w:rFonts w:ascii="Times New Roman" w:eastAsia="Times New Roman" w:hAnsi="Times New Roman" w:cs="Times New Roman"/>
          <w:sz w:val="24"/>
        </w:rPr>
        <w:t>, 1998.</w:t>
      </w:r>
    </w:p>
    <w:p w:rsidR="001B7430" w:rsidRPr="001B7430" w:rsidRDefault="001B7430" w:rsidP="001B7430">
      <w:pPr>
        <w:suppressAutoHyphens/>
        <w:spacing w:after="120" w:line="240" w:lineRule="auto"/>
        <w:jc w:val="both"/>
        <w:rPr>
          <w:rFonts w:ascii="Times New Roman" w:eastAsia="Times New Roman" w:hAnsi="Times New Roman" w:cs="Times New Roman"/>
          <w:sz w:val="24"/>
        </w:rPr>
      </w:pPr>
      <w:r w:rsidRPr="001B7430">
        <w:rPr>
          <w:rFonts w:ascii="Times New Roman" w:eastAsia="Times New Roman" w:hAnsi="Times New Roman" w:cs="Times New Roman"/>
          <w:sz w:val="24"/>
          <w:shd w:val="clear" w:color="auto" w:fill="FFFFFF"/>
        </w:rPr>
        <w:t xml:space="preserve">SEBRAE – SERVIÇO BRASILEIRO DE APOIO ÀS MICRO E PEQUENAS EMPRESAS. </w:t>
      </w:r>
      <w:r w:rsidRPr="001B7430">
        <w:rPr>
          <w:rFonts w:ascii="Times New Roman" w:eastAsia="Times New Roman" w:hAnsi="Times New Roman" w:cs="Times New Roman"/>
          <w:b/>
          <w:sz w:val="24"/>
          <w:shd w:val="clear" w:color="auto" w:fill="FFFFFF"/>
        </w:rPr>
        <w:t>Empresas do segmento por CNA e Porte-2016.</w:t>
      </w:r>
    </w:p>
    <w:p w:rsidR="001B7430" w:rsidRPr="001B7430" w:rsidRDefault="001B7430" w:rsidP="001B7430">
      <w:pPr>
        <w:suppressAutoHyphens/>
        <w:spacing w:after="120" w:line="240" w:lineRule="auto"/>
        <w:jc w:val="both"/>
        <w:rPr>
          <w:rFonts w:ascii="Times New Roman" w:eastAsia="Times New Roman" w:hAnsi="Times New Roman" w:cs="Times New Roman"/>
          <w:sz w:val="24"/>
        </w:rPr>
      </w:pPr>
      <w:proofErr w:type="spellStart"/>
      <w:r w:rsidRPr="001B7430">
        <w:rPr>
          <w:rFonts w:ascii="Times New Roman" w:eastAsia="Times New Roman" w:hAnsi="Times New Roman" w:cs="Times New Roman"/>
          <w:sz w:val="24"/>
        </w:rPr>
        <w:t>SILVERMAN</w:t>
      </w:r>
      <w:proofErr w:type="spellEnd"/>
      <w:r w:rsidRPr="001B7430">
        <w:rPr>
          <w:rFonts w:ascii="Times New Roman" w:eastAsia="Times New Roman" w:hAnsi="Times New Roman" w:cs="Times New Roman"/>
          <w:sz w:val="24"/>
        </w:rPr>
        <w:t xml:space="preserve">, D. </w:t>
      </w:r>
      <w:proofErr w:type="spellStart"/>
      <w:r w:rsidRPr="001B7430">
        <w:rPr>
          <w:rFonts w:ascii="Times New Roman" w:eastAsia="Times New Roman" w:hAnsi="Times New Roman" w:cs="Times New Roman"/>
          <w:sz w:val="24"/>
        </w:rPr>
        <w:t>Qualitative</w:t>
      </w:r>
      <w:proofErr w:type="spellEnd"/>
      <w:r w:rsidRPr="001B7430">
        <w:rPr>
          <w:rFonts w:ascii="Times New Roman" w:eastAsia="Times New Roman" w:hAnsi="Times New Roman" w:cs="Times New Roman"/>
          <w:sz w:val="24"/>
        </w:rPr>
        <w:t xml:space="preserve"> </w:t>
      </w:r>
      <w:proofErr w:type="spellStart"/>
      <w:r w:rsidRPr="001B7430">
        <w:rPr>
          <w:rFonts w:ascii="Times New Roman" w:eastAsia="Times New Roman" w:hAnsi="Times New Roman" w:cs="Times New Roman"/>
          <w:sz w:val="24"/>
        </w:rPr>
        <w:t>research</w:t>
      </w:r>
      <w:proofErr w:type="spellEnd"/>
      <w:r w:rsidRPr="001B7430">
        <w:rPr>
          <w:rFonts w:ascii="Times New Roman" w:eastAsia="Times New Roman" w:hAnsi="Times New Roman" w:cs="Times New Roman"/>
          <w:sz w:val="24"/>
        </w:rPr>
        <w:t xml:space="preserve">: </w:t>
      </w:r>
      <w:proofErr w:type="spellStart"/>
      <w:r w:rsidRPr="001B7430">
        <w:rPr>
          <w:rFonts w:ascii="Times New Roman" w:eastAsia="Times New Roman" w:hAnsi="Times New Roman" w:cs="Times New Roman"/>
          <w:sz w:val="24"/>
        </w:rPr>
        <w:t>meanings</w:t>
      </w:r>
      <w:proofErr w:type="spellEnd"/>
      <w:r w:rsidRPr="001B7430">
        <w:rPr>
          <w:rFonts w:ascii="Times New Roman" w:eastAsia="Times New Roman" w:hAnsi="Times New Roman" w:cs="Times New Roman"/>
          <w:sz w:val="24"/>
        </w:rPr>
        <w:t xml:space="preserve"> </w:t>
      </w:r>
      <w:proofErr w:type="spellStart"/>
      <w:r w:rsidRPr="001B7430">
        <w:rPr>
          <w:rFonts w:ascii="Times New Roman" w:eastAsia="Times New Roman" w:hAnsi="Times New Roman" w:cs="Times New Roman"/>
          <w:sz w:val="24"/>
        </w:rPr>
        <w:t>or</w:t>
      </w:r>
      <w:proofErr w:type="spellEnd"/>
      <w:r w:rsidRPr="001B7430">
        <w:rPr>
          <w:rFonts w:ascii="Times New Roman" w:eastAsia="Times New Roman" w:hAnsi="Times New Roman" w:cs="Times New Roman"/>
          <w:sz w:val="24"/>
        </w:rPr>
        <w:t xml:space="preserve"> </w:t>
      </w:r>
      <w:proofErr w:type="spellStart"/>
      <w:r w:rsidRPr="001B7430">
        <w:rPr>
          <w:rFonts w:ascii="Times New Roman" w:eastAsia="Times New Roman" w:hAnsi="Times New Roman" w:cs="Times New Roman"/>
          <w:sz w:val="24"/>
        </w:rPr>
        <w:t>practices</w:t>
      </w:r>
      <w:proofErr w:type="spellEnd"/>
      <w:r w:rsidRPr="001B7430">
        <w:rPr>
          <w:rFonts w:ascii="Times New Roman" w:eastAsia="Times New Roman" w:hAnsi="Times New Roman" w:cs="Times New Roman"/>
          <w:sz w:val="24"/>
        </w:rPr>
        <w:t xml:space="preserve">? </w:t>
      </w:r>
      <w:proofErr w:type="spellStart"/>
      <w:r w:rsidRPr="001B7430">
        <w:rPr>
          <w:rFonts w:ascii="Times New Roman" w:eastAsia="Times New Roman" w:hAnsi="Times New Roman" w:cs="Times New Roman"/>
          <w:b/>
          <w:sz w:val="24"/>
        </w:rPr>
        <w:t>Information</w:t>
      </w:r>
      <w:proofErr w:type="spellEnd"/>
      <w:r w:rsidRPr="001B7430">
        <w:rPr>
          <w:rFonts w:ascii="Times New Roman" w:eastAsia="Times New Roman" w:hAnsi="Times New Roman" w:cs="Times New Roman"/>
          <w:b/>
          <w:sz w:val="24"/>
        </w:rPr>
        <w:t xml:space="preserve"> Systems </w:t>
      </w:r>
      <w:proofErr w:type="spellStart"/>
      <w:r w:rsidRPr="001B7430">
        <w:rPr>
          <w:rFonts w:ascii="Times New Roman" w:eastAsia="Times New Roman" w:hAnsi="Times New Roman" w:cs="Times New Roman"/>
          <w:b/>
          <w:sz w:val="24"/>
        </w:rPr>
        <w:t>Journal</w:t>
      </w:r>
      <w:proofErr w:type="spellEnd"/>
      <w:r w:rsidRPr="001B7430">
        <w:rPr>
          <w:rFonts w:ascii="Times New Roman" w:eastAsia="Times New Roman" w:hAnsi="Times New Roman" w:cs="Times New Roman"/>
          <w:sz w:val="24"/>
        </w:rPr>
        <w:t xml:space="preserve">, v.8, n. </w:t>
      </w:r>
      <w:proofErr w:type="gramStart"/>
      <w:r w:rsidRPr="001B7430">
        <w:rPr>
          <w:rFonts w:ascii="Times New Roman" w:eastAsia="Times New Roman" w:hAnsi="Times New Roman" w:cs="Times New Roman"/>
          <w:sz w:val="24"/>
        </w:rPr>
        <w:t>1,p.</w:t>
      </w:r>
      <w:proofErr w:type="gramEnd"/>
      <w:r w:rsidRPr="001B7430">
        <w:rPr>
          <w:rFonts w:ascii="Times New Roman" w:eastAsia="Times New Roman" w:hAnsi="Times New Roman" w:cs="Times New Roman"/>
          <w:sz w:val="24"/>
        </w:rPr>
        <w:t xml:space="preserve"> 3-20,1998.</w:t>
      </w:r>
    </w:p>
    <w:p w:rsidR="001B7430" w:rsidRPr="001B7430" w:rsidRDefault="001B7430" w:rsidP="001B7430">
      <w:pPr>
        <w:suppressAutoHyphens/>
        <w:spacing w:after="120" w:line="240" w:lineRule="auto"/>
        <w:jc w:val="both"/>
        <w:rPr>
          <w:rFonts w:ascii="Times New Roman" w:eastAsia="Times New Roman" w:hAnsi="Times New Roman" w:cs="Times New Roman"/>
          <w:color w:val="222222"/>
          <w:sz w:val="24"/>
          <w:shd w:val="clear" w:color="auto" w:fill="FFFFFF"/>
          <w:lang w:val="en-US"/>
        </w:rPr>
      </w:pPr>
      <w:proofErr w:type="spellStart"/>
      <w:r w:rsidRPr="001B7430">
        <w:rPr>
          <w:rFonts w:ascii="Times New Roman" w:eastAsia="Times New Roman" w:hAnsi="Times New Roman" w:cs="Times New Roman"/>
          <w:color w:val="222222"/>
          <w:sz w:val="24"/>
          <w:shd w:val="clear" w:color="auto" w:fill="FFFFFF"/>
          <w:lang w:val="en-US"/>
        </w:rPr>
        <w:t>UNCTAD</w:t>
      </w:r>
      <w:proofErr w:type="spellEnd"/>
      <w:r w:rsidRPr="001B7430">
        <w:rPr>
          <w:rFonts w:ascii="Times New Roman" w:eastAsia="Times New Roman" w:hAnsi="Times New Roman" w:cs="Times New Roman"/>
          <w:color w:val="222222"/>
          <w:sz w:val="24"/>
          <w:shd w:val="clear" w:color="auto" w:fill="FFFFFF"/>
          <w:lang w:val="en-US"/>
        </w:rPr>
        <w:t xml:space="preserve"> – UNITED NATIONS CONFERENCE ON TRADE AND DEVELOPMENT. </w:t>
      </w:r>
      <w:r w:rsidRPr="001B7430">
        <w:rPr>
          <w:rFonts w:ascii="Times New Roman" w:eastAsia="Times New Roman" w:hAnsi="Times New Roman" w:cs="Times New Roman"/>
          <w:b/>
          <w:color w:val="222222"/>
          <w:sz w:val="24"/>
          <w:shd w:val="clear" w:color="auto" w:fill="FFFFFF"/>
          <w:lang w:val="en-US"/>
        </w:rPr>
        <w:t>Creative economy report 2010</w:t>
      </w:r>
      <w:r w:rsidRPr="001B7430">
        <w:rPr>
          <w:rFonts w:ascii="Times New Roman" w:eastAsia="Times New Roman" w:hAnsi="Times New Roman" w:cs="Times New Roman"/>
          <w:color w:val="222222"/>
          <w:sz w:val="24"/>
          <w:shd w:val="clear" w:color="auto" w:fill="FFFFFF"/>
          <w:lang w:val="en-US"/>
        </w:rPr>
        <w:t>. Creative economy:  a feasible development option. U.N.2010.</w:t>
      </w:r>
    </w:p>
    <w:p w:rsidR="001B7430" w:rsidRPr="001B7430" w:rsidRDefault="001B7430" w:rsidP="001B7430">
      <w:pPr>
        <w:suppressAutoHyphens/>
        <w:spacing w:after="120" w:line="240" w:lineRule="auto"/>
        <w:jc w:val="both"/>
        <w:rPr>
          <w:rFonts w:ascii="Times New Roman" w:eastAsia="Times New Roman" w:hAnsi="Times New Roman" w:cs="Times New Roman"/>
          <w:sz w:val="24"/>
          <w:lang w:val="en-US"/>
        </w:rPr>
      </w:pPr>
    </w:p>
    <w:p w:rsidR="00CA7DE6" w:rsidRPr="001B7430" w:rsidRDefault="005E7E0D">
      <w:pPr>
        <w:rPr>
          <w:rFonts w:ascii="Times New Roman" w:hAnsi="Times New Roman" w:cs="Times New Roman"/>
        </w:rPr>
      </w:pPr>
    </w:p>
    <w:sectPr w:rsidR="00CA7DE6" w:rsidRPr="001B7430">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E0D" w:rsidRDefault="005E7E0D" w:rsidP="0075514F">
      <w:pPr>
        <w:spacing w:after="0" w:line="240" w:lineRule="auto"/>
      </w:pPr>
      <w:r>
        <w:separator/>
      </w:r>
    </w:p>
  </w:endnote>
  <w:endnote w:type="continuationSeparator" w:id="0">
    <w:p w:rsidR="005E7E0D" w:rsidRDefault="005E7E0D" w:rsidP="00755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ldine401BT-RomanA">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E6" w:rsidRDefault="005370E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E6" w:rsidRDefault="005370E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E6" w:rsidRDefault="005370E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E0D" w:rsidRDefault="005E7E0D" w:rsidP="0075514F">
      <w:pPr>
        <w:spacing w:after="0" w:line="240" w:lineRule="auto"/>
      </w:pPr>
      <w:r>
        <w:separator/>
      </w:r>
    </w:p>
  </w:footnote>
  <w:footnote w:type="continuationSeparator" w:id="0">
    <w:p w:rsidR="005E7E0D" w:rsidRDefault="005E7E0D" w:rsidP="0075514F">
      <w:pPr>
        <w:spacing w:after="0" w:line="240" w:lineRule="auto"/>
      </w:pPr>
      <w:r>
        <w:continuationSeparator/>
      </w:r>
    </w:p>
  </w:footnote>
  <w:footnote w:id="1">
    <w:p w:rsidR="001B7430" w:rsidRDefault="001B7430" w:rsidP="001B7430">
      <w:pPr>
        <w:pStyle w:val="Textodenotaderodap"/>
        <w:jc w:val="both"/>
        <w:rPr>
          <w:rFonts w:ascii="Times New Roman" w:hAnsi="Times New Roman"/>
        </w:rPr>
      </w:pPr>
    </w:p>
    <w:p w:rsidR="001B7430" w:rsidRPr="00806D45" w:rsidRDefault="001B7430" w:rsidP="001B7430">
      <w:pPr>
        <w:pStyle w:val="Textodenotaderodap"/>
        <w:jc w:val="both"/>
        <w:rPr>
          <w:rFonts w:ascii="Times New Roman" w:hAnsi="Times New Roman"/>
        </w:rPr>
      </w:pPr>
      <w:r w:rsidRPr="00806D45">
        <w:rPr>
          <w:rFonts w:ascii="Times New Roman" w:hAnsi="Times New Roman"/>
        </w:rPr>
        <w:t>“I Seminário de Dinâmicas Territoriais e Culturais do Nordeste: 200 anos de (</w:t>
      </w:r>
      <w:proofErr w:type="spellStart"/>
      <w:r w:rsidRPr="00806D45">
        <w:rPr>
          <w:rFonts w:ascii="Times New Roman" w:hAnsi="Times New Roman"/>
        </w:rPr>
        <w:t>re</w:t>
      </w:r>
      <w:proofErr w:type="spellEnd"/>
      <w:r w:rsidRPr="00806D45">
        <w:rPr>
          <w:rFonts w:ascii="Times New Roman" w:hAnsi="Times New Roman"/>
        </w:rPr>
        <w:t>) invenções de Alagoas, promovido pelo Programa de Pós-Graduação em Dinâmicas Territoriais e Cultura (</w:t>
      </w:r>
      <w:proofErr w:type="spellStart"/>
      <w:r w:rsidRPr="00806D45">
        <w:rPr>
          <w:rFonts w:ascii="Times New Roman" w:hAnsi="Times New Roman"/>
        </w:rPr>
        <w:t>PRODIC</w:t>
      </w:r>
      <w:proofErr w:type="spellEnd"/>
      <w:r w:rsidRPr="00806D45">
        <w:rPr>
          <w:rFonts w:ascii="Times New Roman" w:hAnsi="Times New Roman"/>
        </w:rPr>
        <w:t xml:space="preserve">) da Universidade Estadual de Alagoas - </w:t>
      </w:r>
      <w:proofErr w:type="spellStart"/>
      <w:r w:rsidRPr="00806D45">
        <w:rPr>
          <w:rFonts w:ascii="Times New Roman" w:hAnsi="Times New Roman"/>
        </w:rPr>
        <w:t>UNEAL</w:t>
      </w:r>
      <w:proofErr w:type="spellEnd"/>
      <w:r w:rsidRPr="00806D45">
        <w:rPr>
          <w:rFonts w:ascii="Times New Roman" w:hAnsi="Times New Roman"/>
        </w:rPr>
        <w:t>, realizado entre os dias 27 de novembro e 01 de dezembro de 2017, na cidade de Arapiraca/AL”.</w:t>
      </w:r>
    </w:p>
    <w:p w:rsidR="001B7430" w:rsidRPr="00806D45" w:rsidRDefault="001B7430" w:rsidP="001B7430">
      <w:pPr>
        <w:pStyle w:val="Textodenotaderodap"/>
        <w:jc w:val="both"/>
        <w:rPr>
          <w:rFonts w:ascii="Times New Roman" w:hAnsi="Times New Roman"/>
        </w:rPr>
      </w:pPr>
    </w:p>
    <w:p w:rsidR="001B7430" w:rsidRPr="00806D45" w:rsidRDefault="001B7430" w:rsidP="001B7430">
      <w:pPr>
        <w:pStyle w:val="Textodenotaderodap"/>
        <w:jc w:val="both"/>
        <w:rPr>
          <w:rFonts w:ascii="Times New Roman" w:hAnsi="Times New Roman"/>
        </w:rPr>
      </w:pPr>
      <w:r w:rsidRPr="00806D45">
        <w:rPr>
          <w:rStyle w:val="Refdenotaderodap"/>
          <w:rFonts w:ascii="Times New Roman" w:hAnsi="Times New Roman"/>
        </w:rPr>
        <w:footnoteRef/>
      </w:r>
      <w:r>
        <w:rPr>
          <w:rFonts w:ascii="Times New Roman" w:hAnsi="Times New Roman"/>
        </w:rPr>
        <w:t xml:space="preserve"> </w:t>
      </w:r>
      <w:r w:rsidRPr="00806D45">
        <w:rPr>
          <w:rFonts w:ascii="Times New Roman" w:hAnsi="Times New Roman"/>
        </w:rPr>
        <w:t>Mestranda em Dinâmicas Territoriais e Culturais pela Universidade Estadual de Alagoas; Bolsista da Fundação de amparo à Pesquisa do Estado de Alagoas;</w:t>
      </w:r>
      <w:r>
        <w:rPr>
          <w:rFonts w:ascii="Times New Roman" w:hAnsi="Times New Roman"/>
        </w:rPr>
        <w:t xml:space="preserve"> </w:t>
      </w:r>
      <w:r w:rsidRPr="00806D45">
        <w:rPr>
          <w:rFonts w:ascii="Times New Roman" w:hAnsi="Times New Roman"/>
        </w:rPr>
        <w:t>Administradora de Empresas pela Universidade Estadual de Alagoas e Especialista em Ge</w:t>
      </w:r>
      <w:r>
        <w:rPr>
          <w:rFonts w:ascii="Times New Roman" w:hAnsi="Times New Roman"/>
        </w:rPr>
        <w:t xml:space="preserve">stão Pública pela Faculdade </w:t>
      </w:r>
      <w:proofErr w:type="spellStart"/>
      <w:r>
        <w:rPr>
          <w:rFonts w:ascii="Times New Roman" w:hAnsi="Times New Roman"/>
        </w:rPr>
        <w:t>Bag</w:t>
      </w:r>
      <w:r w:rsidRPr="00806D45">
        <w:rPr>
          <w:rFonts w:ascii="Times New Roman" w:hAnsi="Times New Roman"/>
        </w:rPr>
        <w:t>ozzi</w:t>
      </w:r>
      <w:proofErr w:type="spellEnd"/>
      <w:r w:rsidRPr="00806D45">
        <w:rPr>
          <w:rFonts w:ascii="Times New Roman" w:hAnsi="Times New Roman"/>
        </w:rPr>
        <w:t xml:space="preserve"> de Curitiba/Paraná; </w:t>
      </w:r>
      <w:hyperlink r:id="rId1" w:history="1">
        <w:r w:rsidRPr="00806D45">
          <w:rPr>
            <w:rStyle w:val="Hyperlink"/>
            <w:rFonts w:ascii="Times New Roman" w:hAnsi="Times New Roman"/>
          </w:rPr>
          <w:t>katiajeane@alunos.uneal.edu.br</w:t>
        </w:r>
      </w:hyperlink>
      <w:r w:rsidRPr="00806D45">
        <w:rPr>
          <w:rFonts w:ascii="Times New Roman" w:hAnsi="Times New Roman"/>
        </w:rPr>
        <w:t>.</w:t>
      </w:r>
    </w:p>
    <w:p w:rsidR="001B7430" w:rsidRPr="00806D45" w:rsidRDefault="001B7430" w:rsidP="001B7430">
      <w:pPr>
        <w:pStyle w:val="Textodenotaderodap"/>
        <w:jc w:val="both"/>
        <w:rPr>
          <w:rFonts w:ascii="Times New Roman" w:hAnsi="Times New Roman"/>
        </w:rPr>
      </w:pPr>
      <w:r w:rsidRPr="00806D45">
        <w:rPr>
          <w:rFonts w:ascii="Times New Roman" w:hAnsi="Times New Roman"/>
        </w:rPr>
        <w:t>²</w:t>
      </w:r>
      <w:r>
        <w:rPr>
          <w:rFonts w:ascii="Times New Roman" w:hAnsi="Times New Roman"/>
        </w:rPr>
        <w:t xml:space="preserve"> </w:t>
      </w:r>
      <w:r w:rsidRPr="00806D45">
        <w:rPr>
          <w:rFonts w:ascii="Times New Roman" w:hAnsi="Times New Roman"/>
        </w:rPr>
        <w:t>Professor Doutor em Ciências pela Universidade de São Paulo</w:t>
      </w:r>
      <w:r>
        <w:rPr>
          <w:rFonts w:ascii="Times New Roman" w:hAnsi="Times New Roman"/>
        </w:rPr>
        <w:t xml:space="preserve"> </w:t>
      </w:r>
      <w:r w:rsidRPr="00806D45">
        <w:rPr>
          <w:rFonts w:ascii="Times New Roman" w:hAnsi="Times New Roman"/>
        </w:rPr>
        <w:t>-</w:t>
      </w:r>
      <w:r>
        <w:rPr>
          <w:rFonts w:ascii="Times New Roman" w:hAnsi="Times New Roman"/>
        </w:rPr>
        <w:t xml:space="preserve"> </w:t>
      </w:r>
      <w:r w:rsidRPr="00806D45">
        <w:rPr>
          <w:rFonts w:ascii="Times New Roman" w:hAnsi="Times New Roman"/>
        </w:rPr>
        <w:t>Faculdade de Filosofia, Letras e Ciências Humanas. Professor do Programa de Pós-Graduação em Dinâmicas Territoriais e Culturais (</w:t>
      </w:r>
      <w:proofErr w:type="spellStart"/>
      <w:r w:rsidRPr="00806D45">
        <w:rPr>
          <w:rFonts w:ascii="Times New Roman" w:hAnsi="Times New Roman"/>
        </w:rPr>
        <w:t>ProDIC</w:t>
      </w:r>
      <w:proofErr w:type="spellEnd"/>
      <w:r w:rsidRPr="00806D45">
        <w:rPr>
          <w:rFonts w:ascii="Times New Roman" w:hAnsi="Times New Roman"/>
        </w:rPr>
        <w:t>) da Universidade Estadual de Alagoas</w:t>
      </w:r>
      <w:r>
        <w:rPr>
          <w:rFonts w:ascii="Times New Roman" w:hAnsi="Times New Roman"/>
        </w:rPr>
        <w:t xml:space="preserve"> </w:t>
      </w:r>
      <w:r w:rsidRPr="00806D45">
        <w:rPr>
          <w:rFonts w:ascii="Times New Roman" w:hAnsi="Times New Roman"/>
        </w:rPr>
        <w:t>-</w:t>
      </w:r>
      <w:r>
        <w:rPr>
          <w:rFonts w:ascii="Times New Roman" w:hAnsi="Times New Roman"/>
        </w:rPr>
        <w:t xml:space="preserve"> </w:t>
      </w:r>
      <w:proofErr w:type="spellStart"/>
      <w:r w:rsidRPr="00806D45">
        <w:rPr>
          <w:rFonts w:ascii="Times New Roman" w:hAnsi="Times New Roman"/>
        </w:rPr>
        <w:t>UNEAL</w:t>
      </w:r>
      <w:proofErr w:type="spellEnd"/>
      <w:r w:rsidRPr="00806D45">
        <w:rPr>
          <w:rFonts w:ascii="Times New Roman" w:hAnsi="Times New Roman"/>
        </w:rPr>
        <w:t>; odilonmaximo@hotmail.com</w:t>
      </w:r>
    </w:p>
    <w:p w:rsidR="001B7430" w:rsidRPr="005B5281" w:rsidRDefault="001B7430" w:rsidP="001B7430">
      <w:pPr>
        <w:pStyle w:val="Textodenotaderodap"/>
        <w:jc w:val="both"/>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14F" w:rsidRDefault="0075514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59610" o:spid="_x0000_s2050" type="#_x0000_t75" style="position:absolute;margin-left:0;margin-top:0;width:424.3pt;height:336.8pt;z-index:-251657216;mso-position-horizontal:center;mso-position-horizontal-relative:margin;mso-position-vertical:center;mso-position-vertical-relative:margin" o:allowincell="f">
          <v:imagedata r:id="rId1" o:title="Arte"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14F" w:rsidRDefault="0075514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59611" o:spid="_x0000_s2051" type="#_x0000_t75" style="position:absolute;margin-left:.35pt;margin-top:180.6pt;width:424.3pt;height:336.8pt;z-index:-251656192;mso-position-horizontal-relative:margin;mso-position-vertical:absolute;mso-position-vertical-relative:margin" o:allowincell="f">
          <v:imagedata r:id="rId1" o:title="Arte" gain="15729f" blacklevel="21627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14F" w:rsidRDefault="0075514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59609" o:spid="_x0000_s2049" type="#_x0000_t75" style="position:absolute;margin-left:0;margin-top:0;width:424.3pt;height:336.8pt;z-index:-251658240;mso-position-horizontal:center;mso-position-horizontal-relative:margin;mso-position-vertical:center;mso-position-vertical-relative:margin" o:allowincell="f">
          <v:imagedata r:id="rId1" o:title="Arte"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80A44"/>
    <w:multiLevelType w:val="hybridMultilevel"/>
    <w:tmpl w:val="16260B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14F"/>
    <w:rsid w:val="00023F9B"/>
    <w:rsid w:val="001A7495"/>
    <w:rsid w:val="001B7430"/>
    <w:rsid w:val="0046563E"/>
    <w:rsid w:val="005370E6"/>
    <w:rsid w:val="005E7E0D"/>
    <w:rsid w:val="007551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AFB2D42-F40A-43C3-80BD-E74AD918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1B7430"/>
    <w:pPr>
      <w:keepNext/>
      <w:keepLines/>
      <w:spacing w:before="120" w:after="120" w:line="240" w:lineRule="auto"/>
      <w:jc w:val="center"/>
      <w:outlineLvl w:val="0"/>
    </w:pPr>
    <w:rPr>
      <w:rFonts w:ascii="Times New Roman" w:eastAsiaTheme="majorEastAsia" w:hAnsi="Times New Roman"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5514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514F"/>
  </w:style>
  <w:style w:type="paragraph" w:styleId="Rodap">
    <w:name w:val="footer"/>
    <w:basedOn w:val="Normal"/>
    <w:link w:val="RodapChar"/>
    <w:uiPriority w:val="99"/>
    <w:unhideWhenUsed/>
    <w:rsid w:val="0075514F"/>
    <w:pPr>
      <w:tabs>
        <w:tab w:val="center" w:pos="4252"/>
        <w:tab w:val="right" w:pos="8504"/>
      </w:tabs>
      <w:spacing w:after="0" w:line="240" w:lineRule="auto"/>
    </w:pPr>
  </w:style>
  <w:style w:type="character" w:customStyle="1" w:styleId="RodapChar">
    <w:name w:val="Rodapé Char"/>
    <w:basedOn w:val="Fontepargpadro"/>
    <w:link w:val="Rodap"/>
    <w:uiPriority w:val="99"/>
    <w:rsid w:val="0075514F"/>
  </w:style>
  <w:style w:type="paragraph" w:styleId="PargrafodaLista">
    <w:name w:val="List Paragraph"/>
    <w:basedOn w:val="Normal"/>
    <w:uiPriority w:val="34"/>
    <w:qFormat/>
    <w:rsid w:val="001B7430"/>
    <w:pPr>
      <w:ind w:left="720"/>
      <w:contextualSpacing/>
    </w:pPr>
  </w:style>
  <w:style w:type="paragraph" w:customStyle="1" w:styleId="Standard">
    <w:name w:val="Standard"/>
    <w:rsid w:val="001B74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xtodenotaderodap">
    <w:name w:val="footnote text"/>
    <w:basedOn w:val="Normal"/>
    <w:link w:val="TextodenotaderodapChar"/>
    <w:uiPriority w:val="99"/>
    <w:semiHidden/>
    <w:unhideWhenUsed/>
    <w:rsid w:val="001B7430"/>
    <w:pPr>
      <w:spacing w:after="0" w:line="240" w:lineRule="auto"/>
    </w:pPr>
    <w:rPr>
      <w:rFonts w:ascii="Calibri" w:eastAsia="Times New Roman" w:hAnsi="Calibri"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1B7430"/>
    <w:rPr>
      <w:rFonts w:ascii="Calibri" w:eastAsia="Times New Roman" w:hAnsi="Calibri" w:cs="Times New Roman"/>
      <w:sz w:val="20"/>
      <w:szCs w:val="20"/>
      <w:lang w:eastAsia="pt-BR"/>
    </w:rPr>
  </w:style>
  <w:style w:type="character" w:styleId="Refdenotaderodap">
    <w:name w:val="footnote reference"/>
    <w:basedOn w:val="Fontepargpadro"/>
    <w:uiPriority w:val="99"/>
    <w:semiHidden/>
    <w:unhideWhenUsed/>
    <w:rsid w:val="001B7430"/>
    <w:rPr>
      <w:vertAlign w:val="superscript"/>
    </w:rPr>
  </w:style>
  <w:style w:type="character" w:styleId="Hyperlink">
    <w:name w:val="Hyperlink"/>
    <w:basedOn w:val="Fontepargpadro"/>
    <w:uiPriority w:val="99"/>
    <w:unhideWhenUsed/>
    <w:rsid w:val="001B7430"/>
    <w:rPr>
      <w:color w:val="0000FF"/>
      <w:u w:val="single"/>
    </w:rPr>
  </w:style>
  <w:style w:type="paragraph" w:customStyle="1" w:styleId="Textbody">
    <w:name w:val="Text body"/>
    <w:basedOn w:val="Normal"/>
    <w:rsid w:val="001B7430"/>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Ttartigo">
    <w:name w:val="Tít. artigo"/>
    <w:basedOn w:val="Normal"/>
    <w:next w:val="Ttulo1"/>
    <w:link w:val="TtartigoChar"/>
    <w:qFormat/>
    <w:rsid w:val="001B7430"/>
    <w:pPr>
      <w:shd w:val="clear" w:color="auto" w:fill="FFFFFF"/>
      <w:spacing w:after="0" w:line="360" w:lineRule="auto"/>
      <w:jc w:val="center"/>
    </w:pPr>
    <w:rPr>
      <w:rFonts w:ascii="Times New Roman" w:hAnsi="Times New Roman" w:cs="Times New Roman"/>
      <w:b/>
      <w:sz w:val="24"/>
      <w:szCs w:val="24"/>
    </w:rPr>
  </w:style>
  <w:style w:type="character" w:customStyle="1" w:styleId="TtartigoChar">
    <w:name w:val="Tít. artigo Char"/>
    <w:basedOn w:val="Fontepargpadro"/>
    <w:link w:val="Ttartigo"/>
    <w:rsid w:val="001B7430"/>
    <w:rPr>
      <w:rFonts w:ascii="Times New Roman" w:hAnsi="Times New Roman" w:cs="Times New Roman"/>
      <w:b/>
      <w:sz w:val="24"/>
      <w:szCs w:val="24"/>
      <w:shd w:val="clear" w:color="auto" w:fill="FFFFFF"/>
    </w:rPr>
  </w:style>
  <w:style w:type="character" w:customStyle="1" w:styleId="Ttulo1Char">
    <w:name w:val="Título 1 Char"/>
    <w:basedOn w:val="Fontepargpadro"/>
    <w:link w:val="Ttulo1"/>
    <w:uiPriority w:val="9"/>
    <w:rsid w:val="001B7430"/>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katiajeane@alunos.uneal.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89A59D14-A968-498F-83DB-D84DC2003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3265</Words>
  <Characters>17636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Ribeiro</dc:creator>
  <cp:keywords/>
  <dc:description/>
  <cp:lastModifiedBy>Danilo Ribeiro</cp:lastModifiedBy>
  <cp:revision>2</cp:revision>
  <dcterms:created xsi:type="dcterms:W3CDTF">2018-11-01T18:00:00Z</dcterms:created>
  <dcterms:modified xsi:type="dcterms:W3CDTF">2018-11-01T18:00:00Z</dcterms:modified>
</cp:coreProperties>
</file>