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2CAF" w14:textId="542BD579" w:rsidR="00883BAA" w:rsidRPr="00DE4A3A" w:rsidRDefault="007B1843" w:rsidP="0005625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4A3A">
        <w:rPr>
          <w:rFonts w:ascii="Arial" w:hAnsi="Arial" w:cs="Arial"/>
          <w:b/>
          <w:bCs/>
          <w:sz w:val="24"/>
          <w:szCs w:val="24"/>
        </w:rPr>
        <w:t>Mortalidade por epilepsia em Minas Gerais entre 2012 e 2</w:t>
      </w:r>
      <w:r w:rsidR="0005625E">
        <w:rPr>
          <w:rFonts w:ascii="Arial" w:hAnsi="Arial" w:cs="Arial"/>
          <w:b/>
          <w:bCs/>
          <w:sz w:val="24"/>
          <w:szCs w:val="24"/>
        </w:rPr>
        <w:t>021: um estudo epidemiológico</w:t>
      </w:r>
    </w:p>
    <w:p w14:paraId="32E2F73B" w14:textId="77777777" w:rsidR="007B1843" w:rsidRPr="00DE4A3A" w:rsidRDefault="007B1843" w:rsidP="007B1843">
      <w:pPr>
        <w:spacing w:line="360" w:lineRule="auto"/>
        <w:rPr>
          <w:rFonts w:ascii="Arial" w:hAnsi="Arial" w:cs="Arial"/>
          <w:sz w:val="24"/>
          <w:szCs w:val="24"/>
        </w:rPr>
      </w:pPr>
    </w:p>
    <w:p w14:paraId="7740B16F" w14:textId="5C197CE0" w:rsidR="007B1843" w:rsidRPr="00DE4A3A" w:rsidRDefault="007B1843" w:rsidP="007B18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A3A">
        <w:rPr>
          <w:rFonts w:ascii="Arial" w:hAnsi="Arial" w:cs="Arial"/>
          <w:b/>
          <w:bCs/>
          <w:sz w:val="24"/>
          <w:szCs w:val="24"/>
        </w:rPr>
        <w:t>Introdução</w:t>
      </w:r>
      <w:r w:rsidRPr="00DE4A3A">
        <w:rPr>
          <w:rFonts w:ascii="Arial" w:hAnsi="Arial" w:cs="Arial"/>
          <w:sz w:val="24"/>
          <w:szCs w:val="24"/>
        </w:rPr>
        <w:t xml:space="preserve"> – Epilepsia é a ocorrência, em sequência, de duas ou mais cri</w:t>
      </w:r>
      <w:r w:rsidR="00A56E9A">
        <w:rPr>
          <w:rFonts w:ascii="Arial" w:hAnsi="Arial" w:cs="Arial"/>
          <w:sz w:val="24"/>
          <w:szCs w:val="24"/>
        </w:rPr>
        <w:t xml:space="preserve">ses epilépticas não provocadas, decorrentes da hiperatividade neuronal do córtex cerebral, que podem durar </w:t>
      </w:r>
      <w:r w:rsidRPr="00DE4A3A">
        <w:rPr>
          <w:rFonts w:ascii="Arial" w:hAnsi="Arial" w:cs="Arial"/>
          <w:sz w:val="24"/>
          <w:szCs w:val="24"/>
        </w:rPr>
        <w:t xml:space="preserve">de segundos a poucos minutos. </w:t>
      </w:r>
      <w:r w:rsidR="00A56E9A">
        <w:rPr>
          <w:rFonts w:ascii="Arial" w:hAnsi="Arial" w:cs="Arial"/>
          <w:sz w:val="24"/>
          <w:szCs w:val="24"/>
        </w:rPr>
        <w:t>Tal doença neurológica</w:t>
      </w:r>
      <w:r w:rsidRPr="00DE4A3A">
        <w:rPr>
          <w:rFonts w:ascii="Arial" w:hAnsi="Arial" w:cs="Arial"/>
          <w:sz w:val="24"/>
          <w:szCs w:val="24"/>
        </w:rPr>
        <w:t xml:space="preserve"> acomete </w:t>
      </w:r>
      <w:r w:rsidR="00A56E9A">
        <w:rPr>
          <w:rFonts w:ascii="Arial" w:hAnsi="Arial" w:cs="Arial"/>
          <w:sz w:val="24"/>
          <w:szCs w:val="24"/>
        </w:rPr>
        <w:t>cerc</w:t>
      </w:r>
      <w:r w:rsidR="0005625E">
        <w:rPr>
          <w:rFonts w:ascii="Arial" w:hAnsi="Arial" w:cs="Arial"/>
          <w:sz w:val="24"/>
          <w:szCs w:val="24"/>
        </w:rPr>
        <w:t>a de 2% da população brasileira.</w:t>
      </w:r>
    </w:p>
    <w:p w14:paraId="0A838624" w14:textId="392583C6" w:rsidR="007B1843" w:rsidRPr="00DE4A3A" w:rsidRDefault="007B1843" w:rsidP="007B18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A3A">
        <w:rPr>
          <w:rFonts w:ascii="Arial" w:hAnsi="Arial" w:cs="Arial"/>
          <w:b/>
          <w:bCs/>
          <w:sz w:val="24"/>
          <w:szCs w:val="24"/>
        </w:rPr>
        <w:t>Objetivo -</w:t>
      </w:r>
      <w:r w:rsidRPr="00DE4A3A">
        <w:rPr>
          <w:rFonts w:ascii="Arial" w:hAnsi="Arial" w:cs="Arial"/>
          <w:sz w:val="24"/>
          <w:szCs w:val="24"/>
        </w:rPr>
        <w:t xml:space="preserve"> Descrever os óbitos ocorridos por epilepsia em Minas Gerais, entre 2012 e 2021.</w:t>
      </w:r>
    </w:p>
    <w:p w14:paraId="138325E7" w14:textId="20002159" w:rsidR="007B1843" w:rsidRPr="00DE4A3A" w:rsidRDefault="007B1843" w:rsidP="007B18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A3A">
        <w:rPr>
          <w:rFonts w:ascii="Arial" w:hAnsi="Arial" w:cs="Arial"/>
          <w:b/>
          <w:bCs/>
          <w:sz w:val="24"/>
          <w:szCs w:val="24"/>
        </w:rPr>
        <w:t>Metodologia -</w:t>
      </w:r>
      <w:r w:rsidRPr="00DE4A3A">
        <w:rPr>
          <w:rFonts w:ascii="Arial" w:hAnsi="Arial" w:cs="Arial"/>
          <w:sz w:val="24"/>
          <w:szCs w:val="24"/>
        </w:rPr>
        <w:t xml:space="preserve"> Foi feito um estudo quantitativo, descritivo e retrospectivo com </w:t>
      </w:r>
      <w:r w:rsidR="00DE4A3A" w:rsidRPr="00DE4A3A">
        <w:rPr>
          <w:rFonts w:ascii="Arial" w:hAnsi="Arial" w:cs="Arial"/>
          <w:sz w:val="24"/>
          <w:szCs w:val="24"/>
        </w:rPr>
        <w:t>dados obtidos</w:t>
      </w:r>
      <w:r w:rsidRPr="00DE4A3A">
        <w:rPr>
          <w:rFonts w:ascii="Arial" w:hAnsi="Arial" w:cs="Arial"/>
          <w:sz w:val="24"/>
          <w:szCs w:val="24"/>
        </w:rPr>
        <w:t xml:space="preserve"> do Sistema de Informações sobre Mortalidade</w:t>
      </w:r>
      <w:r w:rsidR="00460FB8">
        <w:rPr>
          <w:rFonts w:ascii="Arial" w:hAnsi="Arial" w:cs="Arial"/>
          <w:sz w:val="24"/>
          <w:szCs w:val="24"/>
        </w:rPr>
        <w:t xml:space="preserve"> (SIM)</w:t>
      </w:r>
      <w:r w:rsidRPr="00DE4A3A">
        <w:rPr>
          <w:rFonts w:ascii="Arial" w:hAnsi="Arial" w:cs="Arial"/>
          <w:sz w:val="24"/>
          <w:szCs w:val="24"/>
        </w:rPr>
        <w:t>. Inclui</w:t>
      </w:r>
      <w:r w:rsidR="00ED17F5">
        <w:rPr>
          <w:rFonts w:ascii="Arial" w:hAnsi="Arial" w:cs="Arial"/>
          <w:sz w:val="24"/>
          <w:szCs w:val="24"/>
        </w:rPr>
        <w:t>u</w:t>
      </w:r>
      <w:r w:rsidRPr="00DE4A3A">
        <w:rPr>
          <w:rFonts w:ascii="Arial" w:hAnsi="Arial" w:cs="Arial"/>
          <w:sz w:val="24"/>
          <w:szCs w:val="24"/>
        </w:rPr>
        <w:t>-se todos óbitos por causa base epilepsia, ocorridos entre janeiro de 2012 e dezembro de 2021, em residentes de Minas Gerais. As variáveis avaliadas foram sexo, faixa etária, cor/raça e escolaridade, além de análise de tendência</w:t>
      </w:r>
      <w:r w:rsidR="0005625E">
        <w:rPr>
          <w:rFonts w:ascii="Arial" w:hAnsi="Arial" w:cs="Arial"/>
          <w:sz w:val="24"/>
          <w:szCs w:val="24"/>
        </w:rPr>
        <w:t xml:space="preserve"> temporal</w:t>
      </w:r>
      <w:r w:rsidRPr="00DE4A3A">
        <w:rPr>
          <w:rFonts w:ascii="Arial" w:hAnsi="Arial" w:cs="Arial"/>
          <w:sz w:val="24"/>
          <w:szCs w:val="24"/>
        </w:rPr>
        <w:t xml:space="preserve"> por regressão linear simples</w:t>
      </w:r>
      <w:r w:rsidR="00460FB8">
        <w:rPr>
          <w:rFonts w:ascii="Arial" w:hAnsi="Arial" w:cs="Arial"/>
          <w:sz w:val="24"/>
          <w:szCs w:val="24"/>
        </w:rPr>
        <w:t>, que foi considerada significativa quando p &lt; 0,05</w:t>
      </w:r>
      <w:r w:rsidRPr="00DE4A3A">
        <w:rPr>
          <w:rFonts w:ascii="Arial" w:hAnsi="Arial" w:cs="Arial"/>
          <w:sz w:val="24"/>
          <w:szCs w:val="24"/>
        </w:rPr>
        <w:t xml:space="preserve">. Os dados foram tabulados com auxílio do </w:t>
      </w:r>
      <w:r w:rsidR="00DE4A3A" w:rsidRPr="00DE4A3A">
        <w:rPr>
          <w:rFonts w:ascii="Arial" w:hAnsi="Arial" w:cs="Arial"/>
          <w:sz w:val="24"/>
          <w:szCs w:val="24"/>
        </w:rPr>
        <w:t>software</w:t>
      </w:r>
      <w:r w:rsidRPr="00DE4A3A">
        <w:rPr>
          <w:rFonts w:ascii="Arial" w:hAnsi="Arial" w:cs="Arial"/>
          <w:sz w:val="24"/>
          <w:szCs w:val="24"/>
        </w:rPr>
        <w:t xml:space="preserve"> </w:t>
      </w:r>
      <w:r w:rsidR="00DE4A3A" w:rsidRPr="00DE4A3A">
        <w:rPr>
          <w:rFonts w:ascii="Arial" w:hAnsi="Arial" w:cs="Arial"/>
          <w:sz w:val="24"/>
          <w:szCs w:val="24"/>
        </w:rPr>
        <w:t>Microsoft</w:t>
      </w:r>
      <w:r w:rsidRPr="00DE4A3A">
        <w:rPr>
          <w:rFonts w:ascii="Arial" w:hAnsi="Arial" w:cs="Arial"/>
          <w:sz w:val="24"/>
          <w:szCs w:val="24"/>
        </w:rPr>
        <w:t xml:space="preserve"> Excel.</w:t>
      </w:r>
    </w:p>
    <w:p w14:paraId="6D5D3FE6" w14:textId="2A7565E7" w:rsidR="00C72BC9" w:rsidRDefault="007B1843" w:rsidP="00CD3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A3A">
        <w:rPr>
          <w:rFonts w:ascii="Arial" w:hAnsi="Arial" w:cs="Arial"/>
          <w:b/>
          <w:bCs/>
          <w:sz w:val="24"/>
          <w:szCs w:val="24"/>
        </w:rPr>
        <w:t>Resultados -</w:t>
      </w:r>
      <w:r w:rsidRPr="00DE4A3A">
        <w:rPr>
          <w:rFonts w:ascii="Arial" w:hAnsi="Arial" w:cs="Arial"/>
          <w:sz w:val="24"/>
          <w:szCs w:val="24"/>
        </w:rPr>
        <w:t xml:space="preserve"> Em Minas Gerais, no período </w:t>
      </w:r>
      <w:r w:rsidR="00CD3051">
        <w:rPr>
          <w:rFonts w:ascii="Arial" w:hAnsi="Arial" w:cs="Arial"/>
          <w:sz w:val="24"/>
          <w:szCs w:val="24"/>
        </w:rPr>
        <w:t>analisado</w:t>
      </w:r>
      <w:r w:rsidRPr="00DE4A3A">
        <w:rPr>
          <w:rFonts w:ascii="Arial" w:hAnsi="Arial" w:cs="Arial"/>
          <w:sz w:val="24"/>
          <w:szCs w:val="24"/>
        </w:rPr>
        <w:t xml:space="preserve">, foram registrados 4375 óbitos por </w:t>
      </w:r>
      <w:r w:rsidR="00CD3051">
        <w:rPr>
          <w:rFonts w:ascii="Arial" w:hAnsi="Arial" w:cs="Arial"/>
          <w:sz w:val="24"/>
          <w:szCs w:val="24"/>
        </w:rPr>
        <w:t>epilepsia. A maioria ocorreu no sexo masculino (65,85%, n=2881). A faixa etária predominante foi de 50 a 59 anos (19,</w:t>
      </w:r>
      <w:r w:rsidR="00CD3051" w:rsidRPr="00CD3051">
        <w:rPr>
          <w:rFonts w:ascii="Arial" w:hAnsi="Arial" w:cs="Arial"/>
          <w:sz w:val="24"/>
          <w:szCs w:val="24"/>
        </w:rPr>
        <w:t>36%; n=847)</w:t>
      </w:r>
      <w:r w:rsidR="00CD3051">
        <w:rPr>
          <w:rFonts w:ascii="Arial" w:hAnsi="Arial" w:cs="Arial"/>
          <w:sz w:val="24"/>
          <w:szCs w:val="24"/>
        </w:rPr>
        <w:t>, seguida por 40 a 49 anos (18,72%; n=819) e menos significativo em m</w:t>
      </w:r>
      <w:r w:rsidR="00C72BC9">
        <w:rPr>
          <w:rFonts w:ascii="Arial" w:hAnsi="Arial" w:cs="Arial"/>
          <w:sz w:val="24"/>
          <w:szCs w:val="24"/>
        </w:rPr>
        <w:t xml:space="preserve">enores de 1 ano (0,66%, n=29). </w:t>
      </w:r>
      <w:r w:rsidR="00CD3051">
        <w:rPr>
          <w:rFonts w:ascii="Arial" w:hAnsi="Arial" w:cs="Arial"/>
          <w:sz w:val="24"/>
          <w:szCs w:val="24"/>
        </w:rPr>
        <w:t xml:space="preserve"> </w:t>
      </w:r>
      <w:r w:rsidR="00ED17F5">
        <w:rPr>
          <w:rFonts w:ascii="Arial" w:hAnsi="Arial" w:cs="Arial"/>
          <w:sz w:val="24"/>
          <w:szCs w:val="24"/>
        </w:rPr>
        <w:t xml:space="preserve">Dos óbitos, </w:t>
      </w:r>
      <w:r w:rsidR="0005625E">
        <w:rPr>
          <w:rFonts w:ascii="Arial" w:hAnsi="Arial" w:cs="Arial"/>
          <w:sz w:val="24"/>
          <w:szCs w:val="24"/>
        </w:rPr>
        <w:t>41,03% ocorreram em brancos (n</w:t>
      </w:r>
      <w:r w:rsidR="00C72BC9">
        <w:rPr>
          <w:rFonts w:ascii="Arial" w:hAnsi="Arial" w:cs="Arial"/>
          <w:sz w:val="24"/>
          <w:szCs w:val="24"/>
        </w:rPr>
        <w:t>=1795) e 40,48% em pardos (n=1771), enquanto indígenas representaram apenas 0,045% (n=2).</w:t>
      </w:r>
      <w:r w:rsidR="00157256">
        <w:rPr>
          <w:rFonts w:ascii="Arial" w:hAnsi="Arial" w:cs="Arial"/>
          <w:sz w:val="24"/>
          <w:szCs w:val="24"/>
        </w:rPr>
        <w:t xml:space="preserve"> Já a escolaridade foi ignorada em 25,14% dos casos (n=1100), porém,</w:t>
      </w:r>
      <w:r w:rsidR="00ED17F5">
        <w:rPr>
          <w:rFonts w:ascii="Arial" w:hAnsi="Arial" w:cs="Arial"/>
          <w:sz w:val="24"/>
          <w:szCs w:val="24"/>
        </w:rPr>
        <w:t xml:space="preserve"> registrou-se que</w:t>
      </w:r>
      <w:r w:rsidR="00157256">
        <w:rPr>
          <w:rFonts w:ascii="Arial" w:hAnsi="Arial" w:cs="Arial"/>
          <w:sz w:val="24"/>
          <w:szCs w:val="24"/>
        </w:rPr>
        <w:t xml:space="preserve"> 41,69% dos indivíduos possuíam até de 3 anos de estudo. Quanto a análise de tendência, a taxa de mortalidade </w:t>
      </w:r>
      <w:r w:rsidR="00460FB8">
        <w:rPr>
          <w:rFonts w:ascii="Arial" w:hAnsi="Arial" w:cs="Arial"/>
          <w:sz w:val="24"/>
          <w:szCs w:val="24"/>
        </w:rPr>
        <w:t>média do estado</w:t>
      </w:r>
      <w:r w:rsidR="00830786">
        <w:rPr>
          <w:rFonts w:ascii="Arial" w:hAnsi="Arial" w:cs="Arial"/>
          <w:sz w:val="24"/>
          <w:szCs w:val="24"/>
        </w:rPr>
        <w:t xml:space="preserve"> foi de 2,09/100.000 habitantes, com crescimento significativo anual de 0,15 óbitos por cem mil habitantes</w:t>
      </w:r>
      <w:r w:rsidR="00460FB8">
        <w:rPr>
          <w:rFonts w:ascii="Arial" w:hAnsi="Arial" w:cs="Arial"/>
          <w:sz w:val="24"/>
          <w:szCs w:val="24"/>
        </w:rPr>
        <w:t xml:space="preserve"> (p </w:t>
      </w:r>
      <w:r w:rsidR="00AD73F4">
        <w:rPr>
          <w:rFonts w:ascii="Arial" w:hAnsi="Arial" w:cs="Arial"/>
          <w:sz w:val="24"/>
          <w:szCs w:val="24"/>
        </w:rPr>
        <w:t>&lt; 0,05;</w:t>
      </w:r>
      <w:r w:rsidR="00460FB8">
        <w:rPr>
          <w:rFonts w:ascii="Arial" w:hAnsi="Arial" w:cs="Arial"/>
          <w:sz w:val="24"/>
          <w:szCs w:val="24"/>
        </w:rPr>
        <w:t xml:space="preserve"> R² 0,91)</w:t>
      </w:r>
      <w:r w:rsidR="00830786">
        <w:rPr>
          <w:rFonts w:ascii="Arial" w:hAnsi="Arial" w:cs="Arial"/>
          <w:sz w:val="24"/>
          <w:szCs w:val="24"/>
        </w:rPr>
        <w:t xml:space="preserve"> ev</w:t>
      </w:r>
      <w:r w:rsidR="00AD73F4">
        <w:rPr>
          <w:rFonts w:ascii="Arial" w:hAnsi="Arial" w:cs="Arial"/>
          <w:sz w:val="24"/>
          <w:szCs w:val="24"/>
        </w:rPr>
        <w:t>oluindo de 1,63 em 2012 para 2,8</w:t>
      </w:r>
      <w:r w:rsidR="00830786">
        <w:rPr>
          <w:rFonts w:ascii="Arial" w:hAnsi="Arial" w:cs="Arial"/>
          <w:sz w:val="24"/>
          <w:szCs w:val="24"/>
        </w:rPr>
        <w:t xml:space="preserve">5 em 2021. Ademais, ambos os sexos apresentaram tendências crescentes </w:t>
      </w:r>
      <w:r w:rsidR="00460FB8">
        <w:rPr>
          <w:rFonts w:ascii="Arial" w:hAnsi="Arial" w:cs="Arial"/>
          <w:sz w:val="24"/>
          <w:szCs w:val="24"/>
        </w:rPr>
        <w:t xml:space="preserve">e </w:t>
      </w:r>
      <w:r w:rsidR="00830786">
        <w:rPr>
          <w:rFonts w:ascii="Arial" w:hAnsi="Arial" w:cs="Arial"/>
          <w:sz w:val="24"/>
          <w:szCs w:val="24"/>
        </w:rPr>
        <w:t>significativas, em especial o</w:t>
      </w:r>
      <w:r w:rsidR="00460FB8">
        <w:rPr>
          <w:rFonts w:ascii="Arial" w:hAnsi="Arial" w:cs="Arial"/>
          <w:sz w:val="24"/>
          <w:szCs w:val="24"/>
        </w:rPr>
        <w:t>s homens</w:t>
      </w:r>
      <w:r w:rsidR="00830786">
        <w:rPr>
          <w:rFonts w:ascii="Arial" w:hAnsi="Arial" w:cs="Arial"/>
          <w:sz w:val="24"/>
          <w:szCs w:val="24"/>
        </w:rPr>
        <w:t>, com taxa média de 2,80 óbitos/100.000 habitantes por ano e um acréscimo de 0,21 por ano (</w:t>
      </w:r>
      <w:r w:rsidR="00AD73F4">
        <w:rPr>
          <w:rFonts w:ascii="Arial" w:hAnsi="Arial" w:cs="Arial"/>
          <w:sz w:val="24"/>
          <w:szCs w:val="24"/>
        </w:rPr>
        <w:t>p &lt; 0,05;</w:t>
      </w:r>
      <w:r w:rsidR="00460FB8" w:rsidRPr="00460FB8">
        <w:rPr>
          <w:rFonts w:ascii="Arial" w:hAnsi="Arial" w:cs="Arial"/>
          <w:sz w:val="24"/>
          <w:szCs w:val="24"/>
        </w:rPr>
        <w:t xml:space="preserve"> R² 0,91</w:t>
      </w:r>
      <w:r w:rsidR="00460FB8">
        <w:rPr>
          <w:rFonts w:ascii="Arial" w:hAnsi="Arial" w:cs="Arial"/>
          <w:sz w:val="24"/>
          <w:szCs w:val="24"/>
        </w:rPr>
        <w:t xml:space="preserve">), enquanto as mulheres detiveram uma taxa média de 1,41 e </w:t>
      </w:r>
      <w:r w:rsidR="00AD73F4">
        <w:rPr>
          <w:rFonts w:ascii="Arial" w:hAnsi="Arial" w:cs="Arial"/>
          <w:sz w:val="24"/>
          <w:szCs w:val="24"/>
        </w:rPr>
        <w:t>um aumento</w:t>
      </w:r>
      <w:r w:rsidR="00460FB8">
        <w:rPr>
          <w:rFonts w:ascii="Arial" w:hAnsi="Arial" w:cs="Arial"/>
          <w:sz w:val="24"/>
          <w:szCs w:val="24"/>
        </w:rPr>
        <w:t xml:space="preserve"> anual de 0,1 (p = 0,001; R² 0,75).</w:t>
      </w:r>
    </w:p>
    <w:p w14:paraId="54BF2495" w14:textId="075C21D7" w:rsidR="00460FB8" w:rsidRDefault="007B1843" w:rsidP="007B18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A3A">
        <w:rPr>
          <w:rFonts w:ascii="Arial" w:hAnsi="Arial" w:cs="Arial"/>
          <w:b/>
          <w:bCs/>
          <w:sz w:val="24"/>
          <w:szCs w:val="24"/>
        </w:rPr>
        <w:t>Conclusão -</w:t>
      </w:r>
      <w:r w:rsidRPr="00DE4A3A">
        <w:rPr>
          <w:rFonts w:ascii="Arial" w:hAnsi="Arial" w:cs="Arial"/>
          <w:sz w:val="24"/>
          <w:szCs w:val="24"/>
        </w:rPr>
        <w:t xml:space="preserve"> Infere-se, portanto, </w:t>
      </w:r>
      <w:r w:rsidR="00C7748B">
        <w:rPr>
          <w:rFonts w:ascii="Arial" w:hAnsi="Arial" w:cs="Arial"/>
          <w:sz w:val="24"/>
          <w:szCs w:val="24"/>
        </w:rPr>
        <w:t xml:space="preserve">o padrão dos óbitos por epilepsia em Minas Gerais: homens, brancos, de 50 a 59 anos e, apesar da limitação dos dados, de baixa escolaridade. </w:t>
      </w:r>
      <w:r w:rsidR="00C7748B">
        <w:rPr>
          <w:rFonts w:ascii="Arial" w:hAnsi="Arial" w:cs="Arial"/>
          <w:sz w:val="24"/>
          <w:szCs w:val="24"/>
        </w:rPr>
        <w:lastRenderedPageBreak/>
        <w:t xml:space="preserve">Entre 2012 e 2021, o estado apresentou </w:t>
      </w:r>
      <w:r w:rsidR="00E21C20">
        <w:rPr>
          <w:rFonts w:ascii="Arial" w:hAnsi="Arial" w:cs="Arial"/>
          <w:sz w:val="24"/>
          <w:szCs w:val="24"/>
        </w:rPr>
        <w:t>um</w:t>
      </w:r>
      <w:r w:rsidR="00916863">
        <w:rPr>
          <w:rFonts w:ascii="Arial" w:hAnsi="Arial" w:cs="Arial"/>
          <w:sz w:val="24"/>
          <w:szCs w:val="24"/>
        </w:rPr>
        <w:t>a</w:t>
      </w:r>
      <w:r w:rsidR="00E21C20">
        <w:rPr>
          <w:rFonts w:ascii="Arial" w:hAnsi="Arial" w:cs="Arial"/>
          <w:sz w:val="24"/>
          <w:szCs w:val="24"/>
        </w:rPr>
        <w:t xml:space="preserve"> </w:t>
      </w:r>
      <w:r w:rsidR="00916863">
        <w:rPr>
          <w:rFonts w:ascii="Arial" w:hAnsi="Arial" w:cs="Arial"/>
          <w:sz w:val="24"/>
          <w:szCs w:val="24"/>
        </w:rPr>
        <w:t>importante</w:t>
      </w:r>
      <w:r w:rsidR="00E21C20">
        <w:rPr>
          <w:rFonts w:ascii="Arial" w:hAnsi="Arial" w:cs="Arial"/>
          <w:sz w:val="24"/>
          <w:szCs w:val="24"/>
        </w:rPr>
        <w:t xml:space="preserve"> </w:t>
      </w:r>
      <w:r w:rsidR="00916863">
        <w:rPr>
          <w:rFonts w:ascii="Arial" w:hAnsi="Arial" w:cs="Arial"/>
          <w:sz w:val="24"/>
          <w:szCs w:val="24"/>
        </w:rPr>
        <w:t>elevação</w:t>
      </w:r>
      <w:r w:rsidR="00C7748B">
        <w:rPr>
          <w:rFonts w:ascii="Arial" w:hAnsi="Arial" w:cs="Arial"/>
          <w:sz w:val="24"/>
          <w:szCs w:val="24"/>
        </w:rPr>
        <w:t xml:space="preserve"> da mortalidade pela doença e tendências de crescimento significativas em ambos os sexos, o que indica a necessidade </w:t>
      </w:r>
      <w:r w:rsidR="00ED17F5">
        <w:rPr>
          <w:rFonts w:ascii="Arial" w:hAnsi="Arial" w:cs="Arial"/>
          <w:sz w:val="24"/>
          <w:szCs w:val="24"/>
        </w:rPr>
        <w:t>de estudos para o aprofundamento do entendimento do processo de adoecimento</w:t>
      </w:r>
      <w:r w:rsidR="00C7748B">
        <w:rPr>
          <w:rFonts w:ascii="Arial" w:hAnsi="Arial" w:cs="Arial"/>
          <w:sz w:val="24"/>
          <w:szCs w:val="24"/>
        </w:rPr>
        <w:t>.</w:t>
      </w:r>
    </w:p>
    <w:p w14:paraId="1559CF37" w14:textId="36A738AB" w:rsidR="007B1843" w:rsidRPr="00DE4A3A" w:rsidRDefault="007B1843" w:rsidP="007B18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B1843" w:rsidRPr="00DE4A3A" w:rsidSect="001559F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43"/>
    <w:rsid w:val="0005625E"/>
    <w:rsid w:val="001559F3"/>
    <w:rsid w:val="00157256"/>
    <w:rsid w:val="001F61C9"/>
    <w:rsid w:val="00460FB8"/>
    <w:rsid w:val="007B1843"/>
    <w:rsid w:val="00815D23"/>
    <w:rsid w:val="00830786"/>
    <w:rsid w:val="00883BAA"/>
    <w:rsid w:val="00916863"/>
    <w:rsid w:val="00A56E9A"/>
    <w:rsid w:val="00A91D0F"/>
    <w:rsid w:val="00AD73F4"/>
    <w:rsid w:val="00AF0175"/>
    <w:rsid w:val="00B17A28"/>
    <w:rsid w:val="00C72BC9"/>
    <w:rsid w:val="00C7748B"/>
    <w:rsid w:val="00CD3051"/>
    <w:rsid w:val="00D60700"/>
    <w:rsid w:val="00DC6B43"/>
    <w:rsid w:val="00DE4A3A"/>
    <w:rsid w:val="00E21C20"/>
    <w:rsid w:val="00E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D547"/>
  <w15:chartTrackingRefBased/>
  <w15:docId w15:val="{5FAFDC27-B214-4210-89F8-99191CE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984C-A96B-4606-B57A-EE889F36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2023-08-21T16:47:00Z</dcterms:created>
  <dcterms:modified xsi:type="dcterms:W3CDTF">2023-08-21T16:47:00Z</dcterms:modified>
</cp:coreProperties>
</file>