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DFC6" w14:textId="22536E07" w:rsidR="00541BF1" w:rsidRPr="007D2B56" w:rsidRDefault="001E6AC9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PESQUISA DA MORBIMORTALIDADE DA DOENÇA HEP</w:t>
      </w:r>
      <w:r w:rsidR="00F363EB">
        <w:rPr>
          <w:rFonts w:ascii="Arial" w:hAnsi="Arial" w:cs="Arial"/>
          <w:b/>
          <w:bCs/>
          <w:sz w:val="28"/>
          <w:szCs w:val="28"/>
        </w:rPr>
        <w:t>Á</w:t>
      </w:r>
      <w:r>
        <w:rPr>
          <w:rFonts w:ascii="Arial" w:hAnsi="Arial" w:cs="Arial"/>
          <w:b/>
          <w:bCs/>
          <w:sz w:val="28"/>
          <w:szCs w:val="28"/>
        </w:rPr>
        <w:t>TICA ALCOÓLICA ATR</w:t>
      </w:r>
      <w:r w:rsidR="00F363EB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V</w:t>
      </w:r>
      <w:r w:rsidR="00F363EB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S DO SISTEMA EM SAÚDE DATASUS</w:t>
      </w:r>
    </w:p>
    <w:bookmarkEnd w:id="0"/>
    <w:p w14:paraId="02B58AA5" w14:textId="77777777" w:rsidR="00541BF1" w:rsidRPr="007D2B56" w:rsidRDefault="004C06F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Gabriel Santiago da Hora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Maria Lúcia de Mendonça Sandes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BE22CA" w:rsidRPr="007D2B56">
        <w:rPr>
          <w:rFonts w:ascii="Arial" w:hAnsi="Arial" w:cs="Arial"/>
          <w:sz w:val="20"/>
          <w:szCs w:val="20"/>
          <w:vertAlign w:val="superscript"/>
        </w:rPr>
        <w:t>2;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Evanio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Jõao Paulo Bezerra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4 </w:t>
      </w:r>
    </w:p>
    <w:p w14:paraId="09949C02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bookmarkStart w:id="1" w:name="_Hlk9643753"/>
      <w:r w:rsidR="004C06F4">
        <w:rPr>
          <w:rFonts w:ascii="Arial" w:hAnsi="Arial" w:cs="Arial"/>
          <w:sz w:val="20"/>
          <w:szCs w:val="20"/>
        </w:rPr>
        <w:t xml:space="preserve">Acadêmico de </w:t>
      </w:r>
      <w:r w:rsidR="00BE22CA">
        <w:rPr>
          <w:rFonts w:ascii="Arial" w:hAnsi="Arial" w:cs="Arial"/>
          <w:sz w:val="20"/>
          <w:szCs w:val="20"/>
        </w:rPr>
        <w:t>E</w:t>
      </w:r>
      <w:r w:rsidR="004C06F4">
        <w:rPr>
          <w:rFonts w:ascii="Arial" w:hAnsi="Arial" w:cs="Arial"/>
          <w:sz w:val="20"/>
          <w:szCs w:val="20"/>
        </w:rPr>
        <w:t>nfermagem do Centro Universitário Estácio de Sergipe</w:t>
      </w:r>
      <w:r w:rsidR="00556773">
        <w:rPr>
          <w:rFonts w:ascii="Arial" w:hAnsi="Arial" w:cs="Arial"/>
          <w:sz w:val="20"/>
          <w:szCs w:val="20"/>
        </w:rPr>
        <w:t>, gabrielsantiago86@hotmail.com</w:t>
      </w:r>
      <w:bookmarkEnd w:id="1"/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F21F23">
        <w:rPr>
          <w:rFonts w:ascii="Arial" w:hAnsi="Arial" w:cs="Arial"/>
          <w:sz w:val="20"/>
          <w:szCs w:val="20"/>
        </w:rPr>
        <w:t xml:space="preserve"> Enfermeira</w:t>
      </w:r>
      <w:r w:rsidR="00CA7ED4">
        <w:rPr>
          <w:rFonts w:ascii="Arial" w:hAnsi="Arial" w:cs="Arial"/>
          <w:sz w:val="20"/>
          <w:szCs w:val="20"/>
        </w:rPr>
        <w:t xml:space="preserve"> </w:t>
      </w:r>
      <w:r w:rsidR="00F21F23">
        <w:rPr>
          <w:rFonts w:ascii="Arial" w:hAnsi="Arial" w:cs="Arial"/>
          <w:sz w:val="20"/>
          <w:szCs w:val="20"/>
        </w:rPr>
        <w:t xml:space="preserve">Mestre em Administração dos serviços de saúde, docente do </w:t>
      </w:r>
      <w:r w:rsidR="00BE22CA">
        <w:rPr>
          <w:rFonts w:ascii="Arial" w:hAnsi="Arial" w:cs="Arial"/>
          <w:sz w:val="20"/>
          <w:szCs w:val="20"/>
        </w:rPr>
        <w:t>C</w:t>
      </w:r>
      <w:r w:rsidR="00F21F23">
        <w:rPr>
          <w:rFonts w:ascii="Arial" w:hAnsi="Arial" w:cs="Arial"/>
          <w:sz w:val="20"/>
          <w:szCs w:val="20"/>
        </w:rPr>
        <w:t xml:space="preserve">entro </w:t>
      </w:r>
      <w:r w:rsidR="00BE22CA">
        <w:rPr>
          <w:rFonts w:ascii="Arial" w:hAnsi="Arial" w:cs="Arial"/>
          <w:sz w:val="20"/>
          <w:szCs w:val="20"/>
        </w:rPr>
        <w:t>U</w:t>
      </w:r>
      <w:r w:rsidR="00F21F23">
        <w:rPr>
          <w:rFonts w:ascii="Arial" w:hAnsi="Arial" w:cs="Arial"/>
          <w:sz w:val="20"/>
          <w:szCs w:val="20"/>
        </w:rPr>
        <w:t>niversitário Estácio de Sergipe, luciasandes@bol.com.br</w:t>
      </w:r>
      <w:r w:rsidRPr="007D2B56">
        <w:rPr>
          <w:rFonts w:ascii="Arial" w:hAnsi="Arial" w:cs="Arial"/>
          <w:sz w:val="20"/>
          <w:szCs w:val="20"/>
        </w:rPr>
        <w:t>;</w:t>
      </w:r>
    </w:p>
    <w:p w14:paraId="2531B7D2" w14:textId="6B32E749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bookmarkStart w:id="2" w:name="_Hlk9643536"/>
      <w:r w:rsidR="00F21F23">
        <w:rPr>
          <w:rFonts w:ascii="Arial" w:hAnsi="Arial" w:cs="Arial"/>
          <w:sz w:val="20"/>
          <w:szCs w:val="20"/>
        </w:rPr>
        <w:t xml:space="preserve">Enfermeiro </w:t>
      </w:r>
      <w:r w:rsidR="00BE22CA">
        <w:rPr>
          <w:rFonts w:ascii="Arial" w:hAnsi="Arial" w:cs="Arial"/>
          <w:sz w:val="20"/>
          <w:szCs w:val="20"/>
        </w:rPr>
        <w:t>M</w:t>
      </w:r>
      <w:r w:rsidR="00F21F23">
        <w:rPr>
          <w:rFonts w:ascii="Arial" w:hAnsi="Arial" w:cs="Arial"/>
          <w:sz w:val="20"/>
          <w:szCs w:val="20"/>
        </w:rPr>
        <w:t xml:space="preserve">estre em </w:t>
      </w:r>
      <w:r w:rsidR="00BE22CA">
        <w:rPr>
          <w:rFonts w:ascii="Arial" w:hAnsi="Arial" w:cs="Arial"/>
          <w:sz w:val="20"/>
          <w:szCs w:val="20"/>
        </w:rPr>
        <w:t>P</w:t>
      </w:r>
      <w:r w:rsidR="00F21F23">
        <w:rPr>
          <w:rFonts w:ascii="Arial" w:hAnsi="Arial" w:cs="Arial"/>
          <w:sz w:val="20"/>
          <w:szCs w:val="20"/>
        </w:rPr>
        <w:t xml:space="preserve">esquisa em </w:t>
      </w:r>
      <w:r w:rsidR="00BE22CA">
        <w:rPr>
          <w:rFonts w:ascii="Arial" w:hAnsi="Arial" w:cs="Arial"/>
          <w:sz w:val="20"/>
          <w:szCs w:val="20"/>
        </w:rPr>
        <w:t>S</w:t>
      </w:r>
      <w:r w:rsidR="00F21F23">
        <w:rPr>
          <w:rFonts w:ascii="Arial" w:hAnsi="Arial" w:cs="Arial"/>
          <w:sz w:val="20"/>
          <w:szCs w:val="20"/>
        </w:rPr>
        <w:t xml:space="preserve">aúde, </w:t>
      </w:r>
      <w:r w:rsidR="0025359B">
        <w:rPr>
          <w:rFonts w:ascii="Arial" w:hAnsi="Arial" w:cs="Arial"/>
          <w:sz w:val="20"/>
          <w:szCs w:val="20"/>
        </w:rPr>
        <w:t>D</w:t>
      </w:r>
      <w:r w:rsidR="00F21F23">
        <w:rPr>
          <w:rFonts w:ascii="Arial" w:hAnsi="Arial" w:cs="Arial"/>
          <w:sz w:val="20"/>
          <w:szCs w:val="20"/>
        </w:rPr>
        <w:t xml:space="preserve">ocente </w:t>
      </w:r>
      <w:r w:rsidR="00BE22CA">
        <w:rPr>
          <w:rFonts w:ascii="Arial" w:hAnsi="Arial" w:cs="Arial"/>
          <w:sz w:val="20"/>
          <w:szCs w:val="20"/>
        </w:rPr>
        <w:t>da faculdade CESMAC do sertão, evanionet@hotmail.com</w:t>
      </w:r>
      <w:bookmarkEnd w:id="2"/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25359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E22CA">
        <w:rPr>
          <w:rFonts w:ascii="Arial" w:hAnsi="Arial" w:cs="Arial"/>
          <w:sz w:val="20"/>
          <w:szCs w:val="20"/>
        </w:rPr>
        <w:t>Enfermeiro Mestre em pesquisa em Saúde, Docente do Centro Universitário Estácio de Sergipe</w:t>
      </w:r>
      <w:r w:rsidR="00844070">
        <w:rPr>
          <w:rFonts w:ascii="Arial" w:hAnsi="Arial" w:cs="Arial"/>
          <w:sz w:val="20"/>
          <w:szCs w:val="20"/>
        </w:rPr>
        <w:t>, joãopaulo-enf@hotmail.com</w:t>
      </w:r>
      <w:r w:rsidR="00BE22CA">
        <w:rPr>
          <w:rFonts w:ascii="Arial" w:hAnsi="Arial" w:cs="Arial"/>
          <w:sz w:val="20"/>
          <w:szCs w:val="20"/>
        </w:rPr>
        <w:t>.</w:t>
      </w:r>
    </w:p>
    <w:p w14:paraId="7F65BB82" w14:textId="77777777" w:rsidR="00556773" w:rsidRDefault="00556773" w:rsidP="002724C8">
      <w:pPr>
        <w:pStyle w:val="Default"/>
        <w:jc w:val="both"/>
        <w:rPr>
          <w:b/>
          <w:bCs/>
          <w:sz w:val="22"/>
          <w:szCs w:val="22"/>
        </w:rPr>
      </w:pPr>
    </w:p>
    <w:p w14:paraId="7CD75F13" w14:textId="77777777" w:rsidR="002724C8" w:rsidRPr="001E6AC9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1E6AC9">
        <w:rPr>
          <w:b/>
          <w:bCs/>
          <w:sz w:val="22"/>
          <w:szCs w:val="22"/>
        </w:rPr>
        <w:t>I</w:t>
      </w:r>
      <w:r w:rsidR="006549C3" w:rsidRPr="001E6AC9">
        <w:rPr>
          <w:b/>
          <w:bCs/>
          <w:sz w:val="22"/>
          <w:szCs w:val="22"/>
        </w:rPr>
        <w:t>NTRODUÇÃO</w:t>
      </w:r>
      <w:r w:rsidRPr="001E6AC9">
        <w:rPr>
          <w:b/>
          <w:bCs/>
          <w:sz w:val="22"/>
          <w:szCs w:val="22"/>
        </w:rPr>
        <w:t xml:space="preserve">: </w:t>
      </w:r>
      <w:r w:rsidR="00556773" w:rsidRPr="001E6AC9">
        <w:rPr>
          <w:sz w:val="22"/>
          <w:szCs w:val="22"/>
        </w:rPr>
        <w:t>O</w:t>
      </w:r>
      <w:r w:rsidR="00F21F23" w:rsidRPr="001E6AC9">
        <w:rPr>
          <w:sz w:val="22"/>
          <w:szCs w:val="22"/>
        </w:rPr>
        <w:t xml:space="preserve"> consumo nocivo de álcool </w:t>
      </w:r>
      <w:r w:rsidR="00556773" w:rsidRPr="001E6AC9">
        <w:rPr>
          <w:sz w:val="22"/>
          <w:szCs w:val="22"/>
        </w:rPr>
        <w:t>é um grande problema para a saúde pública</w:t>
      </w:r>
      <w:r w:rsidR="00D16D29">
        <w:rPr>
          <w:sz w:val="22"/>
          <w:szCs w:val="22"/>
        </w:rPr>
        <w:t xml:space="preserve"> em todo mundo</w:t>
      </w:r>
      <w:r w:rsidR="00556773" w:rsidRPr="001E6AC9">
        <w:rPr>
          <w:sz w:val="22"/>
          <w:szCs w:val="22"/>
        </w:rPr>
        <w:t xml:space="preserve">, </w:t>
      </w:r>
      <w:r w:rsidR="00D16D29">
        <w:rPr>
          <w:sz w:val="22"/>
          <w:szCs w:val="22"/>
        </w:rPr>
        <w:t xml:space="preserve">o uso crônico do álcool </w:t>
      </w:r>
      <w:r w:rsidR="00F21F23" w:rsidRPr="001E6AC9">
        <w:rPr>
          <w:sz w:val="22"/>
          <w:szCs w:val="22"/>
        </w:rPr>
        <w:t>o</w:t>
      </w:r>
      <w:r w:rsidR="00556773" w:rsidRPr="001E6AC9">
        <w:rPr>
          <w:sz w:val="22"/>
          <w:szCs w:val="22"/>
        </w:rPr>
        <w:t xml:space="preserve">casiona uma lesão no fígado, levando a uma situação denominada de doença hepática alcoólica (DHA), é uma patologia que apresenta altas taxas de morbimortalidade em muitos países inclusive no Brasil. </w:t>
      </w:r>
      <w:r w:rsidRPr="001E6AC9">
        <w:rPr>
          <w:b/>
          <w:color w:val="auto"/>
          <w:sz w:val="22"/>
          <w:szCs w:val="22"/>
        </w:rPr>
        <w:t>OBJETIVOS</w:t>
      </w:r>
      <w:r w:rsidR="00556773" w:rsidRPr="001E6AC9">
        <w:rPr>
          <w:sz w:val="22"/>
          <w:szCs w:val="22"/>
        </w:rPr>
        <w:t xml:space="preserve"> Identificar a epidemiologia dos casos de internações e óbitos da doença hepática alcoólica que tiveram como caráter de atendimento urgência, no Brasil. </w:t>
      </w:r>
      <w:r w:rsidR="004159F5" w:rsidRPr="001E6AC9">
        <w:rPr>
          <w:sz w:val="22"/>
          <w:szCs w:val="22"/>
        </w:rPr>
        <w:t xml:space="preserve"> </w:t>
      </w:r>
      <w:r w:rsidR="004159F5" w:rsidRPr="001E6AC9">
        <w:rPr>
          <w:b/>
          <w:bCs/>
          <w:color w:val="auto"/>
          <w:sz w:val="22"/>
          <w:szCs w:val="22"/>
        </w:rPr>
        <w:t xml:space="preserve">MÉTODO: </w:t>
      </w:r>
      <w:r w:rsidR="00556773" w:rsidRPr="001E6AC9">
        <w:rPr>
          <w:sz w:val="22"/>
          <w:szCs w:val="22"/>
        </w:rPr>
        <w:t>Trata-se de uma análise de epidemiológica dos casos morbimortalidade da DHA no período de janeiro de 2008 a janeiro de 201</w:t>
      </w:r>
      <w:r w:rsidR="001E6AC9">
        <w:rPr>
          <w:sz w:val="22"/>
          <w:szCs w:val="22"/>
        </w:rPr>
        <w:t>9</w:t>
      </w:r>
      <w:r w:rsidR="00556773" w:rsidRPr="001E6AC9">
        <w:rPr>
          <w:sz w:val="22"/>
          <w:szCs w:val="22"/>
        </w:rPr>
        <w:t xml:space="preserve"> que tiveram como caráter de atendimento urgência, os dados foram obtidos através do banco de dados DATASUS</w:t>
      </w:r>
      <w:r w:rsidR="00F21F23" w:rsidRPr="001E6AC9">
        <w:rPr>
          <w:sz w:val="22"/>
          <w:szCs w:val="22"/>
        </w:rPr>
        <w:t>.</w:t>
      </w:r>
      <w:r w:rsidR="004159F5" w:rsidRPr="001E6AC9">
        <w:rPr>
          <w:color w:val="auto"/>
          <w:sz w:val="22"/>
          <w:szCs w:val="22"/>
        </w:rPr>
        <w:t xml:space="preserve"> </w:t>
      </w:r>
      <w:r w:rsidR="002724C8" w:rsidRPr="001E6AC9">
        <w:rPr>
          <w:b/>
          <w:bCs/>
          <w:color w:val="auto"/>
          <w:sz w:val="22"/>
          <w:szCs w:val="22"/>
        </w:rPr>
        <w:t xml:space="preserve">RESULTADOS: </w:t>
      </w:r>
      <w:r w:rsidR="00556773" w:rsidRPr="001E6AC9">
        <w:rPr>
          <w:sz w:val="22"/>
          <w:szCs w:val="22"/>
        </w:rPr>
        <w:t xml:space="preserve">Neste período a </w:t>
      </w:r>
      <w:r w:rsidR="00F21F23" w:rsidRPr="001E6AC9">
        <w:rPr>
          <w:sz w:val="22"/>
          <w:szCs w:val="22"/>
        </w:rPr>
        <w:t>DHA</w:t>
      </w:r>
      <w:r w:rsidR="00556773" w:rsidRPr="001E6AC9">
        <w:rPr>
          <w:sz w:val="22"/>
          <w:szCs w:val="22"/>
        </w:rPr>
        <w:t xml:space="preserve"> ocasionou </w:t>
      </w:r>
      <w:r w:rsidR="001E6AC9" w:rsidRPr="00B56E25">
        <w:rPr>
          <w:color w:val="auto"/>
          <w:sz w:val="22"/>
          <w:szCs w:val="22"/>
        </w:rPr>
        <w:t>169.954</w:t>
      </w:r>
      <w:r w:rsidR="00556773" w:rsidRPr="00B56E25">
        <w:rPr>
          <w:color w:val="auto"/>
          <w:sz w:val="22"/>
          <w:szCs w:val="22"/>
        </w:rPr>
        <w:t xml:space="preserve"> </w:t>
      </w:r>
      <w:r w:rsidR="00556773" w:rsidRPr="001E6AC9">
        <w:rPr>
          <w:sz w:val="22"/>
          <w:szCs w:val="22"/>
        </w:rPr>
        <w:t xml:space="preserve">internações e </w:t>
      </w:r>
      <w:r w:rsidR="00B56E25" w:rsidRPr="00B56E25">
        <w:rPr>
          <w:color w:val="auto"/>
          <w:sz w:val="22"/>
          <w:szCs w:val="22"/>
        </w:rPr>
        <w:t>30.321</w:t>
      </w:r>
      <w:r w:rsidR="00556773" w:rsidRPr="00B56E25">
        <w:rPr>
          <w:color w:val="auto"/>
          <w:sz w:val="22"/>
          <w:szCs w:val="22"/>
        </w:rPr>
        <w:t xml:space="preserve"> </w:t>
      </w:r>
      <w:r w:rsidR="00556773" w:rsidRPr="001E6AC9">
        <w:rPr>
          <w:sz w:val="22"/>
          <w:szCs w:val="22"/>
        </w:rPr>
        <w:t xml:space="preserve">óbitos em todo país. Os homens representam </w:t>
      </w:r>
      <w:r w:rsidR="00556773" w:rsidRPr="00D16D29">
        <w:rPr>
          <w:color w:val="auto"/>
          <w:sz w:val="22"/>
          <w:szCs w:val="22"/>
        </w:rPr>
        <w:t>82,</w:t>
      </w:r>
      <w:r w:rsidR="00D16D29" w:rsidRPr="00D16D29">
        <w:rPr>
          <w:color w:val="auto"/>
          <w:sz w:val="22"/>
          <w:szCs w:val="22"/>
        </w:rPr>
        <w:t>5</w:t>
      </w:r>
      <w:r w:rsidR="00556773" w:rsidRPr="00D16D29">
        <w:rPr>
          <w:color w:val="auto"/>
          <w:sz w:val="22"/>
          <w:szCs w:val="22"/>
        </w:rPr>
        <w:t xml:space="preserve">% </w:t>
      </w:r>
      <w:r w:rsidR="00556773" w:rsidRPr="001E6AC9">
        <w:rPr>
          <w:sz w:val="22"/>
          <w:szCs w:val="22"/>
        </w:rPr>
        <w:t xml:space="preserve">e as mulheres </w:t>
      </w:r>
      <w:r w:rsidR="00556773" w:rsidRPr="00D16D29">
        <w:rPr>
          <w:color w:val="auto"/>
          <w:sz w:val="22"/>
          <w:szCs w:val="22"/>
        </w:rPr>
        <w:t>17,</w:t>
      </w:r>
      <w:r w:rsidR="00D16D29" w:rsidRPr="00D16D29">
        <w:rPr>
          <w:color w:val="auto"/>
          <w:sz w:val="22"/>
          <w:szCs w:val="22"/>
        </w:rPr>
        <w:t>5</w:t>
      </w:r>
      <w:r w:rsidR="00556773" w:rsidRPr="00D16D29">
        <w:rPr>
          <w:color w:val="auto"/>
          <w:sz w:val="22"/>
          <w:szCs w:val="22"/>
        </w:rPr>
        <w:t xml:space="preserve">% </w:t>
      </w:r>
      <w:r w:rsidR="00556773" w:rsidRPr="001E6AC9">
        <w:rPr>
          <w:sz w:val="22"/>
          <w:szCs w:val="22"/>
        </w:rPr>
        <w:t>de todas internaçõe</w:t>
      </w:r>
      <w:r w:rsidR="00F21F23" w:rsidRPr="001E6AC9">
        <w:rPr>
          <w:sz w:val="22"/>
          <w:szCs w:val="22"/>
        </w:rPr>
        <w:t>s</w:t>
      </w:r>
      <w:r w:rsidR="00556773" w:rsidRPr="001E6AC9">
        <w:rPr>
          <w:sz w:val="22"/>
          <w:szCs w:val="22"/>
        </w:rPr>
        <w:t xml:space="preserve">. A faixa etária com mais casos de internações foi entre 50 e 59 anos com </w:t>
      </w:r>
      <w:r w:rsidR="00556773" w:rsidRPr="00D16D29">
        <w:rPr>
          <w:color w:val="auto"/>
          <w:sz w:val="22"/>
          <w:szCs w:val="22"/>
        </w:rPr>
        <w:t>29,</w:t>
      </w:r>
      <w:r w:rsidR="00D16D29" w:rsidRPr="00D16D29">
        <w:rPr>
          <w:color w:val="auto"/>
          <w:sz w:val="22"/>
          <w:szCs w:val="22"/>
        </w:rPr>
        <w:t>6</w:t>
      </w:r>
      <w:r w:rsidR="00556773" w:rsidRPr="00D16D29">
        <w:rPr>
          <w:color w:val="auto"/>
          <w:sz w:val="22"/>
          <w:szCs w:val="22"/>
        </w:rPr>
        <w:t xml:space="preserve">% </w:t>
      </w:r>
      <w:r w:rsidR="00556773" w:rsidRPr="001E6AC9">
        <w:rPr>
          <w:sz w:val="22"/>
          <w:szCs w:val="22"/>
        </w:rPr>
        <w:t>dos casos</w:t>
      </w:r>
      <w:bookmarkStart w:id="3" w:name="_Hlk523479293"/>
      <w:r w:rsidR="00556773" w:rsidRPr="001E6AC9">
        <w:rPr>
          <w:sz w:val="22"/>
          <w:szCs w:val="22"/>
        </w:rPr>
        <w:t xml:space="preserve">. O estado com maior número de casos de internações e óbitos respectivamente foi o estado de São Paulo com </w:t>
      </w:r>
      <w:r w:rsidR="00556773" w:rsidRPr="00250EA7">
        <w:rPr>
          <w:color w:val="auto"/>
          <w:sz w:val="22"/>
          <w:szCs w:val="22"/>
        </w:rPr>
        <w:t xml:space="preserve">21,8% e </w:t>
      </w:r>
      <w:bookmarkEnd w:id="3"/>
      <w:r w:rsidR="00556773" w:rsidRPr="00250EA7">
        <w:rPr>
          <w:color w:val="auto"/>
          <w:sz w:val="22"/>
          <w:szCs w:val="22"/>
        </w:rPr>
        <w:t>27,</w:t>
      </w:r>
      <w:r w:rsidR="00250EA7" w:rsidRPr="00250EA7">
        <w:rPr>
          <w:color w:val="auto"/>
          <w:sz w:val="22"/>
          <w:szCs w:val="22"/>
        </w:rPr>
        <w:t>8</w:t>
      </w:r>
      <w:r w:rsidR="00556773" w:rsidRPr="00250EA7">
        <w:rPr>
          <w:color w:val="auto"/>
          <w:sz w:val="22"/>
          <w:szCs w:val="22"/>
        </w:rPr>
        <w:t>%</w:t>
      </w:r>
      <w:r w:rsidR="00556773" w:rsidRPr="001E6AC9">
        <w:rPr>
          <w:color w:val="FF0000"/>
          <w:sz w:val="22"/>
          <w:szCs w:val="22"/>
        </w:rPr>
        <w:t xml:space="preserve">. </w:t>
      </w:r>
      <w:r w:rsidR="00556773" w:rsidRPr="001E6AC9">
        <w:rPr>
          <w:sz w:val="22"/>
          <w:szCs w:val="22"/>
        </w:rPr>
        <w:t xml:space="preserve">Já o estado de Sergipe obteve </w:t>
      </w:r>
      <w:bookmarkStart w:id="4" w:name="_Hlk524006720"/>
      <w:bookmarkStart w:id="5" w:name="_Hlk523434786"/>
      <w:r w:rsidR="00556773" w:rsidRPr="00FD76A1">
        <w:rPr>
          <w:color w:val="auto"/>
          <w:sz w:val="22"/>
          <w:szCs w:val="22"/>
        </w:rPr>
        <w:t>0,</w:t>
      </w:r>
      <w:r w:rsidR="00FD76A1" w:rsidRPr="00FD76A1">
        <w:rPr>
          <w:color w:val="auto"/>
          <w:sz w:val="22"/>
          <w:szCs w:val="22"/>
        </w:rPr>
        <w:t>6</w:t>
      </w:r>
      <w:r w:rsidR="00556773" w:rsidRPr="00FD76A1">
        <w:rPr>
          <w:color w:val="auto"/>
          <w:sz w:val="22"/>
          <w:szCs w:val="22"/>
        </w:rPr>
        <w:t xml:space="preserve">% </w:t>
      </w:r>
      <w:bookmarkEnd w:id="4"/>
      <w:r w:rsidR="00556773" w:rsidRPr="001E6AC9">
        <w:rPr>
          <w:sz w:val="22"/>
          <w:szCs w:val="22"/>
        </w:rPr>
        <w:t xml:space="preserve">dos casos de internações e </w:t>
      </w:r>
      <w:bookmarkEnd w:id="5"/>
      <w:r w:rsidR="00250EA7" w:rsidRPr="00250EA7">
        <w:rPr>
          <w:color w:val="auto"/>
          <w:sz w:val="22"/>
          <w:szCs w:val="22"/>
        </w:rPr>
        <w:t>1,0</w:t>
      </w:r>
      <w:r w:rsidR="00556773" w:rsidRPr="00250EA7">
        <w:rPr>
          <w:color w:val="auto"/>
          <w:sz w:val="22"/>
          <w:szCs w:val="22"/>
        </w:rPr>
        <w:t>%</w:t>
      </w:r>
      <w:r w:rsidR="00556773" w:rsidRPr="001E6AC9">
        <w:rPr>
          <w:color w:val="FF0000"/>
          <w:sz w:val="22"/>
          <w:szCs w:val="22"/>
        </w:rPr>
        <w:t xml:space="preserve"> </w:t>
      </w:r>
      <w:r w:rsidR="00556773" w:rsidRPr="001E6AC9">
        <w:rPr>
          <w:sz w:val="22"/>
          <w:szCs w:val="22"/>
        </w:rPr>
        <w:t>dos óbitos</w:t>
      </w:r>
      <w:r w:rsidR="00F21F23" w:rsidRPr="001E6AC9">
        <w:rPr>
          <w:sz w:val="22"/>
          <w:szCs w:val="22"/>
        </w:rPr>
        <w:t xml:space="preserve">. </w:t>
      </w:r>
      <w:r w:rsidR="002724C8" w:rsidRPr="001E6AC9">
        <w:rPr>
          <w:b/>
          <w:bCs/>
          <w:color w:val="auto"/>
          <w:sz w:val="22"/>
          <w:szCs w:val="22"/>
        </w:rPr>
        <w:t xml:space="preserve">CONCLUSÃO: </w:t>
      </w:r>
      <w:r w:rsidR="00F21F23" w:rsidRPr="001E6AC9">
        <w:rPr>
          <w:color w:val="auto"/>
          <w:sz w:val="22"/>
          <w:szCs w:val="22"/>
        </w:rPr>
        <w:t>A DHA</w:t>
      </w:r>
      <w:r w:rsidR="00556773" w:rsidRPr="001E6AC9">
        <w:rPr>
          <w:color w:val="auto"/>
          <w:sz w:val="22"/>
          <w:szCs w:val="22"/>
        </w:rPr>
        <w:t xml:space="preserve"> retrata um grande problema de saúde pública no brasil e no mundo</w:t>
      </w:r>
      <w:r w:rsidR="00F21F23" w:rsidRPr="001E6AC9">
        <w:rPr>
          <w:color w:val="auto"/>
          <w:sz w:val="22"/>
          <w:szCs w:val="22"/>
        </w:rPr>
        <w:t xml:space="preserve">, </w:t>
      </w:r>
      <w:r w:rsidR="00556773" w:rsidRPr="001E6AC9">
        <w:rPr>
          <w:color w:val="auto"/>
          <w:sz w:val="22"/>
          <w:szCs w:val="22"/>
        </w:rPr>
        <w:t>conhecer a epidemiologia desta patologia é de grande importância para que profissionais da saúde possam se atualizar sobre a doença hepática alcoólica, podendo assim traçar uma melhor assistência sistematizada para portadores da DHA.</w:t>
      </w:r>
    </w:p>
    <w:p w14:paraId="6D675343" w14:textId="77777777" w:rsidR="00556773" w:rsidRPr="007D2B56" w:rsidRDefault="00556773" w:rsidP="002724C8">
      <w:pPr>
        <w:pStyle w:val="Default"/>
        <w:jc w:val="both"/>
        <w:rPr>
          <w:color w:val="auto"/>
          <w:sz w:val="22"/>
          <w:szCs w:val="22"/>
        </w:rPr>
      </w:pPr>
    </w:p>
    <w:p w14:paraId="2FF218D1" w14:textId="0283DACC"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3469B1">
        <w:rPr>
          <w:sz w:val="22"/>
        </w:rPr>
        <w:t>Epidemiologia</w:t>
      </w:r>
      <w:r w:rsidR="001E6AC9" w:rsidRPr="001E6AC9">
        <w:rPr>
          <w:sz w:val="22"/>
        </w:rPr>
        <w:t xml:space="preserve">; </w:t>
      </w:r>
      <w:r w:rsidR="00FD76A1">
        <w:rPr>
          <w:sz w:val="22"/>
        </w:rPr>
        <w:t>A</w:t>
      </w:r>
      <w:r w:rsidR="001E6AC9" w:rsidRPr="001E6AC9">
        <w:rPr>
          <w:sz w:val="22"/>
        </w:rPr>
        <w:t xml:space="preserve">lcoolismo; </w:t>
      </w:r>
      <w:r w:rsidR="00FD76A1">
        <w:rPr>
          <w:sz w:val="22"/>
        </w:rPr>
        <w:t>D</w:t>
      </w:r>
      <w:r w:rsidR="001E6AC9" w:rsidRPr="001E6AC9">
        <w:rPr>
          <w:sz w:val="22"/>
        </w:rPr>
        <w:t xml:space="preserve">oença </w:t>
      </w:r>
      <w:r w:rsidR="00FD76A1">
        <w:rPr>
          <w:sz w:val="22"/>
        </w:rPr>
        <w:t>H</w:t>
      </w:r>
      <w:r w:rsidR="001E6AC9" w:rsidRPr="001E6AC9">
        <w:rPr>
          <w:sz w:val="22"/>
        </w:rPr>
        <w:t xml:space="preserve">epática </w:t>
      </w:r>
      <w:r w:rsidR="00FD76A1">
        <w:rPr>
          <w:sz w:val="22"/>
        </w:rPr>
        <w:t>A</w:t>
      </w:r>
      <w:r w:rsidR="001E6AC9" w:rsidRPr="001E6AC9">
        <w:rPr>
          <w:sz w:val="22"/>
        </w:rPr>
        <w:t>lcoólica.</w:t>
      </w:r>
    </w:p>
    <w:p w14:paraId="75AEDDEB" w14:textId="77777777"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508471F6" w14:textId="77777777" w:rsidR="001E6AC9" w:rsidRPr="001E6AC9" w:rsidRDefault="006549C3" w:rsidP="001E6AC9">
      <w:pPr>
        <w:pStyle w:val="Default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E6AC9" w:rsidRPr="001E6AC9">
        <w:rPr>
          <w:sz w:val="22"/>
          <w:szCs w:val="22"/>
        </w:rPr>
        <w:t xml:space="preserve">MARTINS, M. E. et al </w:t>
      </w:r>
      <w:r w:rsidR="001E6AC9" w:rsidRPr="001E6AC9">
        <w:rPr>
          <w:b/>
          <w:bCs/>
          <w:sz w:val="22"/>
          <w:szCs w:val="22"/>
        </w:rPr>
        <w:t>Qualidade de vida e consumo de alcoólicos em hepatopatas do sexo masculino</w:t>
      </w:r>
      <w:r w:rsidR="001E6AC9" w:rsidRPr="001E6AC9">
        <w:rPr>
          <w:sz w:val="22"/>
          <w:szCs w:val="22"/>
        </w:rPr>
        <w:t>. Rev Psiq Clín. 39(1): 5-11. 2012.</w:t>
      </w:r>
      <w:r w:rsidR="001E6AC9">
        <w:rPr>
          <w:sz w:val="22"/>
          <w:szCs w:val="22"/>
        </w:rPr>
        <w:t xml:space="preserve">; </w:t>
      </w:r>
      <w:r w:rsidR="001E6AC9" w:rsidRPr="001E6AC9">
        <w:rPr>
          <w:sz w:val="22"/>
          <w:szCs w:val="22"/>
        </w:rPr>
        <w:t xml:space="preserve">Brasil. Ministério da Saúde. Departamento de Informática do Sistema Único de Saúde (DATASUS) [online]. Brasília [s.d.]. Disponível em: http:// www.datasus.gov.br. Acessado em </w:t>
      </w:r>
      <w:r w:rsidR="001E6AC9">
        <w:rPr>
          <w:sz w:val="22"/>
          <w:szCs w:val="22"/>
        </w:rPr>
        <w:t>19 de fevereiro</w:t>
      </w:r>
      <w:r w:rsidR="001E6AC9" w:rsidRPr="001E6AC9">
        <w:rPr>
          <w:sz w:val="22"/>
          <w:szCs w:val="22"/>
        </w:rPr>
        <w:t xml:space="preserve"> a </w:t>
      </w:r>
      <w:r w:rsidR="001E6AC9">
        <w:rPr>
          <w:sz w:val="22"/>
          <w:szCs w:val="22"/>
        </w:rPr>
        <w:t>25</w:t>
      </w:r>
      <w:r w:rsidR="001E6AC9" w:rsidRPr="001E6AC9">
        <w:rPr>
          <w:sz w:val="22"/>
          <w:szCs w:val="22"/>
        </w:rPr>
        <w:t xml:space="preserve"> de </w:t>
      </w:r>
      <w:r w:rsidR="001E6AC9">
        <w:rPr>
          <w:sz w:val="22"/>
          <w:szCs w:val="22"/>
        </w:rPr>
        <w:t>maio</w:t>
      </w:r>
      <w:r w:rsidR="001E6AC9" w:rsidRPr="001E6AC9">
        <w:rPr>
          <w:sz w:val="22"/>
          <w:szCs w:val="22"/>
        </w:rPr>
        <w:t xml:space="preserve"> de 2019.</w:t>
      </w:r>
      <w:r w:rsidR="001E6AC9">
        <w:rPr>
          <w:sz w:val="22"/>
          <w:szCs w:val="22"/>
        </w:rPr>
        <w:t xml:space="preserve">; </w:t>
      </w:r>
      <w:r w:rsidR="001E6AC9" w:rsidRPr="001E6AC9">
        <w:rPr>
          <w:sz w:val="22"/>
          <w:szCs w:val="22"/>
        </w:rPr>
        <w:t xml:space="preserve">SMELTZER S.C.; BARE B.G. </w:t>
      </w:r>
      <w:r w:rsidR="001E6AC9" w:rsidRPr="001E6AC9">
        <w:rPr>
          <w:b/>
          <w:bCs/>
          <w:sz w:val="22"/>
          <w:szCs w:val="22"/>
        </w:rPr>
        <w:t>Brunner &amp; Suddarth: Tratado de Enfermagem Médico-Cirúrgica</w:t>
      </w:r>
      <w:r w:rsidR="001E6AC9" w:rsidRPr="001E6AC9">
        <w:rPr>
          <w:sz w:val="22"/>
          <w:szCs w:val="22"/>
        </w:rPr>
        <w:t xml:space="preserve">. 12 ed. Rio de Janeiro: Guanabara Koogan, 2012. vol. II. </w:t>
      </w:r>
    </w:p>
    <w:p w14:paraId="0414D24C" w14:textId="77777777" w:rsidR="001E6AC9" w:rsidRPr="001E6AC9" w:rsidRDefault="001E6AC9" w:rsidP="001E6AC9">
      <w:pPr>
        <w:pStyle w:val="Default"/>
        <w:rPr>
          <w:sz w:val="22"/>
          <w:szCs w:val="22"/>
        </w:rPr>
      </w:pPr>
    </w:p>
    <w:p w14:paraId="2DD45E9D" w14:textId="77777777" w:rsidR="001E6AC9" w:rsidRPr="001E6AC9" w:rsidRDefault="001E6AC9" w:rsidP="001E6AC9">
      <w:pPr>
        <w:pStyle w:val="Default"/>
        <w:rPr>
          <w:sz w:val="22"/>
          <w:szCs w:val="22"/>
        </w:rPr>
      </w:pPr>
    </w:p>
    <w:p w14:paraId="473E7EEF" w14:textId="77777777" w:rsidR="002724C8" w:rsidRPr="007D2B5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14:paraId="43985EC1" w14:textId="77777777" w:rsidR="004159F5" w:rsidRPr="007D2B56" w:rsidRDefault="004159F5" w:rsidP="004159F5">
      <w:pPr>
        <w:pStyle w:val="Default"/>
        <w:jc w:val="both"/>
        <w:rPr>
          <w:color w:val="auto"/>
        </w:rPr>
      </w:pPr>
    </w:p>
    <w:p w14:paraId="4777FA57" w14:textId="77777777" w:rsidR="00541BF1" w:rsidRPr="007D2B56" w:rsidRDefault="00541BF1" w:rsidP="00541BF1">
      <w:pPr>
        <w:pStyle w:val="Default"/>
        <w:rPr>
          <w:color w:val="auto"/>
        </w:rPr>
      </w:pPr>
    </w:p>
    <w:p w14:paraId="60CBA87B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000B5E77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4F339E4C" w14:textId="77777777"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9D73" w14:textId="77777777" w:rsidR="00EA5965" w:rsidRDefault="00EA5965" w:rsidP="006A1B00">
      <w:pPr>
        <w:spacing w:after="0" w:line="240" w:lineRule="auto"/>
      </w:pPr>
      <w:r>
        <w:separator/>
      </w:r>
    </w:p>
  </w:endnote>
  <w:endnote w:type="continuationSeparator" w:id="0">
    <w:p w14:paraId="4F11A95B" w14:textId="77777777" w:rsidR="00EA5965" w:rsidRDefault="00EA5965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9833" w14:textId="77777777" w:rsidR="00EA5965" w:rsidRDefault="00EA5965" w:rsidP="006A1B00">
      <w:pPr>
        <w:spacing w:after="0" w:line="240" w:lineRule="auto"/>
      </w:pPr>
      <w:r>
        <w:separator/>
      </w:r>
    </w:p>
  </w:footnote>
  <w:footnote w:type="continuationSeparator" w:id="0">
    <w:p w14:paraId="5113AEBE" w14:textId="77777777" w:rsidR="00EA5965" w:rsidRDefault="00EA5965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1DE3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20C82" wp14:editId="5A46D64E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263AC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4E16C135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59FEF4AE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20C82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7EE263AC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4E16C135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59FEF4AE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84A92" wp14:editId="6F71B3E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575A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780EADB4" wp14:editId="662AD30A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13EF2231" wp14:editId="57FF796E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AF5A1D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1016A"/>
    <w:rsid w:val="000F4DAB"/>
    <w:rsid w:val="0010755F"/>
    <w:rsid w:val="001109C6"/>
    <w:rsid w:val="00162530"/>
    <w:rsid w:val="001D2AD8"/>
    <w:rsid w:val="001E6AC9"/>
    <w:rsid w:val="00250EA7"/>
    <w:rsid w:val="0025359B"/>
    <w:rsid w:val="002724C8"/>
    <w:rsid w:val="003469B1"/>
    <w:rsid w:val="00410B51"/>
    <w:rsid w:val="004159F5"/>
    <w:rsid w:val="004C06F4"/>
    <w:rsid w:val="00530290"/>
    <w:rsid w:val="00541BF1"/>
    <w:rsid w:val="00556773"/>
    <w:rsid w:val="005A1105"/>
    <w:rsid w:val="00612D59"/>
    <w:rsid w:val="006463F2"/>
    <w:rsid w:val="006549C3"/>
    <w:rsid w:val="006A1B00"/>
    <w:rsid w:val="006E7B49"/>
    <w:rsid w:val="00703B2C"/>
    <w:rsid w:val="007B3D0F"/>
    <w:rsid w:val="007C3608"/>
    <w:rsid w:val="007D2B56"/>
    <w:rsid w:val="00844070"/>
    <w:rsid w:val="008616B3"/>
    <w:rsid w:val="009115FA"/>
    <w:rsid w:val="00A517C0"/>
    <w:rsid w:val="00AB7942"/>
    <w:rsid w:val="00AE5B1F"/>
    <w:rsid w:val="00B56E25"/>
    <w:rsid w:val="00BB1133"/>
    <w:rsid w:val="00BE22CA"/>
    <w:rsid w:val="00C4248C"/>
    <w:rsid w:val="00CA7ED4"/>
    <w:rsid w:val="00D16D29"/>
    <w:rsid w:val="00EA5965"/>
    <w:rsid w:val="00F110BF"/>
    <w:rsid w:val="00F21F23"/>
    <w:rsid w:val="00F363EB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EC848"/>
  <w15:docId w15:val="{0397AC3A-3532-474B-AC21-2F792E1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gabrielbamor san</cp:lastModifiedBy>
  <cp:revision>2</cp:revision>
  <cp:lastPrinted>2019-05-25T05:44:00Z</cp:lastPrinted>
  <dcterms:created xsi:type="dcterms:W3CDTF">2019-05-25T17:01:00Z</dcterms:created>
  <dcterms:modified xsi:type="dcterms:W3CDTF">2019-05-25T17:01:00Z</dcterms:modified>
</cp:coreProperties>
</file>