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FA7" w:rsidRPr="004537F3" w:rsidRDefault="00B56FA7" w:rsidP="00B56FA7">
      <w:pPr>
        <w:spacing w:before="240" w:after="240"/>
        <w:jc w:val="center"/>
        <w:rPr>
          <w:rFonts w:ascii="Times New Roman" w:eastAsia="Times New Roman" w:hAnsi="Times New Roman" w:cs="Times New Roman"/>
          <w:b/>
          <w:bCs/>
        </w:rPr>
      </w:pPr>
      <w:r w:rsidRPr="004537F3">
        <w:rPr>
          <w:rFonts w:ascii="Times New Roman" w:eastAsia="Times New Roman" w:hAnsi="Times New Roman" w:cs="Times New Roman"/>
          <w:b/>
          <w:bCs/>
          <w:color w:val="000000"/>
        </w:rPr>
        <w:t xml:space="preserve">ALFABETIZAR EM TEMPO DE PANDEMIA: CONSTRUINDO CONHECIMENTOS E ESTIMULANDO </w:t>
      </w:r>
      <w:r>
        <w:rPr>
          <w:rFonts w:ascii="Times New Roman" w:eastAsia="Times New Roman" w:hAnsi="Times New Roman" w:cs="Times New Roman"/>
          <w:b/>
          <w:bCs/>
          <w:color w:val="000000"/>
        </w:rPr>
        <w:t>NOVOS OLHARES</w:t>
      </w:r>
    </w:p>
    <w:p w:rsidR="00B56FA7" w:rsidRPr="004537F3" w:rsidRDefault="00B56FA7" w:rsidP="00B56FA7">
      <w:pPr>
        <w:jc w:val="center"/>
        <w:rPr>
          <w:rFonts w:ascii="Times New Roman" w:eastAsia="Times New Roman" w:hAnsi="Times New Roman" w:cs="Times New Roman"/>
        </w:rPr>
      </w:pPr>
      <w:r w:rsidRPr="004537F3">
        <w:rPr>
          <w:rFonts w:ascii="Times New Roman" w:eastAsia="Times New Roman" w:hAnsi="Times New Roman" w:cs="Times New Roman"/>
          <w:color w:val="000000"/>
        </w:rPr>
        <w:t> </w:t>
      </w:r>
    </w:p>
    <w:p w:rsidR="00B56FA7" w:rsidRPr="004537F3" w:rsidRDefault="00B56FA7" w:rsidP="00B56FA7">
      <w:pPr>
        <w:jc w:val="right"/>
        <w:rPr>
          <w:rFonts w:ascii="Times New Roman" w:eastAsia="Times New Roman" w:hAnsi="Times New Roman" w:cs="Times New Roman"/>
        </w:rPr>
      </w:pPr>
      <w:r w:rsidRPr="004537F3">
        <w:rPr>
          <w:rFonts w:ascii="Times New Roman" w:eastAsia="Times New Roman" w:hAnsi="Times New Roman" w:cs="Times New Roman"/>
          <w:color w:val="000000"/>
        </w:rPr>
        <w:t xml:space="preserve">Amanda </w:t>
      </w:r>
      <w:r w:rsidRPr="004537F3">
        <w:rPr>
          <w:rFonts w:ascii="Times New Roman" w:eastAsia="Times New Roman" w:hAnsi="Times New Roman" w:cs="Times New Roman"/>
        </w:rPr>
        <w:t xml:space="preserve">Taranto </w:t>
      </w:r>
      <w:r w:rsidRPr="00121973">
        <w:rPr>
          <w:rFonts w:ascii="Times New Roman" w:eastAsia="Times New Roman" w:hAnsi="Times New Roman" w:cs="Times New Roman"/>
        </w:rPr>
        <w:t>– Colégio Pedro II</w:t>
      </w:r>
    </w:p>
    <w:p w:rsidR="00B56FA7" w:rsidRPr="004537F3" w:rsidRDefault="00B56FA7" w:rsidP="00B56FA7">
      <w:pPr>
        <w:jc w:val="right"/>
        <w:rPr>
          <w:rFonts w:ascii="Times New Roman" w:eastAsia="Times New Roman" w:hAnsi="Times New Roman" w:cs="Times New Roman"/>
        </w:rPr>
      </w:pPr>
      <w:r w:rsidRPr="004537F3">
        <w:rPr>
          <w:rFonts w:ascii="Times New Roman" w:eastAsia="Times New Roman" w:hAnsi="Times New Roman" w:cs="Times New Roman"/>
          <w:color w:val="000000"/>
        </w:rPr>
        <w:t>Andreia Passos</w:t>
      </w:r>
      <w:r w:rsidR="00CB440F">
        <w:rPr>
          <w:rFonts w:ascii="Times New Roman" w:eastAsia="Times New Roman" w:hAnsi="Times New Roman" w:cs="Times New Roman"/>
          <w:color w:val="000000"/>
        </w:rPr>
        <w:t xml:space="preserve"> Ferreira</w:t>
      </w:r>
      <w:r w:rsidRPr="004537F3">
        <w:rPr>
          <w:rFonts w:ascii="Times New Roman" w:eastAsia="Times New Roman" w:hAnsi="Times New Roman" w:cs="Times New Roman"/>
          <w:color w:val="000000"/>
        </w:rPr>
        <w:t xml:space="preserve"> – Colégio Pedro II</w:t>
      </w:r>
    </w:p>
    <w:p w:rsidR="00B56FA7" w:rsidRPr="004537F3" w:rsidRDefault="00B56FA7" w:rsidP="00B56FA7">
      <w:pPr>
        <w:spacing w:before="240" w:after="240"/>
        <w:jc w:val="both"/>
        <w:rPr>
          <w:rFonts w:ascii="Times New Roman" w:eastAsia="Times New Roman" w:hAnsi="Times New Roman" w:cs="Times New Roman"/>
        </w:rPr>
      </w:pPr>
      <w:r w:rsidRPr="004537F3">
        <w:rPr>
          <w:rFonts w:ascii="Times New Roman" w:eastAsia="Times New Roman" w:hAnsi="Times New Roman" w:cs="Times New Roman"/>
          <w:color w:val="000000"/>
        </w:rPr>
        <w:t> </w:t>
      </w:r>
      <w:r w:rsidRPr="004537F3">
        <w:rPr>
          <w:rFonts w:ascii="Times New Roman" w:eastAsia="Times New Roman" w:hAnsi="Times New Roman" w:cs="Times New Roman"/>
          <w:b/>
          <w:bCs/>
          <w:color w:val="000000"/>
        </w:rPr>
        <w:t>Resumo:</w:t>
      </w:r>
      <w:r w:rsidRPr="004537F3">
        <w:rPr>
          <w:rFonts w:ascii="Times New Roman" w:eastAsia="Times New Roman" w:hAnsi="Times New Roman" w:cs="Times New Roman"/>
          <w:color w:val="000000"/>
        </w:rPr>
        <w:t xml:space="preserve"> Este artigo apresenta o relato de experiência de professoras dos Anos Iniciais do Ensino Fundamental, no decorrer do isolamento social, em virtude da </w:t>
      </w:r>
      <w:r>
        <w:rPr>
          <w:rFonts w:ascii="Times New Roman" w:eastAsia="Times New Roman" w:hAnsi="Times New Roman" w:cs="Times New Roman"/>
          <w:color w:val="000000"/>
        </w:rPr>
        <w:t xml:space="preserve">pandemia de </w:t>
      </w:r>
      <w:r w:rsidRPr="004537F3">
        <w:rPr>
          <w:rFonts w:ascii="Times New Roman" w:eastAsia="Times New Roman" w:hAnsi="Times New Roman" w:cs="Times New Roman"/>
          <w:color w:val="000000"/>
        </w:rPr>
        <w:t xml:space="preserve">Covid-19, especificamente no ano de 2021/2022, com turmas de alfabetização em uma escola pública da rede federal, situada na cidade do Rio de Janeiro. Naquele momento, lecionar remotamente para crianças pequenas colocava-se como algo desafiador e novo, sendo preciso, portanto, encontrar outros caminhos que pudessem auxiliar da melhor maneira todos os envolvidos. Assim, colocou-se como ponto de partida para o trabalho pedagógico a presença constante da ludicidade, do diálogo e de um ensino pautado no acolhimento. Foram utilizados como referencial teórico Brião (2015), no que diz respeito à construção de um ambiente mais </w:t>
      </w:r>
      <w:r>
        <w:rPr>
          <w:rFonts w:ascii="Times New Roman" w:eastAsia="Times New Roman" w:hAnsi="Times New Roman" w:cs="Times New Roman"/>
          <w:color w:val="000000"/>
        </w:rPr>
        <w:t xml:space="preserve">criativo, </w:t>
      </w:r>
      <w:r w:rsidRPr="004537F3">
        <w:rPr>
          <w:rFonts w:ascii="Times New Roman" w:eastAsia="Times New Roman" w:hAnsi="Times New Roman" w:cs="Times New Roman"/>
          <w:color w:val="000000"/>
        </w:rPr>
        <w:t>autônomo e colaborativo; Antunes (2005), Vygotsky (2007) e Moreira (1996) quanto ao uso da ludicidade.</w:t>
      </w:r>
    </w:p>
    <w:p w:rsidR="00B56FA7" w:rsidRPr="004537F3" w:rsidRDefault="00B56FA7" w:rsidP="00B56FA7">
      <w:pPr>
        <w:spacing w:before="240" w:after="240"/>
        <w:jc w:val="both"/>
        <w:rPr>
          <w:rFonts w:ascii="Times New Roman" w:eastAsia="Times New Roman" w:hAnsi="Times New Roman" w:cs="Times New Roman"/>
        </w:rPr>
      </w:pPr>
      <w:r w:rsidRPr="004537F3">
        <w:rPr>
          <w:rFonts w:ascii="Times New Roman" w:eastAsia="Times New Roman" w:hAnsi="Times New Roman" w:cs="Times New Roman"/>
          <w:b/>
          <w:bCs/>
          <w:color w:val="000000"/>
        </w:rPr>
        <w:t>Palavras-chave</w:t>
      </w:r>
      <w:r w:rsidRPr="004537F3">
        <w:rPr>
          <w:rFonts w:ascii="Times New Roman" w:eastAsia="Times New Roman" w:hAnsi="Times New Roman" w:cs="Times New Roman"/>
          <w:color w:val="000000"/>
        </w:rPr>
        <w:t>: Alfabetização</w:t>
      </w:r>
      <w:r w:rsidR="00BB35DA">
        <w:rPr>
          <w:rFonts w:ascii="Times New Roman" w:eastAsia="Times New Roman" w:hAnsi="Times New Roman" w:cs="Times New Roman"/>
          <w:color w:val="000000"/>
        </w:rPr>
        <w:t>,</w:t>
      </w:r>
      <w:r w:rsidRPr="004537F3">
        <w:rPr>
          <w:rFonts w:ascii="Times New Roman" w:eastAsia="Times New Roman" w:hAnsi="Times New Roman" w:cs="Times New Roman"/>
          <w:color w:val="000000"/>
        </w:rPr>
        <w:t xml:space="preserve"> Ludicidade</w:t>
      </w:r>
      <w:r w:rsidR="00BB35DA">
        <w:rPr>
          <w:rFonts w:ascii="Times New Roman" w:eastAsia="Times New Roman" w:hAnsi="Times New Roman" w:cs="Times New Roman"/>
          <w:color w:val="000000"/>
        </w:rPr>
        <w:t>,</w:t>
      </w:r>
      <w:r w:rsidRPr="004537F3">
        <w:rPr>
          <w:rFonts w:ascii="Times New Roman" w:eastAsia="Times New Roman" w:hAnsi="Times New Roman" w:cs="Times New Roman"/>
          <w:color w:val="000000"/>
        </w:rPr>
        <w:t xml:space="preserve"> Anos Iniciais</w:t>
      </w:r>
      <w:r w:rsidR="00BB35DA">
        <w:rPr>
          <w:rFonts w:ascii="Times New Roman" w:eastAsia="Times New Roman" w:hAnsi="Times New Roman" w:cs="Times New Roman"/>
          <w:color w:val="000000"/>
        </w:rPr>
        <w:t>,</w:t>
      </w:r>
      <w:r w:rsidRPr="004537F3">
        <w:rPr>
          <w:rFonts w:ascii="Times New Roman" w:eastAsia="Times New Roman" w:hAnsi="Times New Roman" w:cs="Times New Roman"/>
          <w:color w:val="000000"/>
        </w:rPr>
        <w:t xml:space="preserve"> Insubordinação Criativa.</w:t>
      </w:r>
    </w:p>
    <w:p w:rsidR="00B56FA7" w:rsidRPr="004537F3" w:rsidRDefault="00B56FA7" w:rsidP="00B56FA7">
      <w:pPr>
        <w:jc w:val="both"/>
        <w:rPr>
          <w:rFonts w:ascii="Times New Roman" w:eastAsia="Times New Roman" w:hAnsi="Times New Roman" w:cs="Times New Roman"/>
        </w:rPr>
      </w:pPr>
      <w:r w:rsidRPr="004537F3">
        <w:rPr>
          <w:rFonts w:ascii="Times New Roman" w:eastAsia="Times New Roman" w:hAnsi="Times New Roman" w:cs="Times New Roman"/>
          <w:b/>
          <w:bCs/>
          <w:color w:val="000000"/>
        </w:rPr>
        <w:t>1. Introdução</w:t>
      </w:r>
    </w:p>
    <w:p w:rsidR="00B56FA7" w:rsidRPr="004537F3" w:rsidRDefault="00B56FA7" w:rsidP="00B56FA7">
      <w:pPr>
        <w:ind w:firstLine="709"/>
        <w:jc w:val="both"/>
        <w:rPr>
          <w:rFonts w:ascii="Times New Roman" w:eastAsia="Times New Roman" w:hAnsi="Times New Roman" w:cs="Times New Roman"/>
        </w:rPr>
      </w:pPr>
      <w:r w:rsidRPr="004537F3">
        <w:rPr>
          <w:rFonts w:ascii="Times New Roman" w:eastAsia="Times New Roman" w:hAnsi="Times New Roman" w:cs="Times New Roman"/>
          <w:color w:val="000000"/>
        </w:rPr>
        <w:t>O relato de experiência a ser apresentado traz como cenário duas turmas do primeiro ano do Ensino Fundamental.</w:t>
      </w:r>
    </w:p>
    <w:p w:rsidR="00B56FA7" w:rsidRPr="004537F3" w:rsidRDefault="00B56FA7" w:rsidP="00B56FA7">
      <w:pPr>
        <w:ind w:firstLine="709"/>
        <w:jc w:val="both"/>
        <w:rPr>
          <w:rFonts w:ascii="Times New Roman" w:eastAsia="Times New Roman" w:hAnsi="Times New Roman" w:cs="Times New Roman"/>
        </w:rPr>
      </w:pPr>
      <w:r w:rsidRPr="004537F3">
        <w:rPr>
          <w:rFonts w:ascii="Times New Roman" w:eastAsia="Times New Roman" w:hAnsi="Times New Roman" w:cs="Times New Roman"/>
          <w:color w:val="000000"/>
        </w:rPr>
        <w:t xml:space="preserve">Em virtude do isolamento social iniciado em 2020, o calendário escolar sofreu atrasos e as atividades </w:t>
      </w:r>
      <w:r>
        <w:rPr>
          <w:rFonts w:ascii="Times New Roman" w:eastAsia="Times New Roman" w:hAnsi="Times New Roman" w:cs="Times New Roman"/>
          <w:color w:val="000000"/>
        </w:rPr>
        <w:t xml:space="preserve">ocorreram de </w:t>
      </w:r>
      <w:r w:rsidRPr="004537F3">
        <w:rPr>
          <w:rFonts w:ascii="Times New Roman" w:eastAsia="Times New Roman" w:hAnsi="Times New Roman" w:cs="Times New Roman"/>
          <w:color w:val="000000"/>
        </w:rPr>
        <w:t xml:space="preserve">meados do ano de 2021, sendo concluídas </w:t>
      </w:r>
      <w:r>
        <w:rPr>
          <w:rFonts w:ascii="Times New Roman" w:eastAsia="Times New Roman" w:hAnsi="Times New Roman" w:cs="Times New Roman"/>
          <w:color w:val="000000"/>
        </w:rPr>
        <w:t>n</w:t>
      </w:r>
      <w:r w:rsidRPr="004537F3">
        <w:rPr>
          <w:rFonts w:ascii="Times New Roman" w:eastAsia="Times New Roman" w:hAnsi="Times New Roman" w:cs="Times New Roman"/>
          <w:color w:val="000000"/>
        </w:rPr>
        <w:t>o ano seguinte. Naquele momento, colocou-se como objetivo para o trabalho desenvolver junto aos alunos atividades que possibilitassem a criatividade, autonomia</w:t>
      </w:r>
      <w:r>
        <w:rPr>
          <w:rFonts w:ascii="Times New Roman" w:eastAsia="Times New Roman" w:hAnsi="Times New Roman" w:cs="Times New Roman"/>
          <w:color w:val="000000"/>
        </w:rPr>
        <w:t xml:space="preserve"> e</w:t>
      </w:r>
      <w:r w:rsidRPr="004537F3">
        <w:rPr>
          <w:rFonts w:ascii="Times New Roman" w:eastAsia="Times New Roman" w:hAnsi="Times New Roman" w:cs="Times New Roman"/>
          <w:color w:val="000000"/>
        </w:rPr>
        <w:t xml:space="preserve"> colaboração</w:t>
      </w:r>
      <w:r>
        <w:rPr>
          <w:rFonts w:ascii="Times New Roman" w:eastAsia="Times New Roman" w:hAnsi="Times New Roman" w:cs="Times New Roman"/>
          <w:color w:val="000000"/>
        </w:rPr>
        <w:t xml:space="preserve">, </w:t>
      </w:r>
      <w:r w:rsidRPr="004537F3">
        <w:rPr>
          <w:rFonts w:ascii="Times New Roman" w:eastAsia="Times New Roman" w:hAnsi="Times New Roman" w:cs="Times New Roman"/>
          <w:color w:val="000000"/>
        </w:rPr>
        <w:t>de modo que fossem estimulados a aprender em um ambiente mais acolhedor na diversidade de pensamento e experiências.</w:t>
      </w:r>
    </w:p>
    <w:p w:rsidR="00B56FA7" w:rsidRDefault="00B56FA7" w:rsidP="00B56FA7">
      <w:pPr>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N</w:t>
      </w:r>
      <w:r w:rsidRPr="004537F3">
        <w:rPr>
          <w:rFonts w:ascii="Times New Roman" w:eastAsia="Times New Roman" w:hAnsi="Times New Roman" w:cs="Times New Roman"/>
          <w:color w:val="000000"/>
        </w:rPr>
        <w:t>os dois últimos meses as aulas passaram a ser híbridas (remotas e presenciais, com a turma dividida inicialmente em dois gr</w:t>
      </w:r>
      <w:bookmarkStart w:id="0" w:name="_GoBack"/>
      <w:bookmarkEnd w:id="0"/>
      <w:r w:rsidRPr="004537F3">
        <w:rPr>
          <w:rFonts w:ascii="Times New Roman" w:eastAsia="Times New Roman" w:hAnsi="Times New Roman" w:cs="Times New Roman"/>
          <w:color w:val="000000"/>
        </w:rPr>
        <w:t>upos).</w:t>
      </w:r>
    </w:p>
    <w:p w:rsidR="00B56FA7" w:rsidRDefault="00B56FA7" w:rsidP="00B56FA7">
      <w:pPr>
        <w:jc w:val="both"/>
        <w:rPr>
          <w:rFonts w:ascii="Times New Roman" w:eastAsia="Times New Roman" w:hAnsi="Times New Roman" w:cs="Times New Roman"/>
          <w:b/>
          <w:bCs/>
          <w:color w:val="000000"/>
        </w:rPr>
      </w:pPr>
    </w:p>
    <w:p w:rsidR="00B56FA7" w:rsidRPr="004537F3" w:rsidRDefault="00B56FA7" w:rsidP="00B56FA7">
      <w:pPr>
        <w:jc w:val="both"/>
        <w:rPr>
          <w:rFonts w:ascii="Times New Roman" w:eastAsia="Times New Roman" w:hAnsi="Times New Roman" w:cs="Times New Roman"/>
        </w:rPr>
      </w:pPr>
      <w:r w:rsidRPr="004537F3">
        <w:rPr>
          <w:rFonts w:ascii="Times New Roman" w:eastAsia="Times New Roman" w:hAnsi="Times New Roman" w:cs="Times New Roman"/>
          <w:b/>
          <w:bCs/>
          <w:color w:val="000000"/>
        </w:rPr>
        <w:t>2. Criando redes de conexão e repensando a prática</w:t>
      </w:r>
    </w:p>
    <w:p w:rsidR="00B56FA7" w:rsidRPr="004537F3" w:rsidRDefault="00B56FA7" w:rsidP="00B56FA7">
      <w:pPr>
        <w:ind w:firstLine="709"/>
        <w:jc w:val="both"/>
        <w:rPr>
          <w:rFonts w:ascii="Times New Roman" w:eastAsia="Times New Roman" w:hAnsi="Times New Roman" w:cs="Times New Roman"/>
        </w:rPr>
      </w:pPr>
      <w:r w:rsidRPr="004537F3">
        <w:rPr>
          <w:rFonts w:ascii="Times New Roman" w:eastAsia="Times New Roman" w:hAnsi="Times New Roman" w:cs="Times New Roman"/>
          <w:color w:val="000000"/>
        </w:rPr>
        <w:t>Em virtude do distanciamento social foi preciso repensar a prática docente e os caminhos que pudessem reduzir a distância instaurada. O que nos restava inicialmente era somente o mundo virtual, repleto até aquele instante de muitas incertezas. Seria possível alfabetizar crianças de forma remota? Como se daria esse processo?</w:t>
      </w:r>
    </w:p>
    <w:p w:rsidR="00B56FA7" w:rsidRDefault="00B56FA7" w:rsidP="00B56FA7">
      <w:pPr>
        <w:ind w:firstLine="709"/>
        <w:jc w:val="both"/>
        <w:rPr>
          <w:rFonts w:ascii="Times New Roman" w:eastAsia="Times New Roman" w:hAnsi="Times New Roman" w:cs="Times New Roman"/>
          <w:color w:val="000000"/>
        </w:rPr>
      </w:pPr>
      <w:r w:rsidRPr="004537F3">
        <w:rPr>
          <w:rFonts w:ascii="Times New Roman" w:eastAsia="Times New Roman" w:hAnsi="Times New Roman" w:cs="Times New Roman"/>
          <w:color w:val="000000"/>
        </w:rPr>
        <w:t xml:space="preserve">Na época, as propostas foram desenvolvidas no decorrer de reuniões semanais de planejamento da equipe do primeiro ano, da qual faziam parte as docentes do respectivo ano, a Orientadora Pedagógica e as Coordenações de Área da referida escola, através de </w:t>
      </w:r>
      <w:r w:rsidRPr="004537F3">
        <w:rPr>
          <w:rFonts w:ascii="Times New Roman" w:eastAsia="Times New Roman" w:hAnsi="Times New Roman" w:cs="Times New Roman"/>
          <w:color w:val="000000"/>
        </w:rPr>
        <w:lastRenderedPageBreak/>
        <w:t xml:space="preserve">chamadas via </w:t>
      </w:r>
      <w:proofErr w:type="spellStart"/>
      <w:r w:rsidRPr="004537F3">
        <w:rPr>
          <w:rFonts w:ascii="Times New Roman" w:eastAsia="Times New Roman" w:hAnsi="Times New Roman" w:cs="Times New Roman"/>
          <w:i/>
          <w:iCs/>
          <w:color w:val="000000"/>
        </w:rPr>
        <w:t>Meet</w:t>
      </w:r>
      <w:proofErr w:type="spellEnd"/>
      <w:r w:rsidRPr="004537F3">
        <w:rPr>
          <w:rFonts w:ascii="Times New Roman" w:eastAsia="Times New Roman" w:hAnsi="Times New Roman" w:cs="Times New Roman"/>
          <w:color w:val="000000"/>
        </w:rPr>
        <w:t>, com dia e horário pré-agendados.</w:t>
      </w:r>
      <w:r>
        <w:rPr>
          <w:rFonts w:ascii="Times New Roman" w:eastAsia="Times New Roman" w:hAnsi="Times New Roman" w:cs="Times New Roman"/>
          <w:color w:val="000000"/>
        </w:rPr>
        <w:t xml:space="preserve"> Além disso, o uso do de </w:t>
      </w:r>
      <w:r w:rsidRPr="00911482">
        <w:rPr>
          <w:rFonts w:ascii="Times New Roman" w:eastAsia="Times New Roman" w:hAnsi="Times New Roman" w:cs="Times New Roman"/>
          <w:i/>
          <w:iCs/>
          <w:color w:val="000000"/>
        </w:rPr>
        <w:t>WhatsApp</w:t>
      </w:r>
      <w:r>
        <w:rPr>
          <w:rFonts w:ascii="Times New Roman" w:eastAsia="Times New Roman" w:hAnsi="Times New Roman" w:cs="Times New Roman"/>
          <w:color w:val="000000"/>
        </w:rPr>
        <w:t xml:space="preserve"> se intensificou entre o corpo docente, fortalecendo e criando novas parcerias.</w:t>
      </w:r>
    </w:p>
    <w:p w:rsidR="00B56FA7" w:rsidRPr="004537F3" w:rsidRDefault="00B56FA7" w:rsidP="00B56FA7">
      <w:pPr>
        <w:shd w:val="clear" w:color="auto" w:fill="FFFFFF" w:themeFill="background1"/>
        <w:ind w:firstLine="709"/>
        <w:jc w:val="both"/>
        <w:rPr>
          <w:rFonts w:ascii="Times New Roman" w:eastAsia="Times New Roman" w:hAnsi="Times New Roman" w:cs="Times New Roman"/>
        </w:rPr>
      </w:pPr>
      <w:r w:rsidRPr="004537F3">
        <w:rPr>
          <w:rFonts w:ascii="Times New Roman" w:eastAsia="Times New Roman" w:hAnsi="Times New Roman" w:cs="Times New Roman"/>
          <w:color w:val="000000"/>
        </w:rPr>
        <w:t xml:space="preserve">O primeiro contato das docentes com as famílias das crianças que haviam acabado de ingressar na instituição se deu a partir de reunião virtual, juntamente com o auxílio e participação da Orientadora Pedagógica. Nesta reunião foi possível apresentar o trabalho a ser desenvolvido, a plataforma </w:t>
      </w:r>
      <w:r>
        <w:rPr>
          <w:rFonts w:ascii="Times New Roman" w:eastAsia="Times New Roman" w:hAnsi="Times New Roman" w:cs="Times New Roman"/>
          <w:color w:val="000000"/>
        </w:rPr>
        <w:t>adotada</w:t>
      </w:r>
      <w:r w:rsidRPr="004537F3">
        <w:rPr>
          <w:rFonts w:ascii="Times New Roman" w:eastAsia="Times New Roman" w:hAnsi="Times New Roman" w:cs="Times New Roman"/>
          <w:color w:val="000000"/>
        </w:rPr>
        <w:t xml:space="preserve"> pela instituição (</w:t>
      </w:r>
      <w:r w:rsidRPr="004537F3">
        <w:rPr>
          <w:rFonts w:ascii="Times New Roman" w:eastAsia="Times New Roman" w:hAnsi="Times New Roman" w:cs="Times New Roman"/>
          <w:i/>
          <w:iCs/>
          <w:color w:val="000000"/>
        </w:rPr>
        <w:t>Moodle</w:t>
      </w:r>
      <w:r w:rsidRPr="004537F3">
        <w:rPr>
          <w:rFonts w:ascii="Times New Roman" w:eastAsia="Times New Roman" w:hAnsi="Times New Roman" w:cs="Times New Roman"/>
          <w:color w:val="000000"/>
        </w:rPr>
        <w:t>) e como utilizá-la.</w:t>
      </w:r>
    </w:p>
    <w:p w:rsidR="00B56FA7" w:rsidRPr="004537F3" w:rsidRDefault="00B56FA7" w:rsidP="00B56FA7">
      <w:pPr>
        <w:ind w:firstLine="709"/>
        <w:jc w:val="both"/>
        <w:rPr>
          <w:rFonts w:ascii="Times New Roman" w:eastAsia="Times New Roman" w:hAnsi="Times New Roman" w:cs="Times New Roman"/>
        </w:rPr>
      </w:pPr>
      <w:r w:rsidRPr="004537F3">
        <w:rPr>
          <w:rFonts w:ascii="Times New Roman" w:eastAsia="Times New Roman" w:hAnsi="Times New Roman" w:cs="Times New Roman"/>
          <w:color w:val="000000"/>
        </w:rPr>
        <w:t xml:space="preserve">No </w:t>
      </w:r>
      <w:r w:rsidRPr="004537F3">
        <w:rPr>
          <w:rFonts w:ascii="Times New Roman" w:eastAsia="Times New Roman" w:hAnsi="Times New Roman" w:cs="Times New Roman"/>
          <w:i/>
          <w:iCs/>
          <w:color w:val="000000"/>
        </w:rPr>
        <w:t>Moodle</w:t>
      </w:r>
      <w:r w:rsidRPr="004537F3">
        <w:rPr>
          <w:rFonts w:ascii="Times New Roman" w:eastAsia="Times New Roman" w:hAnsi="Times New Roman" w:cs="Times New Roman"/>
          <w:color w:val="000000"/>
        </w:rPr>
        <w:t xml:space="preserve"> era disponibilizado todo o material produzido pelo corpo docente, bem como os links de acesso aos encontros remotos, o calendário semanal e as atividades assíncronas para cada dia, na tentativa de criar uma rotina escolar para as crianças. Para que todo esse trabalho pudesse ser realizado remotamente, a instituição disponibilizou auxílio</w:t>
      </w:r>
      <w:r>
        <w:rPr>
          <w:rFonts w:ascii="Times New Roman" w:eastAsia="Times New Roman" w:hAnsi="Times New Roman" w:cs="Times New Roman"/>
          <w:color w:val="000000"/>
        </w:rPr>
        <w:t xml:space="preserve">s financeiros no intuito </w:t>
      </w:r>
      <w:r w:rsidRPr="004537F3">
        <w:rPr>
          <w:rFonts w:ascii="Times New Roman" w:eastAsia="Times New Roman" w:hAnsi="Times New Roman" w:cs="Times New Roman"/>
          <w:color w:val="000000"/>
        </w:rPr>
        <w:t>de democratiza</w:t>
      </w:r>
      <w:r>
        <w:rPr>
          <w:rFonts w:ascii="Times New Roman" w:eastAsia="Times New Roman" w:hAnsi="Times New Roman" w:cs="Times New Roman"/>
          <w:color w:val="000000"/>
        </w:rPr>
        <w:t>r</w:t>
      </w:r>
      <w:r w:rsidRPr="004537F3">
        <w:rPr>
          <w:rFonts w:ascii="Times New Roman" w:eastAsia="Times New Roman" w:hAnsi="Times New Roman" w:cs="Times New Roman"/>
          <w:color w:val="000000"/>
        </w:rPr>
        <w:t xml:space="preserve"> o acesso à plataforma de ensino.</w:t>
      </w:r>
    </w:p>
    <w:p w:rsidR="00B56FA7" w:rsidRPr="004537F3" w:rsidRDefault="00B56FA7" w:rsidP="00B56FA7">
      <w:pPr>
        <w:ind w:firstLine="709"/>
        <w:jc w:val="both"/>
        <w:rPr>
          <w:rFonts w:ascii="Times New Roman" w:eastAsia="Times New Roman" w:hAnsi="Times New Roman" w:cs="Times New Roman"/>
        </w:rPr>
      </w:pPr>
      <w:r w:rsidRPr="004537F3">
        <w:rPr>
          <w:rFonts w:ascii="Times New Roman" w:eastAsia="Times New Roman" w:hAnsi="Times New Roman" w:cs="Times New Roman"/>
          <w:color w:val="000000"/>
        </w:rPr>
        <w:t>Nas primeiras semanas de aula foram realizadas diagnoses individualizadas marcadas antecipadamente, com a presença da Orientadora Pedagógica e da professora de Núcleo Comum da respectiva turma</w:t>
      </w:r>
      <w:r>
        <w:rPr>
          <w:rFonts w:ascii="Times New Roman" w:eastAsia="Times New Roman" w:hAnsi="Times New Roman" w:cs="Times New Roman"/>
          <w:color w:val="000000"/>
        </w:rPr>
        <w:t>, contribuindo no</w:t>
      </w:r>
      <w:r w:rsidRPr="004537F3">
        <w:rPr>
          <w:rFonts w:ascii="Times New Roman" w:eastAsia="Times New Roman" w:hAnsi="Times New Roman" w:cs="Times New Roman"/>
          <w:color w:val="000000"/>
        </w:rPr>
        <w:t xml:space="preserve"> planejamento d</w:t>
      </w:r>
      <w:r>
        <w:rPr>
          <w:rFonts w:ascii="Times New Roman" w:eastAsia="Times New Roman" w:hAnsi="Times New Roman" w:cs="Times New Roman"/>
          <w:color w:val="000000"/>
        </w:rPr>
        <w:t>e</w:t>
      </w:r>
      <w:r w:rsidRPr="004537F3">
        <w:rPr>
          <w:rFonts w:ascii="Times New Roman" w:eastAsia="Times New Roman" w:hAnsi="Times New Roman" w:cs="Times New Roman"/>
          <w:color w:val="000000"/>
        </w:rPr>
        <w:t xml:space="preserve"> ações futuras.</w:t>
      </w:r>
    </w:p>
    <w:p w:rsidR="00B56FA7" w:rsidRPr="004537F3" w:rsidRDefault="00B56FA7" w:rsidP="00B56FA7">
      <w:pPr>
        <w:ind w:firstLine="709"/>
        <w:jc w:val="both"/>
        <w:rPr>
          <w:rFonts w:ascii="Times New Roman" w:eastAsia="Times New Roman" w:hAnsi="Times New Roman" w:cs="Times New Roman"/>
        </w:rPr>
      </w:pPr>
      <w:r w:rsidRPr="004537F3">
        <w:rPr>
          <w:rFonts w:ascii="Times New Roman" w:eastAsia="Times New Roman" w:hAnsi="Times New Roman" w:cs="Times New Roman"/>
          <w:color w:val="000000"/>
        </w:rPr>
        <w:t>Durante todo o período foi preciso construir redes de apoio, tanto entre a equipe pedagógica como desta com as crianças e suas famílias. Assim, visou-se fortalecer não apenas os laços entre os sujeitos, como também auxiliar uns aos outros quanto ao uso das diferentes tecnologias que se colocavam como indispensáveis naquele instante. Foi possível observar que sem essa tessitura de solidariedade não seria possível minimizar ou encontrar possibilidade para enfrentar todos os desafios que se colocavam.</w:t>
      </w:r>
    </w:p>
    <w:p w:rsidR="00B56FA7" w:rsidRDefault="00B56FA7" w:rsidP="00B56FA7">
      <w:pPr>
        <w:jc w:val="both"/>
        <w:rPr>
          <w:rFonts w:ascii="Times New Roman" w:eastAsia="Times New Roman" w:hAnsi="Times New Roman" w:cs="Times New Roman"/>
          <w:b/>
          <w:bCs/>
          <w:color w:val="000000"/>
        </w:rPr>
      </w:pPr>
    </w:p>
    <w:p w:rsidR="00B56FA7" w:rsidRPr="004537F3" w:rsidRDefault="00B56FA7" w:rsidP="00B56FA7">
      <w:pPr>
        <w:jc w:val="both"/>
        <w:rPr>
          <w:rFonts w:ascii="Times New Roman" w:eastAsia="Times New Roman" w:hAnsi="Times New Roman" w:cs="Times New Roman"/>
        </w:rPr>
      </w:pPr>
      <w:r w:rsidRPr="004537F3">
        <w:rPr>
          <w:rFonts w:ascii="Times New Roman" w:eastAsia="Times New Roman" w:hAnsi="Times New Roman" w:cs="Times New Roman"/>
          <w:b/>
          <w:bCs/>
          <w:color w:val="000000"/>
        </w:rPr>
        <w:t>3. As teorias que embasaram nosso caminhar</w:t>
      </w:r>
    </w:p>
    <w:p w:rsidR="00B56FA7" w:rsidRDefault="00B56FA7" w:rsidP="00B56FA7">
      <w:pPr>
        <w:ind w:firstLine="709"/>
        <w:jc w:val="both"/>
        <w:rPr>
          <w:rFonts w:ascii="Times New Roman" w:eastAsia="Times New Roman" w:hAnsi="Times New Roman" w:cs="Times New Roman"/>
          <w:color w:val="000000"/>
        </w:rPr>
      </w:pPr>
      <w:r w:rsidRPr="004537F3">
        <w:rPr>
          <w:rFonts w:ascii="Times New Roman" w:eastAsia="Times New Roman" w:hAnsi="Times New Roman" w:cs="Times New Roman"/>
          <w:color w:val="000000"/>
        </w:rPr>
        <w:t xml:space="preserve">Desde o primeiro instante os encontros remotos foram sempre muito calorosos e repletos de acolhimento. </w:t>
      </w:r>
      <w:r>
        <w:rPr>
          <w:rFonts w:ascii="Times New Roman" w:eastAsia="Times New Roman" w:hAnsi="Times New Roman" w:cs="Times New Roman"/>
          <w:color w:val="000000"/>
        </w:rPr>
        <w:t>Em um primeiro momento algumas</w:t>
      </w:r>
      <w:r w:rsidRPr="004537F3">
        <w:rPr>
          <w:rFonts w:ascii="Times New Roman" w:eastAsia="Times New Roman" w:hAnsi="Times New Roman" w:cs="Times New Roman"/>
          <w:color w:val="000000"/>
        </w:rPr>
        <w:t xml:space="preserve"> crianças não se sentiram à vontade para falar. No entanto, todos estavam sempre com suas câmeras abertas</w:t>
      </w:r>
      <w:r>
        <w:rPr>
          <w:rFonts w:ascii="Times New Roman" w:eastAsia="Times New Roman" w:hAnsi="Times New Roman" w:cs="Times New Roman"/>
          <w:color w:val="000000"/>
        </w:rPr>
        <w:t xml:space="preserve">, pois </w:t>
      </w:r>
      <w:r w:rsidRPr="004537F3">
        <w:rPr>
          <w:rFonts w:ascii="Times New Roman" w:eastAsia="Times New Roman" w:hAnsi="Times New Roman" w:cs="Times New Roman"/>
          <w:color w:val="000000"/>
        </w:rPr>
        <w:t xml:space="preserve">queriam descobrir mais a respeito um do outro. Iniciou-se, </w:t>
      </w:r>
      <w:r>
        <w:rPr>
          <w:rFonts w:ascii="Times New Roman" w:eastAsia="Times New Roman" w:hAnsi="Times New Roman" w:cs="Times New Roman"/>
          <w:color w:val="000000"/>
        </w:rPr>
        <w:t>então</w:t>
      </w:r>
      <w:r w:rsidRPr="004537F3">
        <w:rPr>
          <w:rFonts w:ascii="Times New Roman" w:eastAsia="Times New Roman" w:hAnsi="Times New Roman" w:cs="Times New Roman"/>
          <w:color w:val="000000"/>
        </w:rPr>
        <w:t xml:space="preserve">, um trabalho </w:t>
      </w:r>
      <w:r>
        <w:rPr>
          <w:rFonts w:ascii="Times New Roman" w:eastAsia="Times New Roman" w:hAnsi="Times New Roman" w:cs="Times New Roman"/>
          <w:color w:val="000000"/>
        </w:rPr>
        <w:t>a partir d</w:t>
      </w:r>
      <w:r w:rsidRPr="004537F3">
        <w:rPr>
          <w:rFonts w:ascii="Times New Roman" w:eastAsia="Times New Roman" w:hAnsi="Times New Roman" w:cs="Times New Roman"/>
          <w:color w:val="000000"/>
        </w:rPr>
        <w:t>os nomes e sobrenomes das crianças, estendendo para a ideia de família e de casa, numa reflexão contínua pelos espaços e sons presentes em cada ambiente. Muitos foram</w:t>
      </w:r>
      <w:r>
        <w:rPr>
          <w:rFonts w:ascii="Times New Roman" w:eastAsia="Times New Roman" w:hAnsi="Times New Roman" w:cs="Times New Roman"/>
          <w:color w:val="000000"/>
        </w:rPr>
        <w:t xml:space="preserve"> </w:t>
      </w:r>
      <w:r w:rsidRPr="004537F3">
        <w:rPr>
          <w:rFonts w:ascii="Times New Roman" w:eastAsia="Times New Roman" w:hAnsi="Times New Roman" w:cs="Times New Roman"/>
          <w:color w:val="000000"/>
        </w:rPr>
        <w:t xml:space="preserve">os momentos de escuta, em que </w:t>
      </w:r>
      <w:r>
        <w:rPr>
          <w:rFonts w:ascii="Times New Roman" w:eastAsia="Times New Roman" w:hAnsi="Times New Roman" w:cs="Times New Roman"/>
          <w:color w:val="000000"/>
        </w:rPr>
        <w:t>todos</w:t>
      </w:r>
      <w:r w:rsidRPr="004537F3">
        <w:rPr>
          <w:rFonts w:ascii="Times New Roman" w:eastAsia="Times New Roman" w:hAnsi="Times New Roman" w:cs="Times New Roman"/>
          <w:color w:val="000000"/>
        </w:rPr>
        <w:t xml:space="preserve"> traziam suas impressões a respeito do que era apresentado (expressão oral), criando hipóteses e possibilitando outras reflexões. </w:t>
      </w:r>
    </w:p>
    <w:p w:rsidR="00B56FA7" w:rsidRDefault="00B56FA7" w:rsidP="00B56FA7">
      <w:pPr>
        <w:ind w:firstLine="709"/>
        <w:jc w:val="both"/>
        <w:rPr>
          <w:rFonts w:ascii="Times New Roman" w:eastAsia="Times New Roman" w:hAnsi="Times New Roman" w:cs="Times New Roman"/>
          <w:color w:val="000000"/>
        </w:rPr>
      </w:pPr>
      <w:r w:rsidRPr="004537F3">
        <w:rPr>
          <w:rFonts w:ascii="Times New Roman" w:eastAsia="Times New Roman" w:hAnsi="Times New Roman" w:cs="Times New Roman"/>
          <w:color w:val="000000"/>
        </w:rPr>
        <w:t>A</w:t>
      </w:r>
      <w:r>
        <w:rPr>
          <w:rFonts w:ascii="Times New Roman" w:eastAsia="Times New Roman" w:hAnsi="Times New Roman" w:cs="Times New Roman"/>
          <w:color w:val="000000"/>
        </w:rPr>
        <w:t>ssim, a</w:t>
      </w:r>
      <w:r w:rsidRPr="004537F3">
        <w:rPr>
          <w:rFonts w:ascii="Times New Roman" w:eastAsia="Times New Roman" w:hAnsi="Times New Roman" w:cs="Times New Roman"/>
          <w:color w:val="000000"/>
        </w:rPr>
        <w:t xml:space="preserve"> casa</w:t>
      </w:r>
      <w:r>
        <w:rPr>
          <w:rFonts w:ascii="Times New Roman" w:eastAsia="Times New Roman" w:hAnsi="Times New Roman" w:cs="Times New Roman"/>
          <w:color w:val="000000"/>
        </w:rPr>
        <w:t xml:space="preserve"> </w:t>
      </w:r>
      <w:r w:rsidRPr="004537F3">
        <w:rPr>
          <w:rFonts w:ascii="Times New Roman" w:eastAsia="Times New Roman" w:hAnsi="Times New Roman" w:cs="Times New Roman"/>
          <w:color w:val="000000"/>
        </w:rPr>
        <w:t>foi o elemento central utilizado, visto que era o espaço onde cada um podia estar naquele instante. Deste modo, portas e janelas foram sendo pouco a pouco abertas num diálogo incessante com outros universos e lares, incentivando a reflexão sobre as diferentes realidades que se apresentavam. E</w:t>
      </w:r>
      <w:r>
        <w:rPr>
          <w:rFonts w:ascii="Times New Roman" w:eastAsia="Times New Roman" w:hAnsi="Times New Roman" w:cs="Times New Roman"/>
          <w:color w:val="000000"/>
        </w:rPr>
        <w:t xml:space="preserve">m seguida, </w:t>
      </w:r>
      <w:r w:rsidRPr="004537F3">
        <w:rPr>
          <w:rFonts w:ascii="Times New Roman" w:eastAsia="Times New Roman" w:hAnsi="Times New Roman" w:cs="Times New Roman"/>
          <w:color w:val="000000"/>
        </w:rPr>
        <w:t>foram ofertadas brincadeiras; jogos impressos e digitais; vídeos; músicas; cantigas de roda; poemas; parlendas; histórias e tantas outras atividades que conversavam com as experiências das crianças e com seus espaços, criando condições para a apropriação do sistema alfabético e, consequentemente, para a conscientização fonológica. As atividades pensadas levavam em consideração questões trazidas pelas crianças, estimulando a construção de conhecimento de maneira colaborativa e dinâmica.</w:t>
      </w:r>
    </w:p>
    <w:p w:rsidR="00B56FA7" w:rsidRPr="004537F3" w:rsidRDefault="00B56FA7" w:rsidP="00B56FA7">
      <w:pPr>
        <w:ind w:firstLine="709"/>
        <w:jc w:val="both"/>
        <w:rPr>
          <w:rFonts w:ascii="Times New Roman" w:eastAsia="Times New Roman" w:hAnsi="Times New Roman" w:cs="Times New Roman"/>
        </w:rPr>
      </w:pPr>
      <w:r w:rsidRPr="004537F3">
        <w:rPr>
          <w:rFonts w:ascii="Times New Roman" w:eastAsia="Times New Roman" w:hAnsi="Times New Roman" w:cs="Times New Roman"/>
          <w:color w:val="000000"/>
        </w:rPr>
        <w:t>Segundo Soares,</w:t>
      </w:r>
      <w:r w:rsidRPr="0060725E">
        <w:rPr>
          <w:rFonts w:ascii="Times New Roman" w:eastAsia="Times New Roman" w:hAnsi="Times New Roman" w:cs="Times New Roman"/>
          <w:color w:val="000000"/>
        </w:rPr>
        <w:t xml:space="preserve"> é importante que as crianças tenham espaços que valorizem a oralidade e a escuta, entendendo o sistema alfabético como representação dos sons da língua, ou seja “(...) </w:t>
      </w:r>
      <w:r w:rsidRPr="004537F3">
        <w:rPr>
          <w:rFonts w:ascii="Times New Roman" w:eastAsia="Times New Roman" w:hAnsi="Times New Roman" w:cs="Times New Roman"/>
          <w:color w:val="000000"/>
        </w:rPr>
        <w:t xml:space="preserve">que perceba, na frase falada ou ouvida, os sons que delimitam as </w:t>
      </w:r>
      <w:r w:rsidRPr="004537F3">
        <w:rPr>
          <w:rFonts w:ascii="Times New Roman" w:eastAsia="Times New Roman" w:hAnsi="Times New Roman" w:cs="Times New Roman"/>
          <w:color w:val="000000"/>
        </w:rPr>
        <w:lastRenderedPageBreak/>
        <w:t>palavras; em cada palavra, os sons das sílabas que constituem cada palavra; em cada sílaba, os sons de que são feitas.</w:t>
      </w:r>
      <w:r w:rsidRPr="0060725E">
        <w:rPr>
          <w:rFonts w:ascii="Times New Roman" w:eastAsia="Times New Roman" w:hAnsi="Times New Roman" w:cs="Times New Roman"/>
          <w:color w:val="000000"/>
        </w:rPr>
        <w:t xml:space="preserve">” </w:t>
      </w:r>
      <w:r w:rsidRPr="004537F3">
        <w:rPr>
          <w:rFonts w:ascii="Times New Roman" w:eastAsia="Times New Roman" w:hAnsi="Times New Roman" w:cs="Times New Roman"/>
          <w:color w:val="000000"/>
        </w:rPr>
        <w:t>(2017, p. 142)</w:t>
      </w:r>
    </w:p>
    <w:p w:rsidR="00B56FA7" w:rsidRPr="004537F3" w:rsidRDefault="00B56FA7" w:rsidP="00B56FA7">
      <w:pPr>
        <w:ind w:firstLine="709"/>
        <w:jc w:val="both"/>
        <w:rPr>
          <w:rFonts w:ascii="Times New Roman" w:eastAsia="Times New Roman" w:hAnsi="Times New Roman" w:cs="Times New Roman"/>
        </w:rPr>
      </w:pPr>
      <w:r w:rsidRPr="004537F3">
        <w:rPr>
          <w:rFonts w:ascii="Times New Roman" w:eastAsia="Times New Roman" w:hAnsi="Times New Roman" w:cs="Times New Roman"/>
          <w:color w:val="000000"/>
          <w:shd w:val="clear" w:color="auto" w:fill="FFFFFF"/>
        </w:rPr>
        <w:t>Como desdobramento, a</w:t>
      </w:r>
      <w:r w:rsidRPr="004537F3">
        <w:rPr>
          <w:rFonts w:ascii="Times New Roman" w:eastAsia="Times New Roman" w:hAnsi="Times New Roman" w:cs="Times New Roman"/>
          <w:color w:val="000000"/>
        </w:rPr>
        <w:t xml:space="preserve">lgumas das atividades realizadas em casa pelas crianças foram solicitadas pela equipe pedagógica para serem postadas pela família no </w:t>
      </w:r>
      <w:proofErr w:type="spellStart"/>
      <w:r w:rsidRPr="004537F3">
        <w:rPr>
          <w:rFonts w:ascii="Times New Roman" w:eastAsia="Times New Roman" w:hAnsi="Times New Roman" w:cs="Times New Roman"/>
          <w:i/>
          <w:iCs/>
          <w:color w:val="000000"/>
        </w:rPr>
        <w:t>Padlet</w:t>
      </w:r>
      <w:proofErr w:type="spellEnd"/>
      <w:r w:rsidRPr="004537F3">
        <w:rPr>
          <w:rFonts w:ascii="Times New Roman" w:eastAsia="Times New Roman" w:hAnsi="Times New Roman" w:cs="Times New Roman"/>
          <w:color w:val="000000"/>
        </w:rPr>
        <w:t xml:space="preserve"> da referida turma.</w:t>
      </w:r>
    </w:p>
    <w:p w:rsidR="00B56FA7" w:rsidRPr="004537F3" w:rsidRDefault="00B56FA7" w:rsidP="00B56FA7">
      <w:pPr>
        <w:ind w:firstLine="709"/>
        <w:jc w:val="both"/>
        <w:rPr>
          <w:rFonts w:ascii="Times New Roman" w:eastAsia="Times New Roman" w:hAnsi="Times New Roman" w:cs="Times New Roman"/>
        </w:rPr>
      </w:pPr>
      <w:r w:rsidRPr="004537F3">
        <w:rPr>
          <w:rFonts w:ascii="Times New Roman" w:eastAsia="Times New Roman" w:hAnsi="Times New Roman" w:cs="Times New Roman"/>
          <w:color w:val="000000"/>
        </w:rPr>
        <w:t xml:space="preserve">O </w:t>
      </w:r>
      <w:proofErr w:type="spellStart"/>
      <w:r w:rsidRPr="004537F3">
        <w:rPr>
          <w:rFonts w:ascii="Times New Roman" w:eastAsia="Times New Roman" w:hAnsi="Times New Roman" w:cs="Times New Roman"/>
          <w:i/>
          <w:iCs/>
          <w:color w:val="000000"/>
        </w:rPr>
        <w:t>Padlet</w:t>
      </w:r>
      <w:proofErr w:type="spellEnd"/>
      <w:r w:rsidRPr="004537F3">
        <w:rPr>
          <w:rFonts w:ascii="Times New Roman" w:eastAsia="Times New Roman" w:hAnsi="Times New Roman" w:cs="Times New Roman"/>
          <w:i/>
          <w:iCs/>
          <w:color w:val="000000"/>
        </w:rPr>
        <w:t xml:space="preserve"> </w:t>
      </w:r>
      <w:r w:rsidRPr="004537F3">
        <w:rPr>
          <w:rFonts w:ascii="Times New Roman" w:eastAsia="Times New Roman" w:hAnsi="Times New Roman" w:cs="Times New Roman"/>
          <w:color w:val="000000"/>
        </w:rPr>
        <w:t xml:space="preserve">é uma plataforma que possibilita a criação de murais interativos, possibilitando inclusive o acompanhamento do processo de ensino-aprendizagem. Por meio dele, docentes e discentes/família podiam realizar atividades e postar diferentes arquivos (texto; vídeo; imagens). Além disso, as crianças </w:t>
      </w:r>
      <w:r>
        <w:rPr>
          <w:rFonts w:ascii="Times New Roman" w:eastAsia="Times New Roman" w:hAnsi="Times New Roman" w:cs="Times New Roman"/>
          <w:color w:val="000000"/>
        </w:rPr>
        <w:t>postavam</w:t>
      </w:r>
      <w:r w:rsidRPr="004537F3">
        <w:rPr>
          <w:rFonts w:ascii="Times New Roman" w:eastAsia="Times New Roman" w:hAnsi="Times New Roman" w:cs="Times New Roman"/>
          <w:color w:val="000000"/>
        </w:rPr>
        <w:t xml:space="preserve"> momentos vividos no decorrer das atividades, compartilhando </w:t>
      </w:r>
      <w:r>
        <w:rPr>
          <w:rFonts w:ascii="Times New Roman" w:eastAsia="Times New Roman" w:hAnsi="Times New Roman" w:cs="Times New Roman"/>
          <w:color w:val="000000"/>
        </w:rPr>
        <w:t>vídeos/imagens de seu</w:t>
      </w:r>
      <w:r w:rsidRPr="004537F3">
        <w:rPr>
          <w:rFonts w:ascii="Times New Roman" w:eastAsia="Times New Roman" w:hAnsi="Times New Roman" w:cs="Times New Roman"/>
          <w:color w:val="000000"/>
        </w:rPr>
        <w:t xml:space="preserve"> aprendizado a partir do uso e/ou construção de jogos e atividades lúdicas disponibilizadas pela equipe.</w:t>
      </w:r>
    </w:p>
    <w:p w:rsidR="00B56FA7" w:rsidRPr="004537F3" w:rsidRDefault="00B56FA7" w:rsidP="00B56FA7">
      <w:pPr>
        <w:ind w:firstLine="709"/>
        <w:jc w:val="both"/>
        <w:rPr>
          <w:rFonts w:ascii="Times New Roman" w:eastAsia="Times New Roman" w:hAnsi="Times New Roman" w:cs="Times New Roman"/>
        </w:rPr>
      </w:pPr>
      <w:r w:rsidRPr="004537F3">
        <w:rPr>
          <w:rFonts w:ascii="Times New Roman" w:eastAsia="Times New Roman" w:hAnsi="Times New Roman" w:cs="Times New Roman"/>
          <w:color w:val="000000"/>
          <w:shd w:val="clear" w:color="auto" w:fill="FFFFFF"/>
        </w:rPr>
        <w:t>O uso da ludicidade</w:t>
      </w:r>
      <w:r>
        <w:rPr>
          <w:rFonts w:ascii="Times New Roman" w:eastAsia="Times New Roman" w:hAnsi="Times New Roman" w:cs="Times New Roman"/>
          <w:color w:val="000000"/>
          <w:shd w:val="clear" w:color="auto" w:fill="FFFFFF"/>
        </w:rPr>
        <w:t xml:space="preserve"> foi pensando</w:t>
      </w:r>
      <w:r w:rsidRPr="004537F3">
        <w:rPr>
          <w:rFonts w:ascii="Times New Roman" w:eastAsia="Times New Roman" w:hAnsi="Times New Roman" w:cs="Times New Roman"/>
          <w:color w:val="000000"/>
          <w:shd w:val="clear" w:color="auto" w:fill="FFFFFF"/>
        </w:rPr>
        <w:t xml:space="preserve"> como uma opção para minimizar o período de reclusão vivenciado pela pandemia e ao mesmo tempo para acolher os estudantes</w:t>
      </w:r>
      <w:r>
        <w:rPr>
          <w:rFonts w:ascii="Times New Roman" w:eastAsia="Times New Roman" w:hAnsi="Times New Roman" w:cs="Times New Roman"/>
          <w:color w:val="000000"/>
          <w:shd w:val="clear" w:color="auto" w:fill="FFFFFF"/>
        </w:rPr>
        <w:t xml:space="preserve">, devido a sua </w:t>
      </w:r>
      <w:r w:rsidRPr="004537F3">
        <w:rPr>
          <w:rFonts w:ascii="Times New Roman" w:eastAsia="Times New Roman" w:hAnsi="Times New Roman" w:cs="Times New Roman"/>
          <w:color w:val="000000"/>
          <w:shd w:val="clear" w:color="auto" w:fill="FFFFFF"/>
        </w:rPr>
        <w:t>função social, histórica e cultural, tal como é concebido por teóricos como Vygotsky (2007), Huizinga (2007) e Moreira (1996).</w:t>
      </w:r>
    </w:p>
    <w:p w:rsidR="00B56FA7" w:rsidRPr="004537F3" w:rsidRDefault="00B56FA7" w:rsidP="00B56FA7">
      <w:pPr>
        <w:ind w:firstLine="709"/>
        <w:jc w:val="both"/>
        <w:rPr>
          <w:rFonts w:ascii="Times New Roman" w:eastAsia="Times New Roman" w:hAnsi="Times New Roman" w:cs="Times New Roman"/>
        </w:rPr>
      </w:pPr>
      <w:r w:rsidRPr="004537F3">
        <w:rPr>
          <w:rFonts w:ascii="Times New Roman" w:eastAsia="Times New Roman" w:hAnsi="Times New Roman" w:cs="Times New Roman"/>
          <w:color w:val="000000"/>
        </w:rPr>
        <w:t>Huizinga entende que “Em toda parte, encontramos presente o jogo, como uma qualidade, como uma ação bem determinada e distinta da vida comum.” (20</w:t>
      </w:r>
      <w:r>
        <w:rPr>
          <w:rFonts w:ascii="Times New Roman" w:eastAsia="Times New Roman" w:hAnsi="Times New Roman" w:cs="Times New Roman"/>
          <w:color w:val="000000"/>
        </w:rPr>
        <w:t>0</w:t>
      </w:r>
      <w:r w:rsidRPr="004537F3">
        <w:rPr>
          <w:rFonts w:ascii="Times New Roman" w:eastAsia="Times New Roman" w:hAnsi="Times New Roman" w:cs="Times New Roman"/>
          <w:color w:val="000000"/>
        </w:rPr>
        <w:t>7, p. 6). Tomando como base tal premissa, buscamos, por meio da ludicidade e por uso de jogos, implementar uma prática voltada para aprendizagens significativas, acolhedoras, reflexivas e que desafiassem os sujeitos na construção de novos paradigmas, deslocando-se de seus espaços de conforto em busca de outros olhares.</w:t>
      </w:r>
    </w:p>
    <w:p w:rsidR="00B56FA7" w:rsidRPr="004537F3" w:rsidRDefault="00B56FA7" w:rsidP="00B56FA7">
      <w:pPr>
        <w:ind w:firstLine="709"/>
        <w:jc w:val="both"/>
        <w:rPr>
          <w:rFonts w:ascii="Times New Roman" w:eastAsia="Times New Roman" w:hAnsi="Times New Roman" w:cs="Times New Roman"/>
        </w:rPr>
      </w:pPr>
      <w:r w:rsidRPr="004537F3">
        <w:rPr>
          <w:rFonts w:ascii="Times New Roman" w:eastAsia="Times New Roman" w:hAnsi="Times New Roman" w:cs="Times New Roman"/>
          <w:color w:val="000000"/>
        </w:rPr>
        <w:t>Vygotsky (2007), por sua vez, compreende que pela ludicidade se recria a cultura e é possível se apropriar do contexto e dos papéis exercidos pelos sujeitos, utilizando-se a imaginação como um recurso de entendimento de si como um ser social. Além disso, o autor credita à ludicidade a possibilidade de criação de Zona de Desenvolvimento Proximal na criança, impulsionando-a a pensamentos mais abstratos, significando cada ação, estimulando a repensar as estratégias adotadas e a buscar caminhos diversos para superar os obstáculos colocados. Logo,</w:t>
      </w:r>
      <w:r>
        <w:rPr>
          <w:rFonts w:ascii="Times New Roman" w:eastAsia="Times New Roman" w:hAnsi="Times New Roman" w:cs="Times New Roman"/>
          <w:color w:val="000000"/>
        </w:rPr>
        <w:t xml:space="preserve"> “(...)</w:t>
      </w:r>
      <w:r w:rsidRPr="004537F3">
        <w:rPr>
          <w:rFonts w:ascii="Times New Roman" w:eastAsia="Times New Roman" w:hAnsi="Times New Roman" w:cs="Times New Roman"/>
          <w:color w:val="000000"/>
        </w:rPr>
        <w:t xml:space="preserve"> a criança que brinca, experimenta-se, constrói-se através do brinquedo. Ela aprende a dominar a angústia, a conhecer seu corpo, a fazer representações do exterior e, mais tarde, a agir sobre ele.</w:t>
      </w:r>
      <w:r>
        <w:rPr>
          <w:rFonts w:ascii="Times New Roman" w:eastAsia="Times New Roman" w:hAnsi="Times New Roman" w:cs="Times New Roman"/>
          <w:color w:val="000000"/>
        </w:rPr>
        <w:t>”</w:t>
      </w:r>
      <w:r w:rsidRPr="004537F3">
        <w:rPr>
          <w:rFonts w:ascii="Times New Roman" w:eastAsia="Times New Roman" w:hAnsi="Times New Roman" w:cs="Times New Roman"/>
          <w:color w:val="000000"/>
        </w:rPr>
        <w:t xml:space="preserve"> (Moreira, 1996, p. 54)</w:t>
      </w:r>
      <w:r>
        <w:rPr>
          <w:rFonts w:ascii="Times New Roman" w:eastAsia="Times New Roman" w:hAnsi="Times New Roman" w:cs="Times New Roman"/>
          <w:color w:val="000000"/>
        </w:rPr>
        <w:t>.</w:t>
      </w:r>
    </w:p>
    <w:p w:rsidR="00B56FA7" w:rsidRDefault="00B56FA7" w:rsidP="00B56FA7">
      <w:pPr>
        <w:ind w:firstLine="709"/>
        <w:jc w:val="both"/>
        <w:rPr>
          <w:rFonts w:ascii="Times New Roman" w:eastAsia="Times New Roman" w:hAnsi="Times New Roman" w:cs="Times New Roman"/>
          <w:color w:val="000000"/>
          <w:shd w:val="clear" w:color="auto" w:fill="FFFFFF"/>
        </w:rPr>
      </w:pPr>
      <w:r w:rsidRPr="004537F3">
        <w:rPr>
          <w:rFonts w:ascii="Times New Roman" w:eastAsia="Times New Roman" w:hAnsi="Times New Roman" w:cs="Times New Roman"/>
          <w:color w:val="000000"/>
          <w:shd w:val="clear" w:color="auto" w:fill="FFFFFF"/>
        </w:rPr>
        <w:t xml:space="preserve">Nossa intenção ao trabalhar com a ludicidade encontra eco nos dizeres de Café (2018), que compreende esse recurso como uma ferramenta capaz de transformar realidades, deixando de lado a violência e incentivando a partilha de saberes, a curiosidade, a convivência com o outro de maneira prazerosa e respeitosa. </w:t>
      </w:r>
    </w:p>
    <w:p w:rsidR="00B56FA7" w:rsidRPr="004537F3" w:rsidRDefault="00B56FA7" w:rsidP="00B56FA7">
      <w:pPr>
        <w:ind w:firstLine="709"/>
        <w:jc w:val="both"/>
        <w:rPr>
          <w:rFonts w:ascii="Times New Roman" w:eastAsia="Times New Roman" w:hAnsi="Times New Roman" w:cs="Times New Roman"/>
        </w:rPr>
      </w:pPr>
      <w:r w:rsidRPr="004537F3">
        <w:rPr>
          <w:rFonts w:ascii="Times New Roman" w:eastAsia="Times New Roman" w:hAnsi="Times New Roman" w:cs="Times New Roman"/>
          <w:color w:val="000000"/>
        </w:rPr>
        <w:t>O lúdico necessita de planejamento de ação, não sendo pensado em uma prática com fim em si mesmo, nem tampouco sem objetivos. Há que se ter intencionalidade, ser utilizado no momento certo, considerando o interesse do sujeito e despertando-o para novos caminhos a serem percorridos (Antunes, 2005).</w:t>
      </w:r>
    </w:p>
    <w:p w:rsidR="00B56FA7" w:rsidRPr="00CB5C1A" w:rsidRDefault="00B56FA7" w:rsidP="00B56FA7">
      <w:pPr>
        <w:ind w:firstLine="709"/>
        <w:jc w:val="both"/>
        <w:rPr>
          <w:rFonts w:ascii="Times New Roman" w:eastAsia="Times New Roman" w:hAnsi="Times New Roman" w:cs="Times New Roman"/>
        </w:rPr>
      </w:pPr>
      <w:r w:rsidRPr="004537F3">
        <w:rPr>
          <w:rFonts w:ascii="Times New Roman" w:eastAsia="Times New Roman" w:hAnsi="Times New Roman" w:cs="Times New Roman"/>
          <w:color w:val="000000"/>
          <w:shd w:val="clear" w:color="auto" w:fill="FFFFFF"/>
        </w:rPr>
        <w:t>Em todo o processo descrito buscou-se, junto aos discentes, a construção de um espaço em que pudessem se (auto)insubordinarem</w:t>
      </w:r>
      <w:r>
        <w:rPr>
          <w:rStyle w:val="Refdenotaderodap"/>
          <w:rFonts w:ascii="Times New Roman" w:eastAsia="Times New Roman" w:hAnsi="Times New Roman" w:cs="Times New Roman"/>
          <w:color w:val="000000"/>
          <w:shd w:val="clear" w:color="auto" w:fill="FFFFFF"/>
        </w:rPr>
        <w:footnoteReference w:id="1"/>
      </w:r>
      <w:r w:rsidRPr="004537F3">
        <w:rPr>
          <w:rFonts w:ascii="Times New Roman" w:eastAsia="Times New Roman" w:hAnsi="Times New Roman" w:cs="Times New Roman"/>
          <w:color w:val="000000"/>
          <w:shd w:val="clear" w:color="auto" w:fill="FFFFFF"/>
        </w:rPr>
        <w:t>, revendo paradigmas e assegurando-</w:t>
      </w:r>
      <w:r w:rsidRPr="004537F3">
        <w:rPr>
          <w:rFonts w:ascii="Times New Roman" w:eastAsia="Times New Roman" w:hAnsi="Times New Roman" w:cs="Times New Roman"/>
          <w:color w:val="000000"/>
          <w:shd w:val="clear" w:color="auto" w:fill="FFFFFF"/>
        </w:rPr>
        <w:lastRenderedPageBreak/>
        <w:t xml:space="preserve">lhes o direito de retomar questões. Portanto, quando falamos sobre um trabalho sobre a égide da Insubordinação Criativa, estamos considerando que os sujeitos podem atuar com criatividade para implementar novas perspectivas; com autonomia para se colocar e assim apresentar um trabalho autoral; e em colaboração uns com os outros, respeitando as ideias alheias </w:t>
      </w:r>
      <w:r>
        <w:rPr>
          <w:rFonts w:ascii="Times New Roman" w:eastAsia="Times New Roman" w:hAnsi="Times New Roman" w:cs="Times New Roman"/>
          <w:color w:val="000000"/>
          <w:shd w:val="clear" w:color="auto" w:fill="FFFFFF"/>
        </w:rPr>
        <w:t>numa troca contínua</w:t>
      </w:r>
      <w:r w:rsidRPr="004537F3">
        <w:rPr>
          <w:rFonts w:ascii="Times New Roman" w:eastAsia="Times New Roman" w:hAnsi="Times New Roman" w:cs="Times New Roman"/>
          <w:color w:val="000000"/>
          <w:shd w:val="clear" w:color="auto" w:fill="FFFFFF"/>
        </w:rPr>
        <w:t>.</w:t>
      </w:r>
      <w:r>
        <w:rPr>
          <w:rFonts w:ascii="Times New Roman" w:eastAsia="Times New Roman" w:hAnsi="Times New Roman" w:cs="Times New Roman"/>
          <w:color w:val="000000"/>
          <w:shd w:val="clear" w:color="auto" w:fill="FFFFFF"/>
        </w:rPr>
        <w:t xml:space="preserve"> </w:t>
      </w:r>
      <w:r w:rsidRPr="004537F3">
        <w:rPr>
          <w:rFonts w:ascii="Times New Roman" w:eastAsia="Times New Roman" w:hAnsi="Times New Roman" w:cs="Times New Roman"/>
          <w:color w:val="000000"/>
          <w:shd w:val="clear" w:color="auto" w:fill="FFFFFF"/>
        </w:rPr>
        <w:t xml:space="preserve">Dessa forma, Brião (2015) destaca </w:t>
      </w:r>
      <w:r>
        <w:rPr>
          <w:rFonts w:ascii="Times New Roman" w:eastAsia="Times New Roman" w:hAnsi="Times New Roman" w:cs="Times New Roman"/>
          <w:color w:val="000000"/>
          <w:shd w:val="clear" w:color="auto" w:fill="FFFFFF"/>
        </w:rPr>
        <w:t>a importância da cumplicidade na relação professor-aluno. “</w:t>
      </w:r>
      <w:r w:rsidRPr="00CB5C1A">
        <w:rPr>
          <w:rFonts w:ascii="Times New Roman" w:eastAsia="Times New Roman" w:hAnsi="Times New Roman" w:cs="Times New Roman"/>
          <w:color w:val="000000"/>
        </w:rPr>
        <w:t xml:space="preserve">A insubordinação criativa do aluno ocorre, em geral, dentro de um ambiente onde este consiga trazer diversas soluções para um mesmo problema. </w:t>
      </w:r>
      <w:r>
        <w:rPr>
          <w:rFonts w:ascii="Times New Roman" w:eastAsia="Times New Roman" w:hAnsi="Times New Roman" w:cs="Times New Roman"/>
          <w:color w:val="000000"/>
        </w:rPr>
        <w:t>(...)</w:t>
      </w:r>
      <w:r w:rsidRPr="00CB5C1A">
        <w:rPr>
          <w:rFonts w:ascii="Times New Roman" w:eastAsia="Times New Roman" w:hAnsi="Times New Roman" w:cs="Times New Roman"/>
          <w:color w:val="000000"/>
        </w:rPr>
        <w:t xml:space="preserve"> Esta insubordinação criativa está diretamente relacionada com a do professor em sala de aula</w:t>
      </w:r>
      <w:r>
        <w:rPr>
          <w:rFonts w:ascii="Times New Roman" w:eastAsia="Times New Roman" w:hAnsi="Times New Roman" w:cs="Times New Roman"/>
          <w:color w:val="000000"/>
        </w:rPr>
        <w:t>”</w:t>
      </w:r>
      <w:r w:rsidRPr="00CB5C1A">
        <w:rPr>
          <w:rFonts w:ascii="Times New Roman" w:eastAsia="Times New Roman" w:hAnsi="Times New Roman" w:cs="Times New Roman"/>
          <w:color w:val="000000"/>
        </w:rPr>
        <w:t xml:space="preserve"> (p. 90).</w:t>
      </w:r>
    </w:p>
    <w:p w:rsidR="00B56FA7" w:rsidRPr="004537F3" w:rsidRDefault="00B56FA7" w:rsidP="00B56FA7">
      <w:pPr>
        <w:ind w:firstLine="709"/>
        <w:jc w:val="both"/>
        <w:rPr>
          <w:rFonts w:ascii="Times New Roman" w:eastAsia="Times New Roman" w:hAnsi="Times New Roman" w:cs="Times New Roman"/>
        </w:rPr>
      </w:pPr>
      <w:r w:rsidRPr="00CB5C1A">
        <w:rPr>
          <w:rFonts w:ascii="Times New Roman" w:eastAsia="Times New Roman" w:hAnsi="Times New Roman" w:cs="Times New Roman"/>
          <w:color w:val="000000"/>
          <w:shd w:val="clear" w:color="auto" w:fill="FFFFFF"/>
        </w:rPr>
        <w:t>O desafio e</w:t>
      </w:r>
      <w:r>
        <w:rPr>
          <w:rFonts w:ascii="Times New Roman" w:eastAsia="Times New Roman" w:hAnsi="Times New Roman" w:cs="Times New Roman"/>
          <w:color w:val="000000"/>
          <w:shd w:val="clear" w:color="auto" w:fill="FFFFFF"/>
        </w:rPr>
        <w:t>stava em</w:t>
      </w:r>
      <w:r w:rsidRPr="00CB5C1A">
        <w:rPr>
          <w:rFonts w:ascii="Times New Roman" w:eastAsia="Times New Roman" w:hAnsi="Times New Roman" w:cs="Times New Roman"/>
          <w:color w:val="000000"/>
          <w:shd w:val="clear" w:color="auto" w:fill="FFFFFF"/>
        </w:rPr>
        <w:t xml:space="preserve"> burlar a frieza da distância </w:t>
      </w:r>
      <w:r>
        <w:rPr>
          <w:rFonts w:ascii="Times New Roman" w:eastAsia="Times New Roman" w:hAnsi="Times New Roman" w:cs="Times New Roman"/>
          <w:color w:val="000000"/>
          <w:shd w:val="clear" w:color="auto" w:fill="FFFFFF"/>
        </w:rPr>
        <w:t>imposta pelo</w:t>
      </w:r>
      <w:r w:rsidRPr="00CB5C1A">
        <w:rPr>
          <w:rFonts w:ascii="Times New Roman" w:eastAsia="Times New Roman" w:hAnsi="Times New Roman" w:cs="Times New Roman"/>
          <w:color w:val="000000"/>
          <w:shd w:val="clear" w:color="auto" w:fill="FFFFFF"/>
        </w:rPr>
        <w:t xml:space="preserve"> ambiente virtual</w:t>
      </w:r>
      <w:r>
        <w:rPr>
          <w:rFonts w:ascii="Times New Roman" w:eastAsia="Times New Roman" w:hAnsi="Times New Roman" w:cs="Times New Roman"/>
          <w:color w:val="000000"/>
          <w:shd w:val="clear" w:color="auto" w:fill="FFFFFF"/>
        </w:rPr>
        <w:t xml:space="preserve"> e</w:t>
      </w:r>
      <w:r w:rsidRPr="004537F3">
        <w:rPr>
          <w:rFonts w:ascii="Times New Roman" w:eastAsia="Times New Roman" w:hAnsi="Times New Roman" w:cs="Times New Roman"/>
          <w:color w:val="000000"/>
          <w:shd w:val="clear" w:color="auto" w:fill="FFFFFF"/>
        </w:rPr>
        <w:t xml:space="preserve"> transcender</w:t>
      </w:r>
      <w:r>
        <w:rPr>
          <w:rFonts w:ascii="Times New Roman" w:eastAsia="Times New Roman" w:hAnsi="Times New Roman" w:cs="Times New Roman"/>
          <w:color w:val="000000"/>
          <w:shd w:val="clear" w:color="auto" w:fill="FFFFFF"/>
        </w:rPr>
        <w:t>, estimulando o</w:t>
      </w:r>
      <w:r w:rsidRPr="004537F3">
        <w:rPr>
          <w:rFonts w:ascii="Times New Roman" w:eastAsia="Times New Roman" w:hAnsi="Times New Roman" w:cs="Times New Roman"/>
          <w:color w:val="000000"/>
          <w:shd w:val="clear" w:color="auto" w:fill="FFFFFF"/>
        </w:rPr>
        <w:t>s</w:t>
      </w:r>
      <w:r>
        <w:rPr>
          <w:rFonts w:ascii="Times New Roman" w:eastAsia="Times New Roman" w:hAnsi="Times New Roman" w:cs="Times New Roman"/>
          <w:color w:val="000000"/>
          <w:shd w:val="clear" w:color="auto" w:fill="FFFFFF"/>
        </w:rPr>
        <w:t xml:space="preserve"> sujeitos envolvidos a vivenciarem novas possibilidades sem receio</w:t>
      </w:r>
      <w:r w:rsidRPr="004537F3">
        <w:rPr>
          <w:rFonts w:ascii="Times New Roman" w:eastAsia="Times New Roman" w:hAnsi="Times New Roman" w:cs="Times New Roman"/>
          <w:color w:val="000000"/>
          <w:shd w:val="clear" w:color="auto" w:fill="FFFFFF"/>
        </w:rPr>
        <w:t xml:space="preserve">. Assim, percebemos, por exemplo, a importância do </w:t>
      </w:r>
      <w:r w:rsidRPr="004537F3">
        <w:rPr>
          <w:rFonts w:ascii="Times New Roman" w:eastAsia="Times New Roman" w:hAnsi="Times New Roman" w:cs="Times New Roman"/>
          <w:i/>
          <w:iCs/>
          <w:color w:val="000000"/>
          <w:shd w:val="clear" w:color="auto" w:fill="FFFFFF"/>
        </w:rPr>
        <w:t>chat</w:t>
      </w:r>
      <w:r w:rsidRPr="004537F3">
        <w:rPr>
          <w:rFonts w:ascii="Times New Roman" w:eastAsia="Times New Roman" w:hAnsi="Times New Roman" w:cs="Times New Roman"/>
          <w:color w:val="000000"/>
          <w:shd w:val="clear" w:color="auto" w:fill="FFFFFF"/>
        </w:rPr>
        <w:t xml:space="preserve"> durante os encontros virtuais.</w:t>
      </w:r>
    </w:p>
    <w:p w:rsidR="00B56FA7" w:rsidRPr="004537F3" w:rsidRDefault="00B56FA7" w:rsidP="00B56FA7">
      <w:pPr>
        <w:ind w:firstLine="709"/>
        <w:jc w:val="both"/>
        <w:rPr>
          <w:rFonts w:ascii="Times New Roman" w:eastAsia="Times New Roman" w:hAnsi="Times New Roman" w:cs="Times New Roman"/>
        </w:rPr>
      </w:pPr>
      <w:r w:rsidRPr="004537F3">
        <w:rPr>
          <w:rFonts w:ascii="Times New Roman" w:eastAsia="Times New Roman" w:hAnsi="Times New Roman" w:cs="Times New Roman"/>
          <w:color w:val="000000"/>
          <w:shd w:val="clear" w:color="auto" w:fill="FFFFFF"/>
        </w:rPr>
        <w:t xml:space="preserve">Esse recurso motivava até mesmo a participação dos mais tímidos. Naqueles momentos, ao usar o </w:t>
      </w:r>
      <w:r w:rsidRPr="004537F3">
        <w:rPr>
          <w:rFonts w:ascii="Times New Roman" w:eastAsia="Times New Roman" w:hAnsi="Times New Roman" w:cs="Times New Roman"/>
          <w:i/>
          <w:iCs/>
          <w:color w:val="000000"/>
          <w:shd w:val="clear" w:color="auto" w:fill="FFFFFF"/>
        </w:rPr>
        <w:t>chat</w:t>
      </w:r>
      <w:r w:rsidRPr="004537F3">
        <w:rPr>
          <w:rFonts w:ascii="Times New Roman" w:eastAsia="Times New Roman" w:hAnsi="Times New Roman" w:cs="Times New Roman"/>
          <w:color w:val="000000"/>
          <w:shd w:val="clear" w:color="auto" w:fill="FFFFFF"/>
        </w:rPr>
        <w:t>, os discentes eram expostos a um ambiente de linguagem real, promovendo aos poucos a compreensão de como a linguagem escrita é usada na vida cotidiana. Além disso, observou-se a colaboração entre alunos</w:t>
      </w:r>
      <w:r>
        <w:rPr>
          <w:rFonts w:ascii="Times New Roman" w:eastAsia="Times New Roman" w:hAnsi="Times New Roman" w:cs="Times New Roman"/>
          <w:color w:val="000000"/>
          <w:shd w:val="clear" w:color="auto" w:fill="FFFFFF"/>
        </w:rPr>
        <w:t xml:space="preserve">, </w:t>
      </w:r>
      <w:r w:rsidRPr="004537F3">
        <w:rPr>
          <w:rFonts w:ascii="Times New Roman" w:eastAsia="Times New Roman" w:hAnsi="Times New Roman" w:cs="Times New Roman"/>
          <w:color w:val="000000"/>
          <w:shd w:val="clear" w:color="auto" w:fill="FFFFFF"/>
        </w:rPr>
        <w:t xml:space="preserve">permitindo o trabalho em conjunto na tentativa inclusive de </w:t>
      </w:r>
      <w:r>
        <w:rPr>
          <w:rFonts w:ascii="Times New Roman" w:eastAsia="Times New Roman" w:hAnsi="Times New Roman" w:cs="Times New Roman"/>
          <w:color w:val="000000"/>
          <w:shd w:val="clear" w:color="auto" w:fill="FFFFFF"/>
        </w:rPr>
        <w:t>(re)</w:t>
      </w:r>
      <w:r w:rsidRPr="004537F3">
        <w:rPr>
          <w:rFonts w:ascii="Times New Roman" w:eastAsia="Times New Roman" w:hAnsi="Times New Roman" w:cs="Times New Roman"/>
          <w:color w:val="000000"/>
          <w:shd w:val="clear" w:color="auto" w:fill="FFFFFF"/>
        </w:rPr>
        <w:t xml:space="preserve">escrever palavras e fazer a leitura das mesmas. No decorrer desse processo, era possível fornecer o </w:t>
      </w:r>
      <w:r w:rsidRPr="004537F3">
        <w:rPr>
          <w:rFonts w:ascii="Times New Roman" w:eastAsia="Times New Roman" w:hAnsi="Times New Roman" w:cs="Times New Roman"/>
          <w:i/>
          <w:iCs/>
          <w:color w:val="000000"/>
          <w:shd w:val="clear" w:color="auto" w:fill="FFFFFF"/>
        </w:rPr>
        <w:t>feedback</w:t>
      </w:r>
      <w:r w:rsidRPr="004537F3">
        <w:rPr>
          <w:rFonts w:ascii="Times New Roman" w:eastAsia="Times New Roman" w:hAnsi="Times New Roman" w:cs="Times New Roman"/>
          <w:color w:val="000000"/>
          <w:shd w:val="clear" w:color="auto" w:fill="FFFFFF"/>
        </w:rPr>
        <w:t xml:space="preserve"> imediato e fazer as devidas intervenções, quando necessário.</w:t>
      </w:r>
    </w:p>
    <w:p w:rsidR="00B56FA7" w:rsidRPr="004537F3" w:rsidRDefault="00B56FA7" w:rsidP="00B56FA7">
      <w:pPr>
        <w:ind w:firstLine="709"/>
        <w:jc w:val="both"/>
        <w:rPr>
          <w:rFonts w:ascii="Times New Roman" w:eastAsia="Times New Roman" w:hAnsi="Times New Roman" w:cs="Times New Roman"/>
        </w:rPr>
      </w:pPr>
      <w:r w:rsidRPr="004537F3">
        <w:rPr>
          <w:rFonts w:ascii="Times New Roman" w:eastAsia="Times New Roman" w:hAnsi="Times New Roman" w:cs="Times New Roman"/>
          <w:color w:val="000000"/>
          <w:shd w:val="clear" w:color="auto" w:fill="FFFFFF"/>
        </w:rPr>
        <w:t>  Ao longo de todo o período os estudantes foram avaliados levando em consideração sua participação e frequência nos encontros remotos. Aqueles que apresentaram dificuldades no decorrer das atividades propostas participaram de encontros remotos no contraturno (recuperação paralela).</w:t>
      </w:r>
    </w:p>
    <w:p w:rsidR="00B56FA7" w:rsidRPr="004537F3" w:rsidRDefault="00B56FA7" w:rsidP="00B56FA7">
      <w:pPr>
        <w:ind w:firstLine="709"/>
        <w:jc w:val="both"/>
        <w:rPr>
          <w:rFonts w:ascii="Times New Roman" w:eastAsia="Times New Roman" w:hAnsi="Times New Roman" w:cs="Times New Roman"/>
        </w:rPr>
      </w:pPr>
      <w:r w:rsidRPr="004537F3">
        <w:rPr>
          <w:rFonts w:ascii="Times New Roman" w:eastAsia="Times New Roman" w:hAnsi="Times New Roman" w:cs="Times New Roman"/>
          <w:color w:val="000000"/>
          <w:shd w:val="clear" w:color="auto" w:fill="FFFFFF"/>
        </w:rPr>
        <w:t xml:space="preserve">Apesar de toda a dificuldade naquele cenário </w:t>
      </w:r>
      <w:r>
        <w:rPr>
          <w:rFonts w:ascii="Times New Roman" w:eastAsia="Times New Roman" w:hAnsi="Times New Roman" w:cs="Times New Roman"/>
          <w:color w:val="000000"/>
          <w:shd w:val="clear" w:color="auto" w:fill="FFFFFF"/>
        </w:rPr>
        <w:t>a</w:t>
      </w:r>
      <w:r w:rsidRPr="004537F3">
        <w:rPr>
          <w:rFonts w:ascii="Times New Roman" w:eastAsia="Times New Roman" w:hAnsi="Times New Roman" w:cs="Times New Roman"/>
          <w:color w:val="000000"/>
          <w:shd w:val="clear" w:color="auto" w:fill="FFFFFF"/>
        </w:rPr>
        <w:t>ssustador que a pandemia trouxe, pensamos que no fundo algo de bom naquele momento aconteceu: práticas dialógicas</w:t>
      </w:r>
      <w:r>
        <w:rPr>
          <w:rFonts w:ascii="Times New Roman" w:eastAsia="Times New Roman" w:hAnsi="Times New Roman" w:cs="Times New Roman"/>
          <w:color w:val="000000"/>
          <w:shd w:val="clear" w:color="auto" w:fill="FFFFFF"/>
        </w:rPr>
        <w:t xml:space="preserve"> e construções de redes de apoio, </w:t>
      </w:r>
      <w:r w:rsidRPr="004537F3">
        <w:rPr>
          <w:rFonts w:ascii="Times New Roman" w:eastAsia="Times New Roman" w:hAnsi="Times New Roman" w:cs="Times New Roman"/>
          <w:color w:val="000000"/>
          <w:shd w:val="clear" w:color="auto" w:fill="FFFFFF"/>
        </w:rPr>
        <w:t>possibilitando a cada sujeito envolvido narrar-se a partir de suas experiências, validando diferentes formas de viver.</w:t>
      </w:r>
    </w:p>
    <w:p w:rsidR="00B56FA7" w:rsidRPr="004537F3" w:rsidRDefault="00B56FA7" w:rsidP="00B56FA7">
      <w:pPr>
        <w:shd w:val="clear" w:color="auto" w:fill="FFFFFF"/>
        <w:ind w:firstLine="709"/>
        <w:jc w:val="both"/>
        <w:rPr>
          <w:rFonts w:ascii="Times New Roman" w:eastAsia="Times New Roman" w:hAnsi="Times New Roman" w:cs="Times New Roman"/>
        </w:rPr>
      </w:pPr>
    </w:p>
    <w:p w:rsidR="00B56FA7" w:rsidRPr="004537F3" w:rsidRDefault="00B56FA7" w:rsidP="00B56FA7">
      <w:pPr>
        <w:shd w:val="clear" w:color="auto" w:fill="FFFFFF"/>
        <w:jc w:val="both"/>
        <w:rPr>
          <w:rFonts w:ascii="Times New Roman" w:eastAsia="Times New Roman" w:hAnsi="Times New Roman" w:cs="Times New Roman"/>
        </w:rPr>
      </w:pPr>
      <w:r w:rsidRPr="004537F3">
        <w:rPr>
          <w:rFonts w:ascii="Times New Roman" w:eastAsia="Times New Roman" w:hAnsi="Times New Roman" w:cs="Times New Roman"/>
          <w:b/>
          <w:bCs/>
          <w:color w:val="000000"/>
        </w:rPr>
        <w:t>Conclusão</w:t>
      </w:r>
    </w:p>
    <w:p w:rsidR="00B56FA7" w:rsidRDefault="00B56FA7" w:rsidP="00B56FA7">
      <w:pPr>
        <w:ind w:firstLine="709"/>
        <w:jc w:val="both"/>
        <w:rPr>
          <w:rFonts w:ascii="Times New Roman" w:eastAsia="Times New Roman" w:hAnsi="Times New Roman" w:cs="Times New Roman"/>
          <w:color w:val="000000"/>
        </w:rPr>
      </w:pPr>
      <w:r w:rsidRPr="004537F3">
        <w:rPr>
          <w:rFonts w:ascii="Times New Roman" w:eastAsia="Times New Roman" w:hAnsi="Times New Roman" w:cs="Times New Roman"/>
          <w:color w:val="000000"/>
        </w:rPr>
        <w:t xml:space="preserve">A ludicidade foi uma ferramenta muito importante para dirimir todo o impacto causado pelas dores e perdas vivenciadas. Olhar para si e para a cultura do outro, para além da janela, foi um abrir de horizontes e de paradigmas. Para tal, pensar “fora da caixinha” e insubordinar criativamente levou </w:t>
      </w:r>
      <w:r>
        <w:rPr>
          <w:rFonts w:ascii="Times New Roman" w:eastAsia="Times New Roman" w:hAnsi="Times New Roman" w:cs="Times New Roman"/>
          <w:color w:val="000000"/>
        </w:rPr>
        <w:t>à construção de</w:t>
      </w:r>
      <w:r w:rsidRPr="004537F3">
        <w:rPr>
          <w:rFonts w:ascii="Times New Roman" w:eastAsia="Times New Roman" w:hAnsi="Times New Roman" w:cs="Times New Roman"/>
          <w:color w:val="000000"/>
        </w:rPr>
        <w:t xml:space="preserve"> conhecimentos </w:t>
      </w:r>
      <w:r>
        <w:rPr>
          <w:rFonts w:ascii="Times New Roman" w:eastAsia="Times New Roman" w:hAnsi="Times New Roman" w:cs="Times New Roman"/>
          <w:color w:val="000000"/>
        </w:rPr>
        <w:t xml:space="preserve">de forma </w:t>
      </w:r>
      <w:r w:rsidRPr="004537F3">
        <w:rPr>
          <w:rFonts w:ascii="Times New Roman" w:eastAsia="Times New Roman" w:hAnsi="Times New Roman" w:cs="Times New Roman"/>
          <w:color w:val="000000"/>
        </w:rPr>
        <w:t>colaborativa</w:t>
      </w:r>
      <w:r>
        <w:rPr>
          <w:rFonts w:ascii="Times New Roman" w:eastAsia="Times New Roman" w:hAnsi="Times New Roman" w:cs="Times New Roman"/>
          <w:color w:val="000000"/>
        </w:rPr>
        <w:t xml:space="preserve"> </w:t>
      </w:r>
      <w:r w:rsidRPr="004537F3">
        <w:rPr>
          <w:rFonts w:ascii="Times New Roman" w:eastAsia="Times New Roman" w:hAnsi="Times New Roman" w:cs="Times New Roman"/>
          <w:color w:val="000000"/>
        </w:rPr>
        <w:t xml:space="preserve">por meio do diálogo, da partilha, do respeito, </w:t>
      </w:r>
      <w:r>
        <w:rPr>
          <w:rFonts w:ascii="Times New Roman" w:eastAsia="Times New Roman" w:hAnsi="Times New Roman" w:cs="Times New Roman"/>
          <w:color w:val="000000"/>
        </w:rPr>
        <w:t xml:space="preserve">contribuindo para </w:t>
      </w:r>
      <w:r w:rsidRPr="004537F3">
        <w:rPr>
          <w:rFonts w:ascii="Times New Roman" w:eastAsia="Times New Roman" w:hAnsi="Times New Roman" w:cs="Times New Roman"/>
          <w:color w:val="000000"/>
        </w:rPr>
        <w:t xml:space="preserve">o desenvolvimento da autonomia em um espaço </w:t>
      </w:r>
      <w:r>
        <w:rPr>
          <w:rFonts w:ascii="Times New Roman" w:eastAsia="Times New Roman" w:hAnsi="Times New Roman" w:cs="Times New Roman"/>
          <w:color w:val="000000"/>
        </w:rPr>
        <w:t xml:space="preserve">onde os alunos se sentiram acolhidos. </w:t>
      </w:r>
    </w:p>
    <w:p w:rsidR="00B56FA7" w:rsidRPr="004537F3" w:rsidRDefault="00B56FA7" w:rsidP="00B56FA7">
      <w:pPr>
        <w:ind w:firstLine="709"/>
        <w:jc w:val="both"/>
        <w:rPr>
          <w:rFonts w:ascii="Times New Roman" w:eastAsia="Times New Roman" w:hAnsi="Times New Roman" w:cs="Times New Roman"/>
        </w:rPr>
      </w:pPr>
      <w:r w:rsidRPr="004537F3">
        <w:rPr>
          <w:rFonts w:ascii="Times New Roman" w:eastAsia="Times New Roman" w:hAnsi="Times New Roman" w:cs="Times New Roman"/>
          <w:color w:val="000000"/>
        </w:rPr>
        <w:t>No retorno presencial percebemos que o vínculo construído durante o período remoto contribuiu para a formação de um grupo coeso, consciente e participativo em ambas as turmas.</w:t>
      </w:r>
    </w:p>
    <w:p w:rsidR="00B56FA7" w:rsidRPr="004537F3" w:rsidRDefault="00B56FA7" w:rsidP="00B56FA7">
      <w:pPr>
        <w:ind w:firstLine="709"/>
        <w:jc w:val="both"/>
        <w:rPr>
          <w:rFonts w:ascii="Times New Roman" w:eastAsia="Times New Roman" w:hAnsi="Times New Roman" w:cs="Times New Roman"/>
        </w:rPr>
      </w:pPr>
      <w:r w:rsidRPr="004537F3">
        <w:rPr>
          <w:rFonts w:ascii="Times New Roman" w:eastAsia="Times New Roman" w:hAnsi="Times New Roman" w:cs="Times New Roman"/>
          <w:b/>
          <w:bCs/>
          <w:color w:val="000000"/>
        </w:rPr>
        <w:lastRenderedPageBreak/>
        <w:t> </w:t>
      </w:r>
    </w:p>
    <w:p w:rsidR="00B56FA7" w:rsidRPr="004537F3" w:rsidRDefault="00B56FA7" w:rsidP="00B56FA7">
      <w:pPr>
        <w:jc w:val="both"/>
        <w:rPr>
          <w:rFonts w:ascii="Times New Roman" w:eastAsia="Times New Roman" w:hAnsi="Times New Roman" w:cs="Times New Roman"/>
        </w:rPr>
      </w:pPr>
      <w:r w:rsidRPr="004537F3">
        <w:rPr>
          <w:rFonts w:ascii="Times New Roman" w:eastAsia="Times New Roman" w:hAnsi="Times New Roman" w:cs="Times New Roman"/>
          <w:b/>
          <w:bCs/>
          <w:color w:val="000000"/>
        </w:rPr>
        <w:t>Referências</w:t>
      </w:r>
    </w:p>
    <w:p w:rsidR="00B56FA7" w:rsidRPr="004537F3" w:rsidRDefault="00B56FA7" w:rsidP="00B56FA7">
      <w:pPr>
        <w:jc w:val="both"/>
        <w:rPr>
          <w:rFonts w:ascii="Times New Roman" w:eastAsia="Times New Roman" w:hAnsi="Times New Roman" w:cs="Times New Roman"/>
        </w:rPr>
      </w:pPr>
      <w:r w:rsidRPr="004537F3">
        <w:rPr>
          <w:rFonts w:ascii="Times New Roman" w:eastAsia="Times New Roman" w:hAnsi="Times New Roman" w:cs="Times New Roman"/>
          <w:color w:val="000000"/>
        </w:rPr>
        <w:t xml:space="preserve">ANTUNES, C. </w:t>
      </w:r>
      <w:r w:rsidRPr="004537F3">
        <w:rPr>
          <w:rFonts w:ascii="Times New Roman" w:eastAsia="Times New Roman" w:hAnsi="Times New Roman" w:cs="Times New Roman"/>
          <w:i/>
          <w:iCs/>
          <w:color w:val="000000"/>
        </w:rPr>
        <w:t>Jogos para a estimulação das múltiplas inteligências</w:t>
      </w:r>
      <w:r w:rsidRPr="004537F3">
        <w:rPr>
          <w:rFonts w:ascii="Times New Roman" w:eastAsia="Times New Roman" w:hAnsi="Times New Roman" w:cs="Times New Roman"/>
          <w:b/>
          <w:bCs/>
          <w:color w:val="000000"/>
        </w:rPr>
        <w:t>.</w:t>
      </w:r>
      <w:r w:rsidRPr="004537F3">
        <w:rPr>
          <w:rFonts w:ascii="Times New Roman" w:eastAsia="Times New Roman" w:hAnsi="Times New Roman" w:cs="Times New Roman"/>
          <w:color w:val="000000"/>
        </w:rPr>
        <w:t xml:space="preserve"> Petrópolis, RJ. Ed. Vozes, 2005.</w:t>
      </w:r>
    </w:p>
    <w:p w:rsidR="00B56FA7" w:rsidRPr="004537F3" w:rsidRDefault="00B56FA7" w:rsidP="00B56FA7">
      <w:pPr>
        <w:spacing w:before="240" w:after="240"/>
        <w:jc w:val="both"/>
        <w:rPr>
          <w:rFonts w:ascii="Times New Roman" w:eastAsia="Times New Roman" w:hAnsi="Times New Roman" w:cs="Times New Roman"/>
        </w:rPr>
      </w:pPr>
      <w:r w:rsidRPr="004537F3">
        <w:rPr>
          <w:rFonts w:ascii="Times New Roman" w:eastAsia="Times New Roman" w:hAnsi="Times New Roman" w:cs="Times New Roman"/>
          <w:color w:val="000000"/>
        </w:rPr>
        <w:t xml:space="preserve">BRIÃO, G. F. Algumas insubordinações criativas presentes na prática de uma professora de matemática. In: D’AMBROSIO, B. S.; LOPES, C. E. (Org.). </w:t>
      </w:r>
      <w:r w:rsidRPr="004537F3">
        <w:rPr>
          <w:rFonts w:ascii="Times New Roman" w:eastAsia="Times New Roman" w:hAnsi="Times New Roman" w:cs="Times New Roman"/>
          <w:i/>
          <w:iCs/>
          <w:color w:val="000000"/>
        </w:rPr>
        <w:t>Ousadia</w:t>
      </w:r>
      <w:r w:rsidRPr="004537F3">
        <w:rPr>
          <w:rFonts w:ascii="Times New Roman" w:eastAsia="Times New Roman" w:hAnsi="Times New Roman" w:cs="Times New Roman"/>
          <w:color w:val="000000"/>
        </w:rPr>
        <w:t xml:space="preserve"> </w:t>
      </w:r>
      <w:r w:rsidRPr="004537F3">
        <w:rPr>
          <w:rFonts w:ascii="Times New Roman" w:eastAsia="Times New Roman" w:hAnsi="Times New Roman" w:cs="Times New Roman"/>
          <w:i/>
          <w:iCs/>
          <w:color w:val="000000"/>
        </w:rPr>
        <w:t>Criativa nas práticas de educadores matemáticos</w:t>
      </w:r>
      <w:r w:rsidRPr="004537F3">
        <w:rPr>
          <w:rFonts w:ascii="Times New Roman" w:eastAsia="Times New Roman" w:hAnsi="Times New Roman" w:cs="Times New Roman"/>
          <w:color w:val="000000"/>
        </w:rPr>
        <w:t>. São Paulo: Mercado das Letras, p. 87-102, 2015.</w:t>
      </w:r>
    </w:p>
    <w:p w:rsidR="00B56FA7" w:rsidRPr="004537F3" w:rsidRDefault="00B56FA7" w:rsidP="00B56FA7">
      <w:pPr>
        <w:spacing w:before="240" w:after="240"/>
        <w:jc w:val="both"/>
        <w:rPr>
          <w:rFonts w:ascii="Times New Roman" w:eastAsia="Times New Roman" w:hAnsi="Times New Roman" w:cs="Times New Roman"/>
        </w:rPr>
      </w:pPr>
      <w:r w:rsidRPr="004537F3">
        <w:rPr>
          <w:rFonts w:ascii="Times New Roman" w:eastAsia="Times New Roman" w:hAnsi="Times New Roman" w:cs="Times New Roman"/>
          <w:color w:val="000000"/>
        </w:rPr>
        <w:t xml:space="preserve">CAFÉ, A. B. O jogo lúdico na escola de ensino básico. </w:t>
      </w:r>
      <w:proofErr w:type="spellStart"/>
      <w:r w:rsidRPr="004537F3">
        <w:rPr>
          <w:rFonts w:ascii="Times New Roman" w:eastAsia="Times New Roman" w:hAnsi="Times New Roman" w:cs="Times New Roman"/>
          <w:i/>
          <w:iCs/>
          <w:color w:val="000000"/>
        </w:rPr>
        <w:t>Licere</w:t>
      </w:r>
      <w:proofErr w:type="spellEnd"/>
      <w:r w:rsidRPr="004537F3">
        <w:rPr>
          <w:rFonts w:ascii="Times New Roman" w:eastAsia="Times New Roman" w:hAnsi="Times New Roman" w:cs="Times New Roman"/>
          <w:color w:val="000000"/>
        </w:rPr>
        <w:t>, Belo Horizonte, v. 21, n. 4, p. 1-25, 2018.</w:t>
      </w:r>
      <w:hyperlink r:id="rId8" w:history="1">
        <w:r w:rsidRPr="004537F3">
          <w:rPr>
            <w:rFonts w:ascii="Times New Roman" w:eastAsia="Times New Roman" w:hAnsi="Times New Roman" w:cs="Times New Roman"/>
            <w:color w:val="1155CC"/>
            <w:u w:val="single"/>
          </w:rPr>
          <w:t xml:space="preserve"> https://periodicos.ufmg.br/index.php/licere/article/view/1923</w:t>
        </w:r>
      </w:hyperlink>
      <w:r w:rsidRPr="004537F3">
        <w:rPr>
          <w:rFonts w:ascii="Times New Roman" w:eastAsia="Times New Roman" w:hAnsi="Times New Roman" w:cs="Times New Roman"/>
          <w:color w:val="000000"/>
        </w:rPr>
        <w:t>  . Acesso em: 17 mai. 2024.</w:t>
      </w:r>
    </w:p>
    <w:p w:rsidR="00B56FA7" w:rsidRPr="004537F3" w:rsidRDefault="00B56FA7" w:rsidP="00B56FA7">
      <w:pPr>
        <w:spacing w:before="240" w:after="240"/>
        <w:jc w:val="both"/>
        <w:rPr>
          <w:rFonts w:ascii="Times New Roman" w:eastAsia="Times New Roman" w:hAnsi="Times New Roman" w:cs="Times New Roman"/>
        </w:rPr>
      </w:pPr>
      <w:r w:rsidRPr="004537F3">
        <w:rPr>
          <w:rFonts w:ascii="Times New Roman" w:eastAsia="Times New Roman" w:hAnsi="Times New Roman" w:cs="Times New Roman"/>
          <w:color w:val="000000"/>
        </w:rPr>
        <w:t xml:space="preserve">HUIZINGA, J. </w:t>
      </w:r>
      <w:r w:rsidRPr="004537F3">
        <w:rPr>
          <w:rFonts w:ascii="Times New Roman" w:eastAsia="Times New Roman" w:hAnsi="Times New Roman" w:cs="Times New Roman"/>
          <w:i/>
          <w:iCs/>
          <w:color w:val="000000"/>
        </w:rPr>
        <w:t>Homo ludens: o jogo como elemento da cultura</w:t>
      </w:r>
      <w:r w:rsidRPr="004537F3">
        <w:rPr>
          <w:rFonts w:ascii="Times New Roman" w:eastAsia="Times New Roman" w:hAnsi="Times New Roman" w:cs="Times New Roman"/>
          <w:b/>
          <w:bCs/>
          <w:color w:val="000000"/>
        </w:rPr>
        <w:t>.</w:t>
      </w:r>
      <w:r w:rsidRPr="004537F3">
        <w:rPr>
          <w:rFonts w:ascii="Times New Roman" w:eastAsia="Times New Roman" w:hAnsi="Times New Roman" w:cs="Times New Roman"/>
          <w:color w:val="000000"/>
        </w:rPr>
        <w:t xml:space="preserve"> São Paulo: Perspectiva, 2007.</w:t>
      </w:r>
    </w:p>
    <w:p w:rsidR="00B56FA7" w:rsidRPr="004537F3" w:rsidRDefault="00B56FA7" w:rsidP="00B56FA7">
      <w:pPr>
        <w:shd w:val="clear" w:color="auto" w:fill="FFFFFF"/>
        <w:jc w:val="both"/>
        <w:rPr>
          <w:rFonts w:ascii="Times New Roman" w:eastAsia="Times New Roman" w:hAnsi="Times New Roman" w:cs="Times New Roman"/>
        </w:rPr>
      </w:pPr>
      <w:r w:rsidRPr="004537F3">
        <w:rPr>
          <w:rFonts w:ascii="Times New Roman" w:eastAsia="Times New Roman" w:hAnsi="Times New Roman" w:cs="Times New Roman"/>
          <w:color w:val="000000"/>
        </w:rPr>
        <w:t xml:space="preserve">MOREIRA, P. R. </w:t>
      </w:r>
      <w:r w:rsidRPr="004537F3">
        <w:rPr>
          <w:rFonts w:ascii="Times New Roman" w:eastAsia="Times New Roman" w:hAnsi="Times New Roman" w:cs="Times New Roman"/>
          <w:i/>
          <w:iCs/>
          <w:color w:val="000000"/>
        </w:rPr>
        <w:t>Psicologia da Educação: interação e identidade</w:t>
      </w:r>
      <w:r w:rsidRPr="004537F3">
        <w:rPr>
          <w:rFonts w:ascii="Times New Roman" w:eastAsia="Times New Roman" w:hAnsi="Times New Roman" w:cs="Times New Roman"/>
          <w:color w:val="000000"/>
        </w:rPr>
        <w:t>. São Paulo, FTD,1996.</w:t>
      </w:r>
    </w:p>
    <w:p w:rsidR="00B56FA7" w:rsidRPr="004537F3" w:rsidRDefault="00B56FA7" w:rsidP="00B56FA7">
      <w:pPr>
        <w:spacing w:before="240" w:after="240"/>
        <w:jc w:val="both"/>
        <w:rPr>
          <w:rFonts w:ascii="Times New Roman" w:eastAsia="Times New Roman" w:hAnsi="Times New Roman" w:cs="Times New Roman"/>
        </w:rPr>
      </w:pPr>
      <w:r w:rsidRPr="004537F3">
        <w:rPr>
          <w:rFonts w:ascii="Times New Roman" w:eastAsia="Times New Roman" w:hAnsi="Times New Roman" w:cs="Times New Roman"/>
          <w:color w:val="000000"/>
        </w:rPr>
        <w:t xml:space="preserve">SOARES, Magda. </w:t>
      </w:r>
      <w:r w:rsidRPr="004537F3">
        <w:rPr>
          <w:rFonts w:ascii="Times New Roman" w:eastAsia="Times New Roman" w:hAnsi="Times New Roman" w:cs="Times New Roman"/>
          <w:i/>
          <w:iCs/>
          <w:color w:val="000000"/>
        </w:rPr>
        <w:t>Alfabetização e letramento</w:t>
      </w:r>
      <w:r w:rsidRPr="004537F3">
        <w:rPr>
          <w:rFonts w:ascii="Times New Roman" w:eastAsia="Times New Roman" w:hAnsi="Times New Roman" w:cs="Times New Roman"/>
          <w:color w:val="000000"/>
        </w:rPr>
        <w:t xml:space="preserve">. São Paulo. Contexto, 2017. </w:t>
      </w:r>
      <w:r w:rsidRPr="004537F3">
        <w:rPr>
          <w:rFonts w:ascii="Times New Roman" w:eastAsia="Times New Roman" w:hAnsi="Times New Roman" w:cs="Times New Roman"/>
          <w:i/>
          <w:iCs/>
          <w:color w:val="000000"/>
        </w:rPr>
        <w:t>E-book.</w:t>
      </w:r>
    </w:p>
    <w:p w:rsidR="00B56FA7" w:rsidRPr="004537F3" w:rsidRDefault="00B56FA7" w:rsidP="00B56FA7">
      <w:pPr>
        <w:shd w:val="clear" w:color="auto" w:fill="FFFFFF"/>
        <w:jc w:val="both"/>
        <w:rPr>
          <w:rFonts w:ascii="Times New Roman" w:eastAsia="Times New Roman" w:hAnsi="Times New Roman" w:cs="Times New Roman"/>
        </w:rPr>
      </w:pPr>
      <w:r w:rsidRPr="004537F3">
        <w:rPr>
          <w:rFonts w:ascii="Times New Roman" w:eastAsia="Times New Roman" w:hAnsi="Times New Roman" w:cs="Times New Roman"/>
          <w:color w:val="000000"/>
        </w:rPr>
        <w:t xml:space="preserve">VYGOTSKY, L. S. </w:t>
      </w:r>
      <w:r w:rsidRPr="004537F3">
        <w:rPr>
          <w:rFonts w:ascii="Times New Roman" w:eastAsia="Times New Roman" w:hAnsi="Times New Roman" w:cs="Times New Roman"/>
          <w:i/>
          <w:iCs/>
          <w:color w:val="000000"/>
        </w:rPr>
        <w:t>A Formação social da mente</w:t>
      </w:r>
      <w:r w:rsidRPr="004537F3">
        <w:rPr>
          <w:rFonts w:ascii="Times New Roman" w:eastAsia="Times New Roman" w:hAnsi="Times New Roman" w:cs="Times New Roman"/>
          <w:color w:val="000000"/>
        </w:rPr>
        <w:t>. São Paulo: Martins Fontes, 2007.</w:t>
      </w:r>
    </w:p>
    <w:p w:rsidR="00083644" w:rsidRDefault="00083644">
      <w:pPr>
        <w:jc w:val="right"/>
        <w:rPr>
          <w:rFonts w:ascii="Times New Roman" w:eastAsia="Times New Roman" w:hAnsi="Times New Roman" w:cs="Times New Roman"/>
        </w:rPr>
      </w:pPr>
    </w:p>
    <w:sectPr w:rsidR="00083644">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D78" w:rsidRDefault="00E60D78">
      <w:r>
        <w:separator/>
      </w:r>
    </w:p>
  </w:endnote>
  <w:endnote w:type="continuationSeparator" w:id="0">
    <w:p w:rsidR="00E60D78" w:rsidRDefault="00E60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644" w:rsidRDefault="00083644">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644" w:rsidRDefault="00083644">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644" w:rsidRDefault="00083644">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D78" w:rsidRDefault="00E60D78">
      <w:r>
        <w:separator/>
      </w:r>
    </w:p>
  </w:footnote>
  <w:footnote w:type="continuationSeparator" w:id="0">
    <w:p w:rsidR="00E60D78" w:rsidRDefault="00E60D78">
      <w:r>
        <w:continuationSeparator/>
      </w:r>
    </w:p>
  </w:footnote>
  <w:footnote w:id="1">
    <w:p w:rsidR="00B56FA7" w:rsidRDefault="00B56FA7" w:rsidP="00B56FA7">
      <w:pPr>
        <w:pStyle w:val="Textodenotaderodap"/>
        <w:jc w:val="both"/>
      </w:pPr>
      <w:r>
        <w:rPr>
          <w:rStyle w:val="Refdenotaderodap"/>
        </w:rPr>
        <w:footnoteRef/>
      </w:r>
      <w:r>
        <w:t xml:space="preserve"> </w:t>
      </w:r>
      <w:r w:rsidRPr="004537F3">
        <w:rPr>
          <w:rFonts w:ascii="Times New Roman" w:eastAsia="Times New Roman" w:hAnsi="Times New Roman" w:cs="Times New Roman"/>
          <w:kern w:val="0"/>
          <w:lang w:eastAsia="pt-BR"/>
          <w14:ligatures w14:val="none"/>
        </w:rPr>
        <w:t>Insubordinação Criativa</w:t>
      </w:r>
      <w:r>
        <w:rPr>
          <w:rFonts w:ascii="Times New Roman" w:eastAsia="Times New Roman" w:hAnsi="Times New Roman" w:cs="Times New Roman"/>
          <w:kern w:val="0"/>
          <w:lang w:eastAsia="pt-BR"/>
          <w14:ligatures w14:val="none"/>
        </w:rPr>
        <w:t>:</w:t>
      </w:r>
      <w:r w:rsidRPr="004537F3">
        <w:rPr>
          <w:rFonts w:ascii="Times New Roman" w:eastAsia="Times New Roman" w:hAnsi="Times New Roman" w:cs="Times New Roman"/>
          <w:kern w:val="0"/>
          <w:lang w:eastAsia="pt-BR"/>
          <w14:ligatures w14:val="none"/>
        </w:rPr>
        <w:t xml:space="preserve"> ações adotadas pelos atores envolvidos no processo de ensino-aprendizagem que estão fora dos paradigmas tradicionais, </w:t>
      </w:r>
      <w:r>
        <w:rPr>
          <w:rFonts w:ascii="Times New Roman" w:eastAsia="Times New Roman" w:hAnsi="Times New Roman" w:cs="Times New Roman"/>
          <w:kern w:val="0"/>
          <w:lang w:eastAsia="pt-BR"/>
          <w14:ligatures w14:val="none"/>
        </w:rPr>
        <w:t>levando</w:t>
      </w:r>
      <w:r w:rsidRPr="004537F3">
        <w:rPr>
          <w:rFonts w:ascii="Times New Roman" w:eastAsia="Times New Roman" w:hAnsi="Times New Roman" w:cs="Times New Roman"/>
          <w:kern w:val="0"/>
          <w:lang w:eastAsia="pt-BR"/>
          <w14:ligatures w14:val="none"/>
        </w:rPr>
        <w:t xml:space="preserve"> em consideração o bem-estar, a ética e a justiça social. O conceito de auto Insubordinação Criativa foi cunhado por Gabriela Brião (2015) como uma forma do sujeito</w:t>
      </w:r>
      <w:r>
        <w:rPr>
          <w:rFonts w:ascii="Times New Roman" w:eastAsia="Times New Roman" w:hAnsi="Times New Roman" w:cs="Times New Roman"/>
          <w:kern w:val="0"/>
          <w:lang w:eastAsia="pt-BR"/>
          <w14:ligatures w14:val="none"/>
        </w:rPr>
        <w:t xml:space="preserve"> (</w:t>
      </w:r>
      <w:r w:rsidRPr="004537F3">
        <w:rPr>
          <w:rFonts w:ascii="Times New Roman" w:eastAsia="Times New Roman" w:hAnsi="Times New Roman" w:cs="Times New Roman"/>
          <w:kern w:val="0"/>
          <w:lang w:eastAsia="pt-BR"/>
          <w14:ligatures w14:val="none"/>
        </w:rPr>
        <w:t>docente ou discente</w:t>
      </w:r>
      <w:r>
        <w:rPr>
          <w:rFonts w:ascii="Times New Roman" w:eastAsia="Times New Roman" w:hAnsi="Times New Roman" w:cs="Times New Roman"/>
          <w:kern w:val="0"/>
          <w:lang w:eastAsia="pt-BR"/>
          <w14:ligatures w14:val="none"/>
        </w:rPr>
        <w:t>)</w:t>
      </w:r>
      <w:r w:rsidRPr="004537F3">
        <w:rPr>
          <w:rFonts w:ascii="Times New Roman" w:eastAsia="Times New Roman" w:hAnsi="Times New Roman" w:cs="Times New Roman"/>
          <w:kern w:val="0"/>
          <w:lang w:eastAsia="pt-BR"/>
          <w14:ligatures w14:val="none"/>
        </w:rPr>
        <w:t xml:space="preserve"> rever a sua própria trajetória, refletindo sobre tal e pensando em novos rumos a serem tomados.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644" w:rsidRDefault="00083644">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644" w:rsidRDefault="00E60D78">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644" w:rsidRDefault="00083644">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A406B5"/>
    <w:multiLevelType w:val="multilevel"/>
    <w:tmpl w:val="0E9261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EFA3767"/>
    <w:multiLevelType w:val="multilevel"/>
    <w:tmpl w:val="4C3AD2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644"/>
    <w:rsid w:val="00083644"/>
    <w:rsid w:val="001E18D2"/>
    <w:rsid w:val="00B56FA7"/>
    <w:rsid w:val="00BB35DA"/>
    <w:rsid w:val="00CB440F"/>
    <w:rsid w:val="00E415DB"/>
    <w:rsid w:val="00E436E0"/>
    <w:rsid w:val="00E60D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8650C"/>
  <w15:docId w15:val="{70F97ACF-69D0-4E94-BBC2-370F2E0CC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1E18D2"/>
    <w:rPr>
      <w:rFonts w:asciiTheme="minorHAnsi" w:eastAsiaTheme="minorHAnsi" w:hAnsiTheme="minorHAnsi" w:cstheme="minorBidi"/>
      <w:kern w:val="2"/>
      <w:sz w:val="20"/>
      <w:szCs w:val="20"/>
      <w:lang w:eastAsia="en-US"/>
      <w14:ligatures w14:val="standardContextual"/>
    </w:rPr>
  </w:style>
  <w:style w:type="character" w:customStyle="1" w:styleId="TextodenotaderodapChar">
    <w:name w:val="Texto de nota de rodapé Char"/>
    <w:basedOn w:val="Fontepargpadro"/>
    <w:link w:val="Textodenotaderodap"/>
    <w:uiPriority w:val="99"/>
    <w:semiHidden/>
    <w:rsid w:val="001E18D2"/>
    <w:rPr>
      <w:rFonts w:asciiTheme="minorHAnsi" w:eastAsiaTheme="minorHAnsi" w:hAnsiTheme="minorHAnsi" w:cstheme="minorBidi"/>
      <w:kern w:val="2"/>
      <w:sz w:val="20"/>
      <w:szCs w:val="20"/>
      <w:lang w:eastAsia="en-US"/>
      <w14:ligatures w14:val="standardContextual"/>
    </w:rPr>
  </w:style>
  <w:style w:type="character" w:styleId="Refdenotaderodap">
    <w:name w:val="footnote reference"/>
    <w:basedOn w:val="Fontepargpadro"/>
    <w:uiPriority w:val="99"/>
    <w:semiHidden/>
    <w:unhideWhenUsed/>
    <w:rsid w:val="001E18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eriodicos.ufmg.br/index.php/licere/article/view/192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5</Pages>
  <Words>2005</Words>
  <Characters>10828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Andreia Passos</cp:lastModifiedBy>
  <cp:revision>5</cp:revision>
  <dcterms:created xsi:type="dcterms:W3CDTF">2024-05-20T14:10:00Z</dcterms:created>
  <dcterms:modified xsi:type="dcterms:W3CDTF">2024-05-20T19:05:00Z</dcterms:modified>
</cp:coreProperties>
</file>