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42BFC" w14:textId="77777777" w:rsidR="00DF3270" w:rsidRDefault="00C3380E">
      <w:pPr>
        <w:spacing w:before="240" w:after="240"/>
        <w:jc w:val="center"/>
        <w:rPr>
          <w:b/>
          <w:sz w:val="24"/>
          <w:szCs w:val="24"/>
        </w:rPr>
      </w:pPr>
      <w:r>
        <w:rPr>
          <w:b/>
          <w:sz w:val="24"/>
          <w:szCs w:val="24"/>
        </w:rPr>
        <w:t xml:space="preserve">SUDOKU COMO </w:t>
      </w:r>
      <w:r w:rsidR="000C4DF0">
        <w:rPr>
          <w:b/>
          <w:sz w:val="24"/>
          <w:szCs w:val="24"/>
        </w:rPr>
        <w:t>RECURSO DIDÁTICO NO ENSINO E APARENDIZAGEM DE MATEMÁTICA NOS ANOS INICIAIS</w:t>
      </w:r>
    </w:p>
    <w:p w14:paraId="46A85543" w14:textId="77777777" w:rsidR="00DF3270" w:rsidRPr="00EF05AD" w:rsidRDefault="000C4DF0">
      <w:pPr>
        <w:spacing w:line="240" w:lineRule="auto"/>
        <w:jc w:val="right"/>
        <w:rPr>
          <w:sz w:val="20"/>
          <w:szCs w:val="24"/>
        </w:rPr>
      </w:pPr>
      <w:r>
        <w:rPr>
          <w:sz w:val="20"/>
          <w:szCs w:val="24"/>
        </w:rPr>
        <w:t>Márcia da Silva Santos Portela</w:t>
      </w:r>
    </w:p>
    <w:p w14:paraId="42DBC8B3" w14:textId="77777777" w:rsidR="00DF3270" w:rsidRPr="00EF05AD" w:rsidRDefault="000C4DF0">
      <w:pPr>
        <w:spacing w:line="240" w:lineRule="auto"/>
        <w:jc w:val="right"/>
        <w:rPr>
          <w:sz w:val="20"/>
          <w:szCs w:val="24"/>
        </w:rPr>
      </w:pPr>
      <w:r>
        <w:rPr>
          <w:sz w:val="20"/>
          <w:szCs w:val="24"/>
        </w:rPr>
        <w:t>Escola M. Profa. Natalina costa Cavalcante</w:t>
      </w:r>
    </w:p>
    <w:p w14:paraId="04AF614F" w14:textId="77777777" w:rsidR="00DF3270" w:rsidRPr="00EF05AD" w:rsidRDefault="00254CBD">
      <w:pPr>
        <w:spacing w:after="60" w:line="240" w:lineRule="auto"/>
        <w:jc w:val="right"/>
        <w:rPr>
          <w:sz w:val="20"/>
          <w:szCs w:val="24"/>
        </w:rPr>
      </w:pPr>
      <w:r>
        <w:rPr>
          <w:sz w:val="20"/>
          <w:szCs w:val="24"/>
        </w:rPr>
        <w:t>p</w:t>
      </w:r>
      <w:r w:rsidR="00190222">
        <w:rPr>
          <w:sz w:val="20"/>
          <w:szCs w:val="24"/>
        </w:rPr>
        <w:t>ormar.al@gmail.com</w:t>
      </w:r>
    </w:p>
    <w:p w14:paraId="5734C4DA" w14:textId="77777777" w:rsidR="00DF3270" w:rsidRPr="00EF05AD" w:rsidRDefault="00DF3270">
      <w:pPr>
        <w:spacing w:line="240" w:lineRule="auto"/>
        <w:jc w:val="right"/>
        <w:rPr>
          <w:sz w:val="20"/>
          <w:szCs w:val="24"/>
        </w:rPr>
      </w:pPr>
    </w:p>
    <w:p w14:paraId="1E70BF08" w14:textId="77777777" w:rsidR="00DF3270" w:rsidRPr="00EF05AD" w:rsidRDefault="000C4DF0">
      <w:pPr>
        <w:spacing w:line="240" w:lineRule="auto"/>
        <w:jc w:val="right"/>
        <w:rPr>
          <w:sz w:val="20"/>
          <w:szCs w:val="24"/>
        </w:rPr>
      </w:pPr>
      <w:r>
        <w:rPr>
          <w:sz w:val="20"/>
          <w:szCs w:val="24"/>
        </w:rPr>
        <w:t>Maria</w:t>
      </w:r>
      <w:r w:rsidR="00C3380E">
        <w:rPr>
          <w:sz w:val="20"/>
          <w:szCs w:val="24"/>
        </w:rPr>
        <w:t xml:space="preserve"> de Fátima Arruda de Araújo</w:t>
      </w:r>
    </w:p>
    <w:p w14:paraId="665D5598" w14:textId="77777777" w:rsidR="000C4DF0" w:rsidRPr="00EF05AD" w:rsidRDefault="000C4DF0" w:rsidP="000C4DF0">
      <w:pPr>
        <w:spacing w:line="240" w:lineRule="auto"/>
        <w:jc w:val="right"/>
        <w:rPr>
          <w:sz w:val="20"/>
          <w:szCs w:val="24"/>
        </w:rPr>
      </w:pPr>
      <w:r>
        <w:rPr>
          <w:sz w:val="20"/>
          <w:szCs w:val="24"/>
        </w:rPr>
        <w:t>Escola M. Profa. Natalina costa Cavalcante</w:t>
      </w:r>
    </w:p>
    <w:p w14:paraId="25A99132" w14:textId="77777777" w:rsidR="00DF3270" w:rsidRPr="00EF05AD" w:rsidRDefault="00190222">
      <w:pPr>
        <w:spacing w:after="60" w:line="240" w:lineRule="auto"/>
        <w:jc w:val="right"/>
        <w:rPr>
          <w:sz w:val="20"/>
          <w:szCs w:val="24"/>
        </w:rPr>
      </w:pPr>
      <w:r w:rsidRPr="00190222">
        <w:rPr>
          <w:sz w:val="20"/>
          <w:szCs w:val="24"/>
        </w:rPr>
        <w:t>fatimaarruda.luci@hotmail.com</w:t>
      </w:r>
    </w:p>
    <w:p w14:paraId="7533F0FF" w14:textId="77777777" w:rsidR="00DF3270" w:rsidRPr="00EF05AD" w:rsidRDefault="00DF3270">
      <w:pPr>
        <w:spacing w:line="240" w:lineRule="auto"/>
        <w:jc w:val="right"/>
        <w:rPr>
          <w:sz w:val="20"/>
          <w:szCs w:val="24"/>
        </w:rPr>
      </w:pPr>
    </w:p>
    <w:p w14:paraId="64B14B90" w14:textId="77777777" w:rsidR="00DF3270" w:rsidRPr="00EF05AD" w:rsidRDefault="00C3380E">
      <w:pPr>
        <w:spacing w:line="240" w:lineRule="auto"/>
        <w:jc w:val="right"/>
        <w:rPr>
          <w:sz w:val="20"/>
          <w:szCs w:val="24"/>
        </w:rPr>
      </w:pPr>
      <w:r>
        <w:rPr>
          <w:sz w:val="20"/>
          <w:szCs w:val="24"/>
        </w:rPr>
        <w:t>Carloney Alves de Oliveira</w:t>
      </w:r>
    </w:p>
    <w:p w14:paraId="00ACC6EE" w14:textId="77777777" w:rsidR="000C4DF0" w:rsidRDefault="000C4DF0" w:rsidP="00EF05AD">
      <w:pPr>
        <w:spacing w:line="240" w:lineRule="auto"/>
        <w:jc w:val="right"/>
        <w:rPr>
          <w:sz w:val="20"/>
          <w:szCs w:val="24"/>
        </w:rPr>
      </w:pPr>
      <w:r>
        <w:rPr>
          <w:sz w:val="20"/>
          <w:szCs w:val="24"/>
        </w:rPr>
        <w:t>Universidade Federal de Alagoas</w:t>
      </w:r>
    </w:p>
    <w:p w14:paraId="7F585659" w14:textId="77777777" w:rsidR="00EF05AD" w:rsidRPr="00190222" w:rsidRDefault="00190222" w:rsidP="00190222">
      <w:pPr>
        <w:spacing w:line="240" w:lineRule="auto"/>
        <w:jc w:val="right"/>
        <w:rPr>
          <w:sz w:val="20"/>
          <w:szCs w:val="24"/>
        </w:rPr>
      </w:pPr>
      <w:r w:rsidRPr="00190222">
        <w:rPr>
          <w:sz w:val="20"/>
          <w:szCs w:val="24"/>
        </w:rPr>
        <w:t>carloneyalves@gmail.com</w:t>
      </w:r>
    </w:p>
    <w:p w14:paraId="7AF595E2" w14:textId="77777777" w:rsidR="00DF3270" w:rsidRDefault="00EB4619" w:rsidP="00EF05AD">
      <w:pPr>
        <w:spacing w:line="240" w:lineRule="auto"/>
        <w:jc w:val="right"/>
        <w:rPr>
          <w:b/>
          <w:sz w:val="24"/>
          <w:szCs w:val="24"/>
        </w:rPr>
      </w:pPr>
      <w:r>
        <w:rPr>
          <w:b/>
          <w:sz w:val="24"/>
          <w:szCs w:val="24"/>
        </w:rPr>
        <w:t xml:space="preserve"> </w:t>
      </w:r>
    </w:p>
    <w:p w14:paraId="3A83E6BA" w14:textId="108F45D8" w:rsidR="00A12DE4" w:rsidRPr="0021651D" w:rsidRDefault="000C4DF0" w:rsidP="0021651D">
      <w:pPr>
        <w:pStyle w:val="SemEspaamento"/>
        <w:spacing w:line="360" w:lineRule="auto"/>
        <w:ind w:firstLine="720"/>
        <w:jc w:val="both"/>
        <w:rPr>
          <w:sz w:val="24"/>
          <w:szCs w:val="24"/>
        </w:rPr>
      </w:pPr>
      <w:r w:rsidRPr="0021651D">
        <w:rPr>
          <w:sz w:val="24"/>
          <w:szCs w:val="24"/>
        </w:rPr>
        <w:t>Este resumo expandido trata de um relato de experiência com uma turma do 3º ano dos anos iniciais do Ensino Fundamental, da Escola Municipal Professora Natalina Costa Cavalcante, localizada no bairro do Tabuleiro Novo, Maceió/AL.</w:t>
      </w:r>
    </w:p>
    <w:p w14:paraId="71374F80" w14:textId="77777777" w:rsidR="00A12DE4" w:rsidRPr="0021651D" w:rsidRDefault="00A12DE4" w:rsidP="0021651D">
      <w:pPr>
        <w:pStyle w:val="SemEspaamento"/>
        <w:spacing w:line="360" w:lineRule="auto"/>
        <w:ind w:firstLine="720"/>
        <w:jc w:val="both"/>
        <w:rPr>
          <w:sz w:val="24"/>
          <w:szCs w:val="24"/>
        </w:rPr>
      </w:pPr>
      <w:r w:rsidRPr="0021651D">
        <w:rPr>
          <w:sz w:val="24"/>
          <w:szCs w:val="24"/>
        </w:rPr>
        <w:t>Tivemos um total de 21 alunos participantes, com uma duração de 2 horas para a execução da atividade proposta. Para essa atividade utilizamos o jogo “Sudoku”</w:t>
      </w:r>
      <w:r w:rsidR="00757E96">
        <w:rPr>
          <w:sz w:val="24"/>
          <w:szCs w:val="24"/>
        </w:rPr>
        <w:t>,</w:t>
      </w:r>
      <w:r w:rsidRPr="0021651D">
        <w:rPr>
          <w:sz w:val="24"/>
          <w:szCs w:val="24"/>
        </w:rPr>
        <w:t xml:space="preserve"> que compõem um conjunto de jogos do material disponível no Menteinovadora, em</w:t>
      </w:r>
      <w:r w:rsidR="0031433D">
        <w:rPr>
          <w:sz w:val="24"/>
          <w:szCs w:val="24"/>
        </w:rPr>
        <w:t xml:space="preserve"> que a escola recebeu</w:t>
      </w:r>
      <w:r w:rsidRPr="0021651D">
        <w:rPr>
          <w:sz w:val="24"/>
          <w:szCs w:val="24"/>
        </w:rPr>
        <w:t>, e posteriormente foi entregue a professora e a cada aluno.</w:t>
      </w:r>
    </w:p>
    <w:p w14:paraId="71F1CAD9" w14:textId="77777777" w:rsidR="007D3248" w:rsidRDefault="00A12DE4" w:rsidP="0021651D">
      <w:pPr>
        <w:pStyle w:val="SemEspaamento"/>
        <w:spacing w:line="360" w:lineRule="auto"/>
        <w:ind w:firstLine="720"/>
        <w:jc w:val="both"/>
        <w:rPr>
          <w:sz w:val="24"/>
          <w:szCs w:val="24"/>
        </w:rPr>
      </w:pPr>
      <w:r w:rsidRPr="0021651D">
        <w:rPr>
          <w:sz w:val="24"/>
          <w:szCs w:val="24"/>
        </w:rPr>
        <w:t>A unidade</w:t>
      </w:r>
      <w:r w:rsidR="00C3380E">
        <w:rPr>
          <w:sz w:val="24"/>
          <w:szCs w:val="24"/>
        </w:rPr>
        <w:t xml:space="preserve"> temática abordada no jogo foi N</w:t>
      </w:r>
      <w:r w:rsidRPr="0021651D">
        <w:rPr>
          <w:sz w:val="24"/>
          <w:szCs w:val="24"/>
        </w:rPr>
        <w:t>úmeros, tendo como objeto de conhecimento leitura, escrita, comparação e ordenação de números naturais de quatro ordens. O objetivo geral consistiu em identificar</w:t>
      </w:r>
      <w:r w:rsidR="000C4282" w:rsidRPr="0021651D">
        <w:rPr>
          <w:sz w:val="24"/>
          <w:szCs w:val="24"/>
        </w:rPr>
        <w:t xml:space="preserve"> os nú</w:t>
      </w:r>
      <w:r w:rsidR="0031433D">
        <w:rPr>
          <w:sz w:val="24"/>
          <w:szCs w:val="24"/>
        </w:rPr>
        <w:t xml:space="preserve">meros que faltam no mini Sudoku, </w:t>
      </w:r>
      <w:r w:rsidR="000C4282" w:rsidRPr="0021651D">
        <w:rPr>
          <w:sz w:val="24"/>
          <w:szCs w:val="24"/>
        </w:rPr>
        <w:t>seguindo critérios do jogo.</w:t>
      </w:r>
      <w:r w:rsidR="00C3380E">
        <w:rPr>
          <w:sz w:val="24"/>
          <w:szCs w:val="24"/>
        </w:rPr>
        <w:t xml:space="preserve"> Os objetivos específicos foram: u</w:t>
      </w:r>
      <w:r w:rsidR="000C4282" w:rsidRPr="0021651D">
        <w:rPr>
          <w:sz w:val="24"/>
          <w:szCs w:val="24"/>
        </w:rPr>
        <w:t>sar o jogo como suporte para estudar a escrita, leitura e comparação de núm</w:t>
      </w:r>
      <w:r w:rsidR="00C3380E">
        <w:rPr>
          <w:sz w:val="24"/>
          <w:szCs w:val="24"/>
        </w:rPr>
        <w:t>eros naturais de quatro ordens e e</w:t>
      </w:r>
      <w:r w:rsidR="000C4282" w:rsidRPr="0021651D">
        <w:rPr>
          <w:sz w:val="24"/>
          <w:szCs w:val="24"/>
        </w:rPr>
        <w:t>xplorar os conceitos: linha e coluna; horizontal e vertical; quadrante e coordenadas.</w:t>
      </w:r>
    </w:p>
    <w:p w14:paraId="63FFCFA8" w14:textId="251A6410" w:rsidR="007D3248" w:rsidRDefault="007D3248" w:rsidP="00C3380E">
      <w:pPr>
        <w:pStyle w:val="SemEspaamento"/>
        <w:spacing w:after="240" w:line="360" w:lineRule="auto"/>
        <w:ind w:firstLine="720"/>
        <w:jc w:val="both"/>
        <w:rPr>
          <w:sz w:val="24"/>
          <w:szCs w:val="24"/>
        </w:rPr>
      </w:pPr>
      <w:r>
        <w:rPr>
          <w:sz w:val="24"/>
          <w:szCs w:val="24"/>
        </w:rPr>
        <w:t>De acordo com a B</w:t>
      </w:r>
      <w:r w:rsidR="00C3380E">
        <w:rPr>
          <w:sz w:val="24"/>
          <w:szCs w:val="24"/>
        </w:rPr>
        <w:t>ase Nacional Comum Curricular (B</w:t>
      </w:r>
      <w:r>
        <w:rPr>
          <w:sz w:val="24"/>
          <w:szCs w:val="24"/>
        </w:rPr>
        <w:t>NCC</w:t>
      </w:r>
      <w:r w:rsidR="00C3380E">
        <w:rPr>
          <w:sz w:val="24"/>
          <w:szCs w:val="24"/>
        </w:rPr>
        <w:t>)</w:t>
      </w:r>
      <w:r w:rsidR="00A517E0">
        <w:rPr>
          <w:sz w:val="24"/>
          <w:szCs w:val="24"/>
        </w:rPr>
        <w:t xml:space="preserve"> a competência 6, trata sobre,</w:t>
      </w:r>
    </w:p>
    <w:p w14:paraId="67CE3E5D" w14:textId="77777777" w:rsidR="007D3248" w:rsidRDefault="007D3248" w:rsidP="00C3380E">
      <w:pPr>
        <w:pStyle w:val="SemEspaamento"/>
        <w:ind w:left="2268"/>
        <w:jc w:val="both"/>
        <w:rPr>
          <w:sz w:val="20"/>
          <w:szCs w:val="20"/>
        </w:rPr>
      </w:pPr>
      <w:r w:rsidRPr="007D3248">
        <w:rPr>
          <w:sz w:val="20"/>
          <w:szCs w:val="20"/>
        </w:rPr>
        <w:t xml:space="preserve">Enfrentar situações-problema em múltiplos contextos, incluindo-se situações  imaginadas, não diretamente relacionadas com o aspecto prático-utilitário, expressar suas respostas e sintetizar conclusões, utilizando diferentes registros e linguagens (gráficos, tabelas, esquemas, além de texto escrito na </w:t>
      </w:r>
      <w:r w:rsidRPr="007D3248">
        <w:rPr>
          <w:sz w:val="20"/>
          <w:szCs w:val="20"/>
        </w:rPr>
        <w:lastRenderedPageBreak/>
        <w:t>língua materna e outras linguagens para descrever algoritmos, como fluxogramas, e dados)</w:t>
      </w:r>
      <w:r w:rsidR="00C3380E">
        <w:rPr>
          <w:sz w:val="20"/>
          <w:szCs w:val="20"/>
        </w:rPr>
        <w:t xml:space="preserve"> </w:t>
      </w:r>
      <w:r w:rsidR="00C3380E" w:rsidRPr="00A517E0">
        <w:rPr>
          <w:sz w:val="20"/>
          <w:szCs w:val="20"/>
        </w:rPr>
        <w:t>(2018, p. 267).</w:t>
      </w:r>
    </w:p>
    <w:p w14:paraId="6E3B69EC" w14:textId="77777777" w:rsidR="007D3248" w:rsidRDefault="007D3248" w:rsidP="007D3248">
      <w:pPr>
        <w:pStyle w:val="SemEspaamento"/>
        <w:spacing w:line="360" w:lineRule="auto"/>
        <w:jc w:val="both"/>
        <w:rPr>
          <w:sz w:val="20"/>
          <w:szCs w:val="20"/>
        </w:rPr>
      </w:pPr>
    </w:p>
    <w:p w14:paraId="785B7166" w14:textId="77777777" w:rsidR="007D3248" w:rsidRPr="0021651D" w:rsidRDefault="007D3248" w:rsidP="007D3248">
      <w:pPr>
        <w:pStyle w:val="SemEspaamento"/>
        <w:spacing w:line="360" w:lineRule="auto"/>
        <w:ind w:firstLine="720"/>
        <w:jc w:val="both"/>
        <w:rPr>
          <w:sz w:val="24"/>
          <w:szCs w:val="24"/>
        </w:rPr>
      </w:pPr>
      <w:r>
        <w:rPr>
          <w:sz w:val="24"/>
          <w:szCs w:val="24"/>
        </w:rPr>
        <w:t>Conforme descrito na BNCC, o jogo do Sudoku</w:t>
      </w:r>
      <w:r w:rsidR="0031433D">
        <w:rPr>
          <w:sz w:val="24"/>
          <w:szCs w:val="24"/>
        </w:rPr>
        <w:t xml:space="preserve">, </w:t>
      </w:r>
      <w:r>
        <w:rPr>
          <w:sz w:val="24"/>
          <w:szCs w:val="24"/>
        </w:rPr>
        <w:t xml:space="preserve">explora um campo em que leva o aluno a reflexão de uma determina solução, em consonância com as regras postas. </w:t>
      </w:r>
    </w:p>
    <w:p w14:paraId="671A6132" w14:textId="6A00FD77" w:rsidR="00F1431C" w:rsidRDefault="000B1020" w:rsidP="0021651D">
      <w:pPr>
        <w:pStyle w:val="SemEspaamento"/>
        <w:spacing w:line="360" w:lineRule="auto"/>
        <w:ind w:firstLine="720"/>
        <w:jc w:val="both"/>
        <w:rPr>
          <w:sz w:val="24"/>
          <w:szCs w:val="24"/>
        </w:rPr>
      </w:pPr>
      <w:r>
        <w:rPr>
          <w:sz w:val="24"/>
          <w:szCs w:val="24"/>
        </w:rPr>
        <w:t>No 1º momento foi distribuído o material do Menteinovadora</w:t>
      </w:r>
      <w:r w:rsidR="00C3380E">
        <w:rPr>
          <w:rStyle w:val="Refdecomentrio"/>
        </w:rPr>
        <w:commentReference w:id="0"/>
      </w:r>
      <w:r w:rsidR="00A517E0">
        <w:rPr>
          <w:sz w:val="24"/>
          <w:szCs w:val="24"/>
        </w:rPr>
        <w:t xml:space="preserve"> </w:t>
      </w:r>
      <w:r>
        <w:rPr>
          <w:sz w:val="24"/>
          <w:szCs w:val="24"/>
        </w:rPr>
        <w:t>para os alunos, 2º momento foi solicitado uma leitura coletiva da introdução desta atividade, 3º momento resoluçã</w:t>
      </w:r>
      <w:r w:rsidR="00C3380E">
        <w:rPr>
          <w:sz w:val="24"/>
          <w:szCs w:val="24"/>
        </w:rPr>
        <w:t xml:space="preserve">o do 1º desafio do jogo Sudoku e o </w:t>
      </w:r>
      <w:r>
        <w:rPr>
          <w:sz w:val="24"/>
          <w:szCs w:val="24"/>
        </w:rPr>
        <w:t>4º momento escuta dos depoimentos dos alunos sobre o jogo.</w:t>
      </w:r>
    </w:p>
    <w:p w14:paraId="6C9E4E6B" w14:textId="595470F2" w:rsidR="00A517E0" w:rsidRPr="00A517E0" w:rsidRDefault="00A517E0" w:rsidP="00A517E0">
      <w:pPr>
        <w:pStyle w:val="SemEspaamento"/>
        <w:spacing w:line="360" w:lineRule="auto"/>
        <w:ind w:firstLine="720"/>
        <w:jc w:val="center"/>
      </w:pPr>
      <w:r w:rsidRPr="00A517E0">
        <w:t>Figura 1 – Alunos realizando o jogo em dupla</w:t>
      </w:r>
    </w:p>
    <w:p w14:paraId="1DF2CC4E" w14:textId="5C6D91B2" w:rsidR="00A517E0" w:rsidRDefault="00A517E0" w:rsidP="0021651D">
      <w:pPr>
        <w:pStyle w:val="SemEspaamento"/>
        <w:spacing w:line="360" w:lineRule="auto"/>
        <w:ind w:firstLine="720"/>
        <w:jc w:val="both"/>
        <w:rPr>
          <w:sz w:val="24"/>
          <w:szCs w:val="24"/>
        </w:rPr>
      </w:pPr>
      <w:r>
        <w:rPr>
          <w:noProof/>
          <w:sz w:val="24"/>
          <w:szCs w:val="24"/>
        </w:rPr>
        <w:drawing>
          <wp:anchor distT="0" distB="0" distL="114300" distR="114300" simplePos="0" relativeHeight="251687936" behindDoc="0" locked="0" layoutInCell="1" allowOverlap="1" wp14:anchorId="29D2D93B" wp14:editId="11C44A5E">
            <wp:simplePos x="0" y="0"/>
            <wp:positionH relativeFrom="column">
              <wp:posOffset>2293999</wp:posOffset>
            </wp:positionH>
            <wp:positionV relativeFrom="paragraph">
              <wp:posOffset>36195</wp:posOffset>
            </wp:positionV>
            <wp:extent cx="1508760" cy="1162977"/>
            <wp:effectExtent l="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8760" cy="1162977"/>
                    </a:xfrm>
                    <a:prstGeom prst="rect">
                      <a:avLst/>
                    </a:prstGeom>
                    <a:noFill/>
                  </pic:spPr>
                </pic:pic>
              </a:graphicData>
            </a:graphic>
            <wp14:sizeRelH relativeFrom="page">
              <wp14:pctWidth>0</wp14:pctWidth>
            </wp14:sizeRelH>
            <wp14:sizeRelV relativeFrom="page">
              <wp14:pctHeight>0</wp14:pctHeight>
            </wp14:sizeRelV>
          </wp:anchor>
        </w:drawing>
      </w:r>
    </w:p>
    <w:p w14:paraId="2A54E0D5" w14:textId="7312639C" w:rsidR="00A517E0" w:rsidRDefault="00A517E0" w:rsidP="0021651D">
      <w:pPr>
        <w:pStyle w:val="SemEspaamento"/>
        <w:spacing w:line="360" w:lineRule="auto"/>
        <w:ind w:firstLine="720"/>
        <w:jc w:val="both"/>
        <w:rPr>
          <w:sz w:val="24"/>
          <w:szCs w:val="24"/>
        </w:rPr>
      </w:pPr>
    </w:p>
    <w:p w14:paraId="21229A7D" w14:textId="2357B2CD" w:rsidR="00A517E0" w:rsidRDefault="00A517E0" w:rsidP="0021651D">
      <w:pPr>
        <w:pStyle w:val="SemEspaamento"/>
        <w:spacing w:line="360" w:lineRule="auto"/>
        <w:ind w:firstLine="720"/>
        <w:jc w:val="both"/>
        <w:rPr>
          <w:sz w:val="24"/>
          <w:szCs w:val="24"/>
        </w:rPr>
      </w:pPr>
    </w:p>
    <w:p w14:paraId="1A0F04FF" w14:textId="77777777" w:rsidR="00A517E0" w:rsidRDefault="00A517E0" w:rsidP="0021651D">
      <w:pPr>
        <w:pStyle w:val="SemEspaamento"/>
        <w:spacing w:line="360" w:lineRule="auto"/>
        <w:ind w:firstLine="720"/>
        <w:jc w:val="both"/>
        <w:rPr>
          <w:sz w:val="24"/>
          <w:szCs w:val="24"/>
        </w:rPr>
      </w:pPr>
    </w:p>
    <w:p w14:paraId="46143966" w14:textId="177DE2A9" w:rsidR="00A517E0" w:rsidRPr="00A517E0" w:rsidRDefault="00A517E0" w:rsidP="0021651D">
      <w:pPr>
        <w:pStyle w:val="SemEspaamento"/>
        <w:spacing w:line="360" w:lineRule="auto"/>
        <w:ind w:firstLine="720"/>
        <w:jc w:val="both"/>
        <w:rPr>
          <w:sz w:val="20"/>
          <w:szCs w:val="20"/>
        </w:rPr>
      </w:pPr>
    </w:p>
    <w:p w14:paraId="536D32B4" w14:textId="41835B14" w:rsidR="00A517E0" w:rsidRDefault="00A517E0" w:rsidP="00A517E0">
      <w:pPr>
        <w:pStyle w:val="SemEspaamento"/>
        <w:spacing w:line="360" w:lineRule="auto"/>
        <w:ind w:firstLine="720"/>
        <w:jc w:val="center"/>
        <w:rPr>
          <w:sz w:val="20"/>
          <w:szCs w:val="20"/>
        </w:rPr>
      </w:pPr>
      <w:r w:rsidRPr="00A517E0">
        <w:rPr>
          <w:sz w:val="20"/>
          <w:szCs w:val="20"/>
        </w:rPr>
        <w:t>Fonte: Registro dos autores, 202</w:t>
      </w:r>
      <w:bookmarkStart w:id="1" w:name="_GoBack"/>
      <w:bookmarkEnd w:id="1"/>
      <w:r w:rsidRPr="00A517E0">
        <w:rPr>
          <w:sz w:val="20"/>
          <w:szCs w:val="20"/>
        </w:rPr>
        <w:t>3</w:t>
      </w:r>
    </w:p>
    <w:p w14:paraId="61B5B21A" w14:textId="77777777" w:rsidR="00A517E0" w:rsidRPr="00A517E0" w:rsidRDefault="00A517E0" w:rsidP="00A517E0">
      <w:pPr>
        <w:pStyle w:val="SemEspaamento"/>
        <w:spacing w:line="360" w:lineRule="auto"/>
        <w:ind w:firstLine="720"/>
        <w:jc w:val="center"/>
        <w:rPr>
          <w:sz w:val="20"/>
          <w:szCs w:val="20"/>
        </w:rPr>
      </w:pPr>
    </w:p>
    <w:p w14:paraId="7A0FA0D7" w14:textId="77777777" w:rsidR="000B1020" w:rsidRDefault="000B1020" w:rsidP="0021651D">
      <w:pPr>
        <w:pStyle w:val="SemEspaamento"/>
        <w:spacing w:line="360" w:lineRule="auto"/>
        <w:ind w:firstLine="720"/>
        <w:jc w:val="both"/>
        <w:rPr>
          <w:sz w:val="24"/>
          <w:szCs w:val="24"/>
        </w:rPr>
      </w:pPr>
      <w:r>
        <w:rPr>
          <w:sz w:val="24"/>
          <w:szCs w:val="24"/>
        </w:rPr>
        <w:t xml:space="preserve">Destacamos que durante a atividade percebeu-se uma empolgação das duplas durante a resolução do quebra-cabeça. A aula ficou dinâmica e participativa, pois os alunos sentiram-se envolvidos na proposta do jogo. </w:t>
      </w:r>
    </w:p>
    <w:p w14:paraId="449A449A" w14:textId="77777777" w:rsidR="000B1020" w:rsidRDefault="000B1020" w:rsidP="0021651D">
      <w:pPr>
        <w:pStyle w:val="SemEspaamento"/>
        <w:spacing w:line="360" w:lineRule="auto"/>
        <w:ind w:firstLine="720"/>
        <w:jc w:val="both"/>
        <w:rPr>
          <w:sz w:val="24"/>
          <w:szCs w:val="24"/>
        </w:rPr>
      </w:pPr>
      <w:r>
        <w:rPr>
          <w:sz w:val="24"/>
          <w:szCs w:val="24"/>
        </w:rPr>
        <w:t>Também ressaltamos a presença do professor mediador, parte fundamental para esse processo, incentivando os alunos a t</w:t>
      </w:r>
      <w:r w:rsidR="001C46AE">
        <w:rPr>
          <w:sz w:val="24"/>
          <w:szCs w:val="24"/>
        </w:rPr>
        <w:t>entarem até chegar ao resultado, algo relevante neste jogo é o trabalho coletivo.</w:t>
      </w:r>
    </w:p>
    <w:p w14:paraId="6D46A262" w14:textId="7B25FB75" w:rsidR="00E65140" w:rsidRDefault="001C46AE" w:rsidP="0021651D">
      <w:pPr>
        <w:pStyle w:val="SemEspaamento"/>
        <w:spacing w:line="360" w:lineRule="auto"/>
        <w:ind w:firstLine="720"/>
        <w:jc w:val="both"/>
        <w:rPr>
          <w:sz w:val="24"/>
          <w:szCs w:val="24"/>
        </w:rPr>
      </w:pPr>
      <w:r>
        <w:rPr>
          <w:sz w:val="24"/>
          <w:szCs w:val="24"/>
        </w:rPr>
        <w:t>Concluímos que está experiência permitiu um aprofundamento dos conceitos de: Vertical e horizontal, linha e coluna, quadrante e coordenadas. Sabendo que outras aulas se fazem necessários para a consolidação desses conceitos</w:t>
      </w:r>
      <w:r w:rsidR="00A517E0">
        <w:rPr>
          <w:sz w:val="24"/>
          <w:szCs w:val="24"/>
        </w:rPr>
        <w:t>.</w:t>
      </w:r>
    </w:p>
    <w:p w14:paraId="49D06CA8" w14:textId="77777777" w:rsidR="00DF3270" w:rsidRDefault="00EB4619">
      <w:pPr>
        <w:spacing w:before="240" w:after="240" w:line="360" w:lineRule="auto"/>
        <w:jc w:val="both"/>
        <w:rPr>
          <w:b/>
          <w:sz w:val="24"/>
          <w:szCs w:val="24"/>
        </w:rPr>
      </w:pPr>
      <w:r>
        <w:rPr>
          <w:b/>
          <w:sz w:val="24"/>
          <w:szCs w:val="24"/>
        </w:rPr>
        <w:t xml:space="preserve">REFERÊNCIAS </w:t>
      </w:r>
    </w:p>
    <w:p w14:paraId="5BE547F7" w14:textId="77777777" w:rsidR="007D3248" w:rsidRPr="00C3380E" w:rsidRDefault="00190222">
      <w:pPr>
        <w:spacing w:before="240" w:after="240" w:line="360" w:lineRule="auto"/>
        <w:jc w:val="both"/>
        <w:rPr>
          <w:b/>
          <w:sz w:val="24"/>
          <w:szCs w:val="24"/>
        </w:rPr>
      </w:pPr>
      <w:r w:rsidRPr="00C3380E">
        <w:rPr>
          <w:sz w:val="24"/>
          <w:szCs w:val="24"/>
          <w:shd w:val="clear" w:color="auto" w:fill="FFFFFF"/>
        </w:rPr>
        <w:t xml:space="preserve">BRASIL. </w:t>
      </w:r>
      <w:r w:rsidRPr="00C3380E">
        <w:rPr>
          <w:b/>
          <w:sz w:val="24"/>
          <w:szCs w:val="24"/>
          <w:shd w:val="clear" w:color="auto" w:fill="FFFFFF"/>
        </w:rPr>
        <w:t>Ministério da Educação</w:t>
      </w:r>
      <w:r w:rsidRPr="00C3380E">
        <w:rPr>
          <w:sz w:val="24"/>
          <w:szCs w:val="24"/>
          <w:shd w:val="clear" w:color="auto" w:fill="FFFFFF"/>
        </w:rPr>
        <w:t>. Base Nacional Comum Curricular. Brasília, 2018.</w:t>
      </w:r>
    </w:p>
    <w:sectPr w:rsidR="007D3248" w:rsidRPr="00C3380E">
      <w:headerReference w:type="default" r:id="rId10"/>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arloney" w:date="2023-06-30T19:20:00Z" w:initials="C">
    <w:p w14:paraId="217F5680" w14:textId="77777777" w:rsidR="00C3380E" w:rsidRDefault="00C3380E">
      <w:pPr>
        <w:pStyle w:val="Textodecomentrio"/>
      </w:pPr>
      <w:r>
        <w:rPr>
          <w:rStyle w:val="Refdecomentrio"/>
        </w:rPr>
        <w:annotationRef/>
      </w:r>
    </w:p>
    <w:p w14:paraId="2D26242C" w14:textId="77777777" w:rsidR="00C3380E" w:rsidRDefault="00C3380E">
      <w:pPr>
        <w:pStyle w:val="Textodecomentrio"/>
      </w:pPr>
      <w:r>
        <w:t>Márcia, o texto só pode ter no máximo 2 páginas. Aqui tem 10 páginas (precisa rever).</w:t>
      </w:r>
    </w:p>
    <w:p w14:paraId="2B468440" w14:textId="77777777" w:rsidR="00C3380E" w:rsidRDefault="00C3380E">
      <w:pPr>
        <w:pStyle w:val="Textodecomentrio"/>
      </w:pPr>
    </w:p>
    <w:p w14:paraId="4B4C640A" w14:textId="77777777" w:rsidR="00C3380E" w:rsidRDefault="00C3380E">
      <w:pPr>
        <w:pStyle w:val="Textodecomentrio"/>
      </w:pPr>
      <w:r>
        <w:t>Sugiro retirar os anexos e incluir no mínimo a imagem dos alunos realizando tal atividade.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4C640A"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3AC4D" w14:textId="77777777" w:rsidR="004F550D" w:rsidRDefault="004F550D">
      <w:pPr>
        <w:spacing w:line="240" w:lineRule="auto"/>
      </w:pPr>
      <w:r>
        <w:separator/>
      </w:r>
    </w:p>
  </w:endnote>
  <w:endnote w:type="continuationSeparator" w:id="0">
    <w:p w14:paraId="0B9ED9D8" w14:textId="77777777" w:rsidR="004F550D" w:rsidRDefault="004F55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EF3FE" w14:textId="77777777" w:rsidR="004F550D" w:rsidRDefault="004F550D">
      <w:pPr>
        <w:spacing w:line="240" w:lineRule="auto"/>
      </w:pPr>
      <w:r>
        <w:separator/>
      </w:r>
    </w:p>
  </w:footnote>
  <w:footnote w:type="continuationSeparator" w:id="0">
    <w:p w14:paraId="3FD793A9" w14:textId="77777777" w:rsidR="004F550D" w:rsidRDefault="004F55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6B830" w14:textId="77777777" w:rsidR="00DF3270" w:rsidRDefault="00077E70" w:rsidP="00077E70">
    <w:pPr>
      <w:jc w:val="right"/>
    </w:pPr>
    <w:r w:rsidRPr="00077E70">
      <w:rPr>
        <w:noProof/>
      </w:rPr>
      <w:drawing>
        <wp:inline distT="0" distB="0" distL="0" distR="0" wp14:anchorId="35333FFF" wp14:editId="0A2AE611">
          <wp:extent cx="5730243" cy="1228953"/>
          <wp:effectExtent l="0" t="0" r="0" b="9525"/>
          <wp:docPr id="3" name="Imagem 3" descr="C:\Users\Carloney\Desktop\AT\EVENTO TEMA 2023\LOGOMARCA\LOGO FUNDO TRANSP 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loney\Desktop\AT\EVENTO TEMA 2023\LOGOMARCA\LOGO FUNDO TRANSP 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6608" cy="1238897"/>
                  </a:xfrm>
                  <a:prstGeom prst="rect">
                    <a:avLst/>
                  </a:prstGeom>
                  <a:noFill/>
                  <a:ln>
                    <a:noFill/>
                  </a:ln>
                </pic:spPr>
              </pic:pic>
            </a:graphicData>
          </a:graphic>
        </wp:inline>
      </w:drawing>
    </w:r>
  </w:p>
  <w:p w14:paraId="2694C23C" w14:textId="77777777" w:rsidR="00077E70" w:rsidRPr="00EF05AD" w:rsidRDefault="00EF05AD" w:rsidP="00EF05AD">
    <w:pPr>
      <w:tabs>
        <w:tab w:val="center" w:pos="4514"/>
        <w:tab w:val="right" w:pos="9029"/>
      </w:tabs>
      <w:spacing w:line="240" w:lineRule="auto"/>
      <w:rPr>
        <w:rFonts w:ascii="Arial Rounded MT Bold" w:hAnsi="Arial Rounded MT Bold"/>
        <w:color w:val="002060"/>
      </w:rPr>
    </w:pPr>
    <w:r>
      <w:rPr>
        <w:rFonts w:ascii="Arial Rounded MT Bold" w:hAnsi="Arial Rounded MT Bold"/>
        <w:color w:val="002060"/>
      </w:rPr>
      <w:tab/>
    </w:r>
    <w:r>
      <w:rPr>
        <w:rFonts w:ascii="Arial Rounded MT Bold" w:hAnsi="Arial Rounded MT Bold"/>
        <w:color w:val="002060"/>
      </w:rPr>
      <w:tab/>
    </w:r>
    <w:r w:rsidR="00077E70" w:rsidRPr="00EF05AD">
      <w:rPr>
        <w:rFonts w:ascii="Arial Rounded MT Bold" w:hAnsi="Arial Rounded MT Bold"/>
        <w:color w:val="002060"/>
      </w:rPr>
      <w:t>18 a 20 de outubro de 2023</w:t>
    </w:r>
  </w:p>
  <w:p w14:paraId="33EC4580" w14:textId="77777777" w:rsidR="00077E70" w:rsidRDefault="00077E70" w:rsidP="00077E70">
    <w:pPr>
      <w:jc w:val="right"/>
      <w:rPr>
        <w:rFonts w:ascii="Arial Rounded MT Bold" w:hAnsi="Arial Rounded MT Bold"/>
        <w:color w:val="002060"/>
      </w:rPr>
    </w:pPr>
    <w:r w:rsidRPr="00EF05AD">
      <w:rPr>
        <w:rFonts w:ascii="Arial Rounded MT Bold" w:hAnsi="Arial Rounded MT Bold"/>
        <w:color w:val="002060"/>
      </w:rPr>
      <w:t>ISSN: 2764-9059</w:t>
    </w:r>
  </w:p>
  <w:p w14:paraId="0A3300D7" w14:textId="77777777" w:rsidR="00EF05AD" w:rsidRPr="00EF05AD" w:rsidRDefault="004F550D" w:rsidP="00077E70">
    <w:pPr>
      <w:jc w:val="right"/>
      <w:rPr>
        <w:rFonts w:ascii="Arial Rounded MT Bold" w:hAnsi="Arial Rounded MT Bold"/>
        <w:color w:val="002060"/>
      </w:rPr>
    </w:pPr>
    <w:r>
      <w:pict w14:anchorId="2AC8D825">
        <v:rect id="_x0000_i1025" style="width:0;height:1.5pt" o:hralign="center" o:hrstd="t" o:hr="t" fillcolor="#a0a0a0" stroked="f"/>
      </w:pict>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loney">
    <w15:presenceInfo w15:providerId="None" w15:userId="Carlon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270"/>
    <w:rsid w:val="00077E70"/>
    <w:rsid w:val="000B1020"/>
    <w:rsid w:val="000C4282"/>
    <w:rsid w:val="000C4DF0"/>
    <w:rsid w:val="00190222"/>
    <w:rsid w:val="001C46AE"/>
    <w:rsid w:val="0021651D"/>
    <w:rsid w:val="00254CBD"/>
    <w:rsid w:val="0031433D"/>
    <w:rsid w:val="003F31C7"/>
    <w:rsid w:val="004F550D"/>
    <w:rsid w:val="00574F41"/>
    <w:rsid w:val="00586A2A"/>
    <w:rsid w:val="006861AB"/>
    <w:rsid w:val="006D3DAF"/>
    <w:rsid w:val="007125D1"/>
    <w:rsid w:val="00730D15"/>
    <w:rsid w:val="00757E96"/>
    <w:rsid w:val="007D3248"/>
    <w:rsid w:val="00827688"/>
    <w:rsid w:val="00A12DE4"/>
    <w:rsid w:val="00A517E0"/>
    <w:rsid w:val="00AB710F"/>
    <w:rsid w:val="00AD56CB"/>
    <w:rsid w:val="00C3380E"/>
    <w:rsid w:val="00DF3270"/>
    <w:rsid w:val="00E65140"/>
    <w:rsid w:val="00EB4619"/>
    <w:rsid w:val="00EF05AD"/>
    <w:rsid w:val="00F1431C"/>
    <w:rsid w:val="00F5060B"/>
    <w:rsid w:val="00F542A9"/>
    <w:rsid w:val="00FE2C03"/>
    <w:rsid w:val="00FE62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FDFB3"/>
  <w15:docId w15:val="{E9E0D619-B56D-4756-825A-809D2695B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Cabealho">
    <w:name w:val="header"/>
    <w:basedOn w:val="Normal"/>
    <w:link w:val="CabealhoChar"/>
    <w:uiPriority w:val="99"/>
    <w:unhideWhenUsed/>
    <w:rsid w:val="00077E70"/>
    <w:pPr>
      <w:tabs>
        <w:tab w:val="center" w:pos="4252"/>
        <w:tab w:val="right" w:pos="8504"/>
      </w:tabs>
      <w:spacing w:line="240" w:lineRule="auto"/>
    </w:pPr>
  </w:style>
  <w:style w:type="character" w:customStyle="1" w:styleId="CabealhoChar">
    <w:name w:val="Cabeçalho Char"/>
    <w:basedOn w:val="Fontepargpadro"/>
    <w:link w:val="Cabealho"/>
    <w:uiPriority w:val="99"/>
    <w:rsid w:val="00077E70"/>
  </w:style>
  <w:style w:type="paragraph" w:styleId="Rodap">
    <w:name w:val="footer"/>
    <w:basedOn w:val="Normal"/>
    <w:link w:val="RodapChar"/>
    <w:uiPriority w:val="99"/>
    <w:unhideWhenUsed/>
    <w:rsid w:val="00077E70"/>
    <w:pPr>
      <w:tabs>
        <w:tab w:val="center" w:pos="4252"/>
        <w:tab w:val="right" w:pos="8504"/>
      </w:tabs>
      <w:spacing w:line="240" w:lineRule="auto"/>
    </w:pPr>
  </w:style>
  <w:style w:type="character" w:customStyle="1" w:styleId="RodapChar">
    <w:name w:val="Rodapé Char"/>
    <w:basedOn w:val="Fontepargpadro"/>
    <w:link w:val="Rodap"/>
    <w:uiPriority w:val="99"/>
    <w:rsid w:val="00077E70"/>
  </w:style>
  <w:style w:type="character" w:styleId="Hyperlink">
    <w:name w:val="Hyperlink"/>
    <w:basedOn w:val="Fontepargpadro"/>
    <w:uiPriority w:val="99"/>
    <w:unhideWhenUsed/>
    <w:rsid w:val="00F542A9"/>
    <w:rPr>
      <w:color w:val="0000FF" w:themeColor="hyperlink"/>
      <w:u w:val="single"/>
    </w:rPr>
  </w:style>
  <w:style w:type="paragraph" w:styleId="SemEspaamento">
    <w:name w:val="No Spacing"/>
    <w:uiPriority w:val="1"/>
    <w:qFormat/>
    <w:rsid w:val="0021651D"/>
    <w:pPr>
      <w:spacing w:line="240" w:lineRule="auto"/>
    </w:pPr>
  </w:style>
  <w:style w:type="character" w:styleId="Refdecomentrio">
    <w:name w:val="annotation reference"/>
    <w:basedOn w:val="Fontepargpadro"/>
    <w:uiPriority w:val="99"/>
    <w:semiHidden/>
    <w:unhideWhenUsed/>
    <w:rsid w:val="00C3380E"/>
    <w:rPr>
      <w:sz w:val="16"/>
      <w:szCs w:val="16"/>
    </w:rPr>
  </w:style>
  <w:style w:type="paragraph" w:styleId="Textodecomentrio">
    <w:name w:val="annotation text"/>
    <w:basedOn w:val="Normal"/>
    <w:link w:val="TextodecomentrioChar"/>
    <w:uiPriority w:val="99"/>
    <w:semiHidden/>
    <w:unhideWhenUsed/>
    <w:rsid w:val="00C3380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3380E"/>
    <w:rPr>
      <w:sz w:val="20"/>
      <w:szCs w:val="20"/>
    </w:rPr>
  </w:style>
  <w:style w:type="paragraph" w:styleId="Assuntodocomentrio">
    <w:name w:val="annotation subject"/>
    <w:basedOn w:val="Textodecomentrio"/>
    <w:next w:val="Textodecomentrio"/>
    <w:link w:val="AssuntodocomentrioChar"/>
    <w:uiPriority w:val="99"/>
    <w:semiHidden/>
    <w:unhideWhenUsed/>
    <w:rsid w:val="00C3380E"/>
    <w:rPr>
      <w:b/>
      <w:bCs/>
    </w:rPr>
  </w:style>
  <w:style w:type="character" w:customStyle="1" w:styleId="AssuntodocomentrioChar">
    <w:name w:val="Assunto do comentário Char"/>
    <w:basedOn w:val="TextodecomentrioChar"/>
    <w:link w:val="Assuntodocomentrio"/>
    <w:uiPriority w:val="99"/>
    <w:semiHidden/>
    <w:rsid w:val="00C3380E"/>
    <w:rPr>
      <w:b/>
      <w:bCs/>
      <w:sz w:val="20"/>
      <w:szCs w:val="20"/>
    </w:rPr>
  </w:style>
  <w:style w:type="paragraph" w:styleId="Textodebalo">
    <w:name w:val="Balloon Text"/>
    <w:basedOn w:val="Normal"/>
    <w:link w:val="TextodebaloChar"/>
    <w:uiPriority w:val="99"/>
    <w:semiHidden/>
    <w:unhideWhenUsed/>
    <w:rsid w:val="00C3380E"/>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338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37178-D9E1-48DC-A19D-24B6D8318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2657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Carloney Alves de Oliveira</dc:creator>
  <cp:lastModifiedBy>márcia portela</cp:lastModifiedBy>
  <cp:revision>2</cp:revision>
  <dcterms:created xsi:type="dcterms:W3CDTF">2023-07-01T00:28:00Z</dcterms:created>
  <dcterms:modified xsi:type="dcterms:W3CDTF">2023-07-01T00:28:00Z</dcterms:modified>
</cp:coreProperties>
</file>