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212121"/>
          <w:sz w:val="24"/>
          <w:szCs w:val="24"/>
          <w:highlight w:val="white"/>
          <w:rtl w:val="0"/>
        </w:rPr>
        <w:t xml:space="preserve">ATUAÇÃO DA EQUIPE MULTIPROFISSIONAL PARA A PROMOÇÃO DO ALEITAMENTO MATERNO EXCLUSIVO NA SAÚDE PÚBLICA</w:t>
      </w:r>
      <w:r w:rsidDel="00000000" w:rsidR="00000000" w:rsidRPr="00000000">
        <w:rPr>
          <w:rFonts w:ascii="Times New Roman" w:cs="Times New Roman" w:eastAsia="Times New Roman" w:hAnsi="Times New Roman"/>
          <w:b w:val="1"/>
          <w:color w:val="000000"/>
          <w:sz w:val="24"/>
          <w:szCs w:val="24"/>
          <w:rtl w:val="0"/>
        </w:rPr>
        <w:t xml:space="preserve">.</w:t>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line="360" w:lineRule="auto"/>
        <w:ind w:firstLine="709"/>
        <w:jc w:val="right"/>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Souza, Anna Karolina Gomes de¹</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360" w:lineRule="auto"/>
        <w:ind w:firstLine="709"/>
        <w:jc w:val="right"/>
        <w:rPr>
          <w:rFonts w:ascii="Times New Roman" w:cs="Times New Roman" w:eastAsia="Times New Roman" w:hAnsi="Times New Roman"/>
          <w:color w:val="000000"/>
          <w:sz w:val="20"/>
          <w:szCs w:val="20"/>
          <w:vertAlign w:val="superscript"/>
        </w:rPr>
      </w:pPr>
      <w:r w:rsidDel="00000000" w:rsidR="00000000" w:rsidRPr="00000000">
        <w:rPr>
          <w:rFonts w:ascii="Times New Roman" w:cs="Times New Roman" w:eastAsia="Times New Roman" w:hAnsi="Times New Roman"/>
          <w:color w:val="000000"/>
          <w:sz w:val="20"/>
          <w:szCs w:val="20"/>
          <w:rtl w:val="0"/>
        </w:rPr>
        <w:t xml:space="preserve">Silva, Gabriel Augusto de Lima e</w:t>
      </w:r>
      <w:r w:rsidDel="00000000" w:rsidR="00000000" w:rsidRPr="00000000">
        <w:rPr>
          <w:rFonts w:ascii="Times New Roman" w:cs="Times New Roman" w:eastAsia="Times New Roman" w:hAnsi="Times New Roman"/>
          <w:color w:val="000000"/>
          <w:sz w:val="20"/>
          <w:szCs w:val="20"/>
          <w:vertAlign w:val="superscript"/>
          <w:rtl w:val="0"/>
        </w:rPr>
        <w:t xml:space="preserve">2</w:t>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line="360" w:lineRule="auto"/>
        <w:ind w:firstLine="709"/>
        <w:jc w:val="right"/>
        <w:rPr>
          <w:rFonts w:ascii="Times New Roman" w:cs="Times New Roman" w:eastAsia="Times New Roman" w:hAnsi="Times New Roman"/>
          <w:color w:val="000000"/>
          <w:sz w:val="20"/>
          <w:szCs w:val="20"/>
          <w:vertAlign w:val="superscript"/>
        </w:rPr>
      </w:pPr>
      <w:r w:rsidDel="00000000" w:rsidR="00000000" w:rsidRPr="00000000">
        <w:rPr>
          <w:rFonts w:ascii="Times New Roman" w:cs="Times New Roman" w:eastAsia="Times New Roman" w:hAnsi="Times New Roman"/>
          <w:color w:val="000000"/>
          <w:sz w:val="20"/>
          <w:szCs w:val="20"/>
          <w:rtl w:val="0"/>
        </w:rPr>
        <w:t xml:space="preserve">Lima, Camila Bianca Gomes Silva de</w:t>
      </w:r>
      <w:r w:rsidDel="00000000" w:rsidR="00000000" w:rsidRPr="00000000">
        <w:rPr>
          <w:rFonts w:ascii="Times New Roman" w:cs="Times New Roman" w:eastAsia="Times New Roman" w:hAnsi="Times New Roman"/>
          <w:color w:val="000000"/>
          <w:sz w:val="20"/>
          <w:szCs w:val="20"/>
          <w:vertAlign w:val="superscript"/>
          <w:rtl w:val="0"/>
        </w:rPr>
        <w:t xml:space="preserve">3</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0" w:line="360" w:lineRule="auto"/>
        <w:jc w:val="right"/>
        <w:rPr>
          <w:rFonts w:ascii="Times New Roman" w:cs="Times New Roman" w:eastAsia="Times New Roman" w:hAnsi="Times New Roman"/>
          <w:color w:val="000000"/>
          <w:sz w:val="20"/>
          <w:szCs w:val="20"/>
          <w:vertAlign w:val="superscript"/>
        </w:rPr>
      </w:pPr>
      <w:r w:rsidDel="00000000" w:rsidR="00000000" w:rsidRPr="00000000">
        <w:rPr>
          <w:rFonts w:ascii="Times New Roman" w:cs="Times New Roman" w:eastAsia="Times New Roman" w:hAnsi="Times New Roman"/>
          <w:color w:val="000000"/>
          <w:sz w:val="20"/>
          <w:szCs w:val="20"/>
          <w:rtl w:val="0"/>
        </w:rPr>
        <w:t xml:space="preserve">Pereira, Aline Da Silva</w:t>
      </w:r>
      <w:r w:rsidDel="00000000" w:rsidR="00000000" w:rsidRPr="00000000">
        <w:rPr>
          <w:rFonts w:ascii="Times New Roman" w:cs="Times New Roman" w:eastAsia="Times New Roman" w:hAnsi="Times New Roman"/>
          <w:color w:val="000000"/>
          <w:sz w:val="20"/>
          <w:szCs w:val="20"/>
          <w:vertAlign w:val="superscript"/>
          <w:rtl w:val="0"/>
        </w:rPr>
        <w:t xml:space="preserve">4</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line="360" w:lineRule="auto"/>
        <w:jc w:val="right"/>
        <w:rPr>
          <w:rFonts w:ascii="Times New Roman" w:cs="Times New Roman" w:eastAsia="Times New Roman" w:hAnsi="Times New Roman"/>
          <w:color w:val="000000"/>
          <w:sz w:val="20"/>
          <w:szCs w:val="20"/>
          <w:vertAlign w:val="superscript"/>
        </w:rPr>
      </w:pPr>
      <w:r w:rsidDel="00000000" w:rsidR="00000000" w:rsidRPr="00000000">
        <w:rPr>
          <w:rFonts w:ascii="Times New Roman" w:cs="Times New Roman" w:eastAsia="Times New Roman" w:hAnsi="Times New Roman"/>
          <w:color w:val="000000"/>
          <w:sz w:val="20"/>
          <w:szCs w:val="20"/>
          <w:rtl w:val="0"/>
        </w:rPr>
        <w:t xml:space="preserve">Silva, Mayane Maria Rufino da</w:t>
      </w:r>
      <w:r w:rsidDel="00000000" w:rsidR="00000000" w:rsidRPr="00000000">
        <w:rPr>
          <w:rFonts w:ascii="Times New Roman" w:cs="Times New Roman" w:eastAsia="Times New Roman" w:hAnsi="Times New Roman"/>
          <w:color w:val="000000"/>
          <w:sz w:val="20"/>
          <w:szCs w:val="20"/>
          <w:vertAlign w:val="superscript"/>
          <w:rtl w:val="0"/>
        </w:rPr>
        <w:t xml:space="preserve">5</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360" w:lineRule="auto"/>
        <w:ind w:firstLine="709"/>
        <w:jc w:val="right"/>
        <w:rPr>
          <w:rFonts w:ascii="Times New Roman" w:cs="Times New Roman" w:eastAsia="Times New Roman" w:hAnsi="Times New Roman"/>
          <w:color w:val="000000"/>
          <w:sz w:val="20"/>
          <w:szCs w:val="20"/>
          <w:vertAlign w:val="superscript"/>
        </w:rPr>
      </w:pPr>
      <w:r w:rsidDel="00000000" w:rsidR="00000000" w:rsidRPr="00000000">
        <w:rPr>
          <w:rFonts w:ascii="Times New Roman" w:cs="Times New Roman" w:eastAsia="Times New Roman" w:hAnsi="Times New Roman"/>
          <w:color w:val="000000"/>
          <w:sz w:val="20"/>
          <w:szCs w:val="20"/>
          <w:rtl w:val="0"/>
        </w:rPr>
        <w:t xml:space="preserve">Silva, Hanna Luiza Rodrigues da</w:t>
      </w:r>
      <w:r w:rsidDel="00000000" w:rsidR="00000000" w:rsidRPr="00000000">
        <w:rPr>
          <w:rFonts w:ascii="Times New Roman" w:cs="Times New Roman" w:eastAsia="Times New Roman" w:hAnsi="Times New Roman"/>
          <w:color w:val="000000"/>
          <w:sz w:val="20"/>
          <w:szCs w:val="20"/>
          <w:vertAlign w:val="superscript"/>
          <w:rtl w:val="0"/>
        </w:rPr>
        <w:t xml:space="preserve">6</w:t>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0" w:line="360" w:lineRule="auto"/>
        <w:ind w:firstLine="709"/>
        <w:jc w:val="right"/>
        <w:rPr>
          <w:rFonts w:ascii="Times New Roman" w:cs="Times New Roman" w:eastAsia="Times New Roman" w:hAnsi="Times New Roman"/>
          <w:color w:val="000000"/>
          <w:sz w:val="20"/>
          <w:szCs w:val="20"/>
          <w:vertAlign w:val="superscript"/>
        </w:rPr>
      </w:pPr>
      <w:r w:rsidDel="00000000" w:rsidR="00000000" w:rsidRPr="00000000">
        <w:rPr>
          <w:rFonts w:ascii="Times New Roman" w:cs="Times New Roman" w:eastAsia="Times New Roman" w:hAnsi="Times New Roman"/>
          <w:color w:val="000000"/>
          <w:sz w:val="20"/>
          <w:szCs w:val="20"/>
          <w:rtl w:val="0"/>
        </w:rPr>
        <w:t xml:space="preserve">Silva, Rian Ricardo Henrique da</w:t>
      </w:r>
      <w:r w:rsidDel="00000000" w:rsidR="00000000" w:rsidRPr="00000000">
        <w:rPr>
          <w:rFonts w:ascii="Times New Roman" w:cs="Times New Roman" w:eastAsia="Times New Roman" w:hAnsi="Times New Roman"/>
          <w:color w:val="000000"/>
          <w:sz w:val="20"/>
          <w:szCs w:val="20"/>
          <w:vertAlign w:val="superscript"/>
          <w:rtl w:val="0"/>
        </w:rPr>
        <w:t xml:space="preserve">7</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360" w:lineRule="auto"/>
        <w:ind w:firstLine="709"/>
        <w:jc w:val="right"/>
        <w:rPr>
          <w:rFonts w:ascii="Times New Roman" w:cs="Times New Roman" w:eastAsia="Times New Roman" w:hAnsi="Times New Roman"/>
          <w:color w:val="000000"/>
          <w:sz w:val="20"/>
          <w:szCs w:val="20"/>
          <w:vertAlign w:val="superscript"/>
        </w:rPr>
      </w:pPr>
      <w:r w:rsidDel="00000000" w:rsidR="00000000" w:rsidRPr="00000000">
        <w:rPr>
          <w:rFonts w:ascii="Times New Roman" w:cs="Times New Roman" w:eastAsia="Times New Roman" w:hAnsi="Times New Roman"/>
          <w:color w:val="000000"/>
          <w:sz w:val="20"/>
          <w:szCs w:val="20"/>
          <w:rtl w:val="0"/>
        </w:rPr>
        <w:t xml:space="preserve">Clemente, Letícia Dias Santos</w:t>
      </w:r>
      <w:r w:rsidDel="00000000" w:rsidR="00000000" w:rsidRPr="00000000">
        <w:rPr>
          <w:rFonts w:ascii="Times New Roman" w:cs="Times New Roman" w:eastAsia="Times New Roman" w:hAnsi="Times New Roman"/>
          <w:color w:val="000000"/>
          <w:sz w:val="20"/>
          <w:szCs w:val="20"/>
          <w:vertAlign w:val="superscript"/>
          <w:rtl w:val="0"/>
        </w:rPr>
        <w:t xml:space="preserve">8</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360" w:lineRule="auto"/>
        <w:ind w:firstLine="709"/>
        <w:jc w:val="right"/>
        <w:rPr>
          <w:rFonts w:ascii="Times New Roman" w:cs="Times New Roman" w:eastAsia="Times New Roman" w:hAnsi="Times New Roman"/>
          <w:color w:val="000000"/>
          <w:sz w:val="20"/>
          <w:szCs w:val="20"/>
          <w:vertAlign w:val="superscript"/>
        </w:rPr>
      </w:pPr>
      <w:r w:rsidDel="00000000" w:rsidR="00000000" w:rsidRPr="00000000">
        <w:rPr>
          <w:rFonts w:ascii="Times New Roman" w:cs="Times New Roman" w:eastAsia="Times New Roman" w:hAnsi="Times New Roman"/>
          <w:color w:val="000000"/>
          <w:sz w:val="20"/>
          <w:szCs w:val="20"/>
          <w:rtl w:val="0"/>
        </w:rPr>
        <w:t xml:space="preserve">Oliveira, Isabelly Santos de Lima</w:t>
      </w:r>
      <w:r w:rsidDel="00000000" w:rsidR="00000000" w:rsidRPr="00000000">
        <w:rPr>
          <w:rFonts w:ascii="Times New Roman" w:cs="Times New Roman" w:eastAsia="Times New Roman" w:hAnsi="Times New Roman"/>
          <w:color w:val="000000"/>
          <w:sz w:val="20"/>
          <w:szCs w:val="20"/>
          <w:vertAlign w:val="superscript"/>
          <w:rtl w:val="0"/>
        </w:rPr>
        <w:t xml:space="preserve">9</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360" w:lineRule="auto"/>
        <w:ind w:firstLine="709"/>
        <w:jc w:val="right"/>
        <w:rPr>
          <w:rFonts w:ascii="Times New Roman" w:cs="Times New Roman" w:eastAsia="Times New Roman" w:hAnsi="Times New Roman"/>
          <w:color w:val="000000"/>
          <w:sz w:val="20"/>
          <w:szCs w:val="20"/>
          <w:vertAlign w:val="superscript"/>
        </w:rPr>
      </w:pPr>
      <w:r w:rsidDel="00000000" w:rsidR="00000000" w:rsidRPr="00000000">
        <w:rPr>
          <w:rFonts w:ascii="Times New Roman" w:cs="Times New Roman" w:eastAsia="Times New Roman" w:hAnsi="Times New Roman"/>
          <w:sz w:val="20"/>
          <w:szCs w:val="20"/>
          <w:rtl w:val="0"/>
        </w:rPr>
        <w:t xml:space="preserve">Costa, Dayane Dayse de Melo</w:t>
      </w:r>
      <w:r w:rsidDel="00000000" w:rsidR="00000000" w:rsidRPr="00000000">
        <w:rPr>
          <w:rFonts w:ascii="Times New Roman" w:cs="Times New Roman" w:eastAsia="Times New Roman" w:hAnsi="Times New Roman"/>
          <w:color w:val="000000"/>
          <w:sz w:val="20"/>
          <w:szCs w:val="20"/>
          <w:vertAlign w:val="superscript"/>
          <w:rtl w:val="0"/>
        </w:rPr>
        <w:t xml:space="preserve">10</w:t>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0" w:line="360" w:lineRule="auto"/>
        <w:ind w:firstLine="709"/>
        <w:jc w:val="right"/>
        <w:rPr>
          <w:rFonts w:ascii="Times New Roman" w:cs="Times New Roman" w:eastAsia="Times New Roman" w:hAnsi="Times New Roman"/>
          <w:b w:val="1"/>
          <w:color w:val="000000"/>
          <w:sz w:val="20"/>
          <w:szCs w:val="20"/>
        </w:rPr>
      </w:pPr>
      <w:r w:rsidDel="00000000" w:rsidR="00000000" w:rsidRPr="00000000">
        <w:rPr>
          <w:rtl w:val="0"/>
        </w:rPr>
      </w:r>
    </w:p>
    <w:p w:rsidR="00000000" w:rsidDel="00000000" w:rsidP="00000000" w:rsidRDefault="00000000" w:rsidRPr="00000000" w14:paraId="0000000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0"/>
          <w:szCs w:val="20"/>
          <w:rtl w:val="0"/>
        </w:rPr>
        <w:t xml:space="preserve">RESUMO: </w:t>
      </w:r>
      <w:r w:rsidDel="00000000" w:rsidR="00000000" w:rsidRPr="00000000">
        <w:rPr>
          <w:rFonts w:ascii="Times New Roman" w:cs="Times New Roman" w:eastAsia="Times New Roman" w:hAnsi="Times New Roman"/>
          <w:sz w:val="24"/>
          <w:szCs w:val="24"/>
          <w:rtl w:val="0"/>
        </w:rPr>
        <w:t xml:space="preserve">O aleitamento materno exclusivo é uma prática de suma importância para a saúde e o desenvolvimento dos bebês. O presente estudo teve como objetivo revisar a literatura científica a fim de encontrar evidências científicas que abordem sobre a atuação das equipes multiprofissionais que promovem o aleitamento materno exclusivo. </w:t>
      </w:r>
      <w:r w:rsidDel="00000000" w:rsidR="00000000" w:rsidRPr="00000000">
        <w:rPr>
          <w:rFonts w:ascii="Times New Roman" w:cs="Times New Roman" w:eastAsia="Times New Roman" w:hAnsi="Times New Roman"/>
          <w:color w:val="212121"/>
          <w:sz w:val="24"/>
          <w:szCs w:val="24"/>
          <w:highlight w:val="white"/>
          <w:rtl w:val="0"/>
        </w:rPr>
        <w:t xml:space="preserve">Trata-se de uma Revisão Integrativa da Literatura</w:t>
      </w:r>
      <w:r w:rsidDel="00000000" w:rsidR="00000000" w:rsidRPr="00000000">
        <w:rPr>
          <w:rFonts w:ascii="Times New Roman" w:cs="Times New Roman" w:eastAsia="Times New Roman" w:hAnsi="Times New Roman"/>
          <w:color w:val="212121"/>
          <w:sz w:val="24"/>
          <w:szCs w:val="24"/>
          <w:rtl w:val="0"/>
        </w:rPr>
        <w:t xml:space="preserve">. Com pergunta norteadora: </w:t>
      </w:r>
      <w:r w:rsidDel="00000000" w:rsidR="00000000" w:rsidRPr="00000000">
        <w:rPr>
          <w:rFonts w:ascii="Times New Roman" w:cs="Times New Roman" w:eastAsia="Times New Roman" w:hAnsi="Times New Roman"/>
          <w:color w:val="212121"/>
          <w:sz w:val="24"/>
          <w:szCs w:val="24"/>
          <w:highlight w:val="white"/>
          <w:rtl w:val="0"/>
        </w:rPr>
        <w:t xml:space="preserve">Qual a relevância da equipe multiprofissional para a promoção do Aleitamento Materno Exclusivo? Para responder a pergunta foram realizadas pesquisas de trabalhos indexados nas bases de dados: </w:t>
      </w:r>
      <w:r w:rsidDel="00000000" w:rsidR="00000000" w:rsidRPr="00000000">
        <w:rPr>
          <w:rFonts w:ascii="Times New Roman" w:cs="Times New Roman" w:eastAsia="Times New Roman" w:hAnsi="Times New Roman"/>
          <w:i w:val="1"/>
          <w:color w:val="212121"/>
          <w:sz w:val="24"/>
          <w:szCs w:val="24"/>
          <w:highlight w:val="white"/>
          <w:rtl w:val="0"/>
        </w:rPr>
        <w:t xml:space="preserve">National Library of Medicine</w:t>
      </w:r>
      <w:r w:rsidDel="00000000" w:rsidR="00000000" w:rsidRPr="00000000">
        <w:rPr>
          <w:rFonts w:ascii="Times New Roman" w:cs="Times New Roman" w:eastAsia="Times New Roman" w:hAnsi="Times New Roman"/>
          <w:color w:val="212121"/>
          <w:sz w:val="24"/>
          <w:szCs w:val="24"/>
          <w:highlight w:val="white"/>
          <w:rtl w:val="0"/>
        </w:rPr>
        <w:t xml:space="preserve"> (PUBMED) e Biblioteca Virtual em Saúde (BVS) utilizando os Descritores em Ciência da Saúde (DeCS/MeSH): “</w:t>
      </w:r>
      <w:r w:rsidDel="00000000" w:rsidR="00000000" w:rsidRPr="00000000">
        <w:rPr>
          <w:rFonts w:ascii="Times New Roman" w:cs="Times New Roman" w:eastAsia="Times New Roman" w:hAnsi="Times New Roman"/>
          <w:i w:val="1"/>
          <w:color w:val="212121"/>
          <w:sz w:val="24"/>
          <w:szCs w:val="24"/>
          <w:highlight w:val="white"/>
          <w:rtl w:val="0"/>
        </w:rPr>
        <w:t xml:space="preserve">breastfeeding”</w:t>
      </w:r>
      <w:r w:rsidDel="00000000" w:rsidR="00000000" w:rsidRPr="00000000">
        <w:rPr>
          <w:rFonts w:ascii="Times New Roman" w:cs="Times New Roman" w:eastAsia="Times New Roman" w:hAnsi="Times New Roman"/>
          <w:color w:val="212121"/>
          <w:sz w:val="24"/>
          <w:szCs w:val="24"/>
          <w:highlight w:val="white"/>
          <w:rtl w:val="0"/>
        </w:rPr>
        <w:t xml:space="preserve">,</w:t>
      </w:r>
      <w:r w:rsidDel="00000000" w:rsidR="00000000" w:rsidRPr="00000000">
        <w:rPr>
          <w:rFonts w:ascii="Times New Roman" w:cs="Times New Roman" w:eastAsia="Times New Roman" w:hAnsi="Times New Roman"/>
          <w:i w:val="1"/>
          <w:color w:val="212121"/>
          <w:sz w:val="24"/>
          <w:szCs w:val="24"/>
          <w:highlight w:val="white"/>
          <w:rtl w:val="0"/>
        </w:rPr>
        <w:t xml:space="preserve"> “public health” </w:t>
      </w:r>
      <w:r w:rsidDel="00000000" w:rsidR="00000000" w:rsidRPr="00000000">
        <w:rPr>
          <w:rFonts w:ascii="Times New Roman" w:cs="Times New Roman" w:eastAsia="Times New Roman" w:hAnsi="Times New Roman"/>
          <w:color w:val="212121"/>
          <w:sz w:val="24"/>
          <w:szCs w:val="24"/>
          <w:highlight w:val="white"/>
          <w:rtl w:val="0"/>
        </w:rPr>
        <w:t xml:space="preserve">e</w:t>
      </w:r>
      <w:r w:rsidDel="00000000" w:rsidR="00000000" w:rsidRPr="00000000">
        <w:rPr>
          <w:rFonts w:ascii="Times New Roman" w:cs="Times New Roman" w:eastAsia="Times New Roman" w:hAnsi="Times New Roman"/>
          <w:i w:val="1"/>
          <w:color w:val="212121"/>
          <w:sz w:val="24"/>
          <w:szCs w:val="24"/>
          <w:highlight w:val="white"/>
          <w:rtl w:val="0"/>
        </w:rPr>
        <w:t xml:space="preserve"> “multidisciplinary team”</w:t>
      </w:r>
      <w:r w:rsidDel="00000000" w:rsidR="00000000" w:rsidRPr="00000000">
        <w:rPr>
          <w:rFonts w:ascii="Times New Roman" w:cs="Times New Roman" w:eastAsia="Times New Roman" w:hAnsi="Times New Roman"/>
          <w:color w:val="212121"/>
          <w:sz w:val="24"/>
          <w:szCs w:val="24"/>
          <w:highlight w:val="white"/>
          <w:rtl w:val="0"/>
        </w:rPr>
        <w:t xml:space="preserve"> combinados com o operador booleano “</w:t>
      </w:r>
      <w:r w:rsidDel="00000000" w:rsidR="00000000" w:rsidRPr="00000000">
        <w:rPr>
          <w:rFonts w:ascii="Times New Roman" w:cs="Times New Roman" w:eastAsia="Times New Roman" w:hAnsi="Times New Roman"/>
          <w:i w:val="1"/>
          <w:color w:val="212121"/>
          <w:sz w:val="24"/>
          <w:szCs w:val="24"/>
          <w:highlight w:val="white"/>
          <w:rtl w:val="0"/>
        </w:rPr>
        <w:t xml:space="preserve">AND</w:t>
      </w:r>
      <w:r w:rsidDel="00000000" w:rsidR="00000000" w:rsidRPr="00000000">
        <w:rPr>
          <w:rFonts w:ascii="Times New Roman" w:cs="Times New Roman" w:eastAsia="Times New Roman" w:hAnsi="Times New Roman"/>
          <w:color w:val="212121"/>
          <w:sz w:val="24"/>
          <w:szCs w:val="24"/>
          <w:highlight w:val="white"/>
          <w:rtl w:val="0"/>
        </w:rPr>
        <w:t xml:space="preserve">”.</w:t>
      </w:r>
      <w:r w:rsidDel="00000000" w:rsidR="00000000" w:rsidRPr="00000000">
        <w:rPr>
          <w:rFonts w:ascii="Times New Roman" w:cs="Times New Roman" w:eastAsia="Times New Roman" w:hAnsi="Times New Roman"/>
          <w:color w:val="21212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Após a coleta e filtragem dos artigos restaram sete estudos, estes foram lidos e sistematizados e organizados por ano de publicação. Em maioria os estudos foram publicados no ano de 2020 e são do tipo ensaio clínico (03 artigos). Ainda, os estudos apresentam maior amostra de 707 participantes. Todos os estudos abordaram que o apoio multiprofissional é um bom suporte para o prolongamento do aleitamento materno,e que o conhecimento repassado pelos profissionais para as mães é um fator determinante para que a pratica da amamentação perdure.   </w:t>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Palavras-Chave: </w:t>
      </w:r>
      <w:r w:rsidDel="00000000" w:rsidR="00000000" w:rsidRPr="00000000">
        <w:rPr>
          <w:rFonts w:ascii="Times New Roman" w:cs="Times New Roman" w:eastAsia="Times New Roman" w:hAnsi="Times New Roman"/>
          <w:color w:val="000000"/>
          <w:sz w:val="24"/>
          <w:szCs w:val="24"/>
          <w:rtl w:val="0"/>
        </w:rPr>
        <w:t xml:space="preserve">leite materno, saúde pública, multiprofissional. </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Área Temática: </w:t>
      </w:r>
      <w:r w:rsidDel="00000000" w:rsidR="00000000" w:rsidRPr="00000000">
        <w:rPr>
          <w:rFonts w:ascii="Times New Roman" w:cs="Times New Roman" w:eastAsia="Times New Roman" w:hAnsi="Times New Roman"/>
          <w:color w:val="000000"/>
          <w:sz w:val="24"/>
          <w:szCs w:val="24"/>
          <w:rtl w:val="0"/>
        </w:rPr>
        <w:t xml:space="preserve">Neonatologia </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E-mail do autor principal: </w:t>
      </w:r>
      <w:r w:rsidDel="00000000" w:rsidR="00000000" w:rsidRPr="00000000">
        <w:rPr>
          <w:rFonts w:ascii="Times New Roman" w:cs="Times New Roman" w:eastAsia="Times New Roman" w:hAnsi="Times New Roman"/>
          <w:color w:val="000000"/>
          <w:sz w:val="24"/>
          <w:szCs w:val="24"/>
          <w:rtl w:val="0"/>
        </w:rPr>
        <w:t xml:space="preserve">anna.ksouza@ufpe.br</w:t>
      </w: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¹Serviço Social, Universidade Federal de Pernambuco (UFPE), Recife-Pernambuco, </w:t>
      </w:r>
      <w:hyperlink r:id="rId7">
        <w:r w:rsidDel="00000000" w:rsidR="00000000" w:rsidRPr="00000000">
          <w:rPr>
            <w:rFonts w:ascii="Times New Roman" w:cs="Times New Roman" w:eastAsia="Times New Roman" w:hAnsi="Times New Roman"/>
            <w:color w:val="1155cc"/>
            <w:sz w:val="20"/>
            <w:szCs w:val="20"/>
            <w:u w:val="single"/>
            <w:rtl w:val="0"/>
          </w:rPr>
          <w:t xml:space="preserve">anna.ksouza@ufpe.br</w:t>
        </w:r>
      </w:hyperlink>
      <w:r w:rsidDel="00000000" w:rsidR="00000000" w:rsidRPr="00000000">
        <w:rPr>
          <w:rFonts w:ascii="Times New Roman" w:cs="Times New Roman" w:eastAsia="Times New Roman" w:hAnsi="Times New Roman"/>
          <w:color w:val="000000"/>
          <w:sz w:val="20"/>
          <w:szCs w:val="20"/>
          <w:rtl w:val="0"/>
        </w:rPr>
        <w:t xml:space="preserve">. </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²Nutrição, Universidade Federal de Pernambuco (UFPE), Recife-Pernambuco, </w:t>
      </w:r>
      <w:hyperlink r:id="rId8">
        <w:r w:rsidDel="00000000" w:rsidR="00000000" w:rsidRPr="00000000">
          <w:rPr>
            <w:rFonts w:ascii="Times New Roman" w:cs="Times New Roman" w:eastAsia="Times New Roman" w:hAnsi="Times New Roman"/>
            <w:color w:val="1155cc"/>
            <w:sz w:val="20"/>
            <w:szCs w:val="20"/>
            <w:u w:val="single"/>
            <w:rtl w:val="0"/>
          </w:rPr>
          <w:t xml:space="preserve">gabriel.alsilva@ufpe.br</w:t>
        </w:r>
      </w:hyperlink>
      <w:r w:rsidDel="00000000" w:rsidR="00000000" w:rsidRPr="00000000">
        <w:rPr>
          <w:rFonts w:ascii="Times New Roman" w:cs="Times New Roman" w:eastAsia="Times New Roman" w:hAnsi="Times New Roman"/>
          <w:color w:val="000000"/>
          <w:sz w:val="20"/>
          <w:szCs w:val="20"/>
          <w:rtl w:val="0"/>
        </w:rPr>
        <w:t xml:space="preserve">. </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vertAlign w:val="superscript"/>
          <w:rtl w:val="0"/>
        </w:rPr>
        <w:t xml:space="preserve">3</w:t>
      </w:r>
      <w:r w:rsidDel="00000000" w:rsidR="00000000" w:rsidRPr="00000000">
        <w:rPr>
          <w:rtl w:val="0"/>
        </w:rPr>
        <w:t xml:space="preserve"> </w:t>
      </w:r>
      <w:r w:rsidDel="00000000" w:rsidR="00000000" w:rsidRPr="00000000">
        <w:rPr>
          <w:rFonts w:ascii="Times New Roman" w:cs="Times New Roman" w:eastAsia="Times New Roman" w:hAnsi="Times New Roman"/>
          <w:color w:val="000000"/>
          <w:sz w:val="20"/>
          <w:szCs w:val="20"/>
          <w:rtl w:val="0"/>
        </w:rPr>
        <w:t xml:space="preserve">Nutrição, Universidade Federal de Pernambuco (UFPE), Recife-Pernambuco, </w:t>
      </w:r>
      <w:hyperlink r:id="rId9">
        <w:r w:rsidDel="00000000" w:rsidR="00000000" w:rsidRPr="00000000">
          <w:rPr>
            <w:rFonts w:ascii="Times New Roman" w:cs="Times New Roman" w:eastAsia="Times New Roman" w:hAnsi="Times New Roman"/>
            <w:color w:val="1155cc"/>
            <w:sz w:val="20"/>
            <w:szCs w:val="20"/>
            <w:u w:val="single"/>
            <w:rtl w:val="0"/>
          </w:rPr>
          <w:t xml:space="preserve">camila.gomeslima@ufpe.br</w:t>
        </w:r>
      </w:hyperlink>
      <w:r w:rsidDel="00000000" w:rsidR="00000000" w:rsidRPr="00000000">
        <w:rPr>
          <w:rFonts w:ascii="Times New Roman" w:cs="Times New Roman" w:eastAsia="Times New Roman" w:hAnsi="Times New Roman"/>
          <w:color w:val="000000"/>
          <w:sz w:val="20"/>
          <w:szCs w:val="20"/>
          <w:rtl w:val="0"/>
        </w:rPr>
        <w:t xml:space="preserve">. </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0"/>
          <w:szCs w:val="20"/>
          <w:vertAlign w:val="superscript"/>
        </w:rPr>
      </w:pPr>
      <w:r w:rsidDel="00000000" w:rsidR="00000000" w:rsidRPr="00000000">
        <w:rPr>
          <w:rFonts w:ascii="Times New Roman" w:cs="Times New Roman" w:eastAsia="Times New Roman" w:hAnsi="Times New Roman"/>
          <w:color w:val="000000"/>
          <w:sz w:val="20"/>
          <w:szCs w:val="20"/>
          <w:vertAlign w:val="superscript"/>
          <w:rtl w:val="0"/>
        </w:rPr>
        <w:t xml:space="preserve">4</w:t>
      </w:r>
      <w:r w:rsidDel="00000000" w:rsidR="00000000" w:rsidRPr="00000000">
        <w:rPr>
          <w:rFonts w:ascii="Times New Roman" w:cs="Times New Roman" w:eastAsia="Times New Roman" w:hAnsi="Times New Roman"/>
          <w:color w:val="000000"/>
          <w:sz w:val="20"/>
          <w:szCs w:val="20"/>
          <w:rtl w:val="0"/>
        </w:rPr>
        <w:t xml:space="preserve">Nutrição, Universidade Federal de Pernambuco, Vitória de Santo Antão-Pernambuco, aline.silvap@ufpe.br.</w:t>
      </w: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vertAlign w:val="superscript"/>
          <w:rtl w:val="0"/>
        </w:rPr>
        <w:t xml:space="preserve">5</w:t>
      </w:r>
      <w:r w:rsidDel="00000000" w:rsidR="00000000" w:rsidRPr="00000000">
        <w:rPr>
          <w:rtl w:val="0"/>
        </w:rPr>
        <w:t xml:space="preserve"> </w:t>
      </w:r>
      <w:r w:rsidDel="00000000" w:rsidR="00000000" w:rsidRPr="00000000">
        <w:rPr>
          <w:rFonts w:ascii="Times New Roman" w:cs="Times New Roman" w:eastAsia="Times New Roman" w:hAnsi="Times New Roman"/>
          <w:color w:val="000000"/>
          <w:sz w:val="20"/>
          <w:szCs w:val="20"/>
          <w:rtl w:val="0"/>
        </w:rPr>
        <w:t xml:space="preserve">Nutrição, Universidade Federal de Pernambuco (UFPE), Recife-Pernambuco, </w:t>
      </w:r>
      <w:hyperlink r:id="rId10">
        <w:r w:rsidDel="00000000" w:rsidR="00000000" w:rsidRPr="00000000">
          <w:rPr>
            <w:rFonts w:ascii="Times New Roman" w:cs="Times New Roman" w:eastAsia="Times New Roman" w:hAnsi="Times New Roman"/>
            <w:color w:val="1155cc"/>
            <w:sz w:val="20"/>
            <w:szCs w:val="20"/>
            <w:u w:val="single"/>
            <w:rtl w:val="0"/>
          </w:rPr>
          <w:t xml:space="preserve">mayane.silva@ufpe.br</w:t>
        </w:r>
      </w:hyperlink>
      <w:r w:rsidDel="00000000" w:rsidR="00000000" w:rsidRPr="00000000">
        <w:rPr>
          <w:rFonts w:ascii="Times New Roman" w:cs="Times New Roman" w:eastAsia="Times New Roman" w:hAnsi="Times New Roman"/>
          <w:color w:val="000000"/>
          <w:sz w:val="20"/>
          <w:szCs w:val="20"/>
          <w:rtl w:val="0"/>
        </w:rPr>
        <w:t xml:space="preserve">. </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vertAlign w:val="superscript"/>
          <w:rtl w:val="0"/>
        </w:rPr>
        <w:t xml:space="preserve">6</w:t>
      </w:r>
      <w:r w:rsidDel="00000000" w:rsidR="00000000" w:rsidRPr="00000000">
        <w:rPr>
          <w:rFonts w:ascii="Times New Roman" w:cs="Times New Roman" w:eastAsia="Times New Roman" w:hAnsi="Times New Roman"/>
          <w:color w:val="000000"/>
          <w:sz w:val="20"/>
          <w:szCs w:val="20"/>
          <w:rtl w:val="0"/>
        </w:rPr>
        <w:t xml:space="preserve">Odontologia, Centro Universitário Maurício de Nassau, Recife-Pernambuco, </w:t>
      </w:r>
      <w:hyperlink r:id="rId11">
        <w:r w:rsidDel="00000000" w:rsidR="00000000" w:rsidRPr="00000000">
          <w:rPr>
            <w:rFonts w:ascii="Times New Roman" w:cs="Times New Roman" w:eastAsia="Times New Roman" w:hAnsi="Times New Roman"/>
            <w:color w:val="1155cc"/>
            <w:sz w:val="20"/>
            <w:szCs w:val="20"/>
            <w:u w:val="single"/>
            <w:rtl w:val="0"/>
          </w:rPr>
          <w:t xml:space="preserve">hannarodriguesh@gmail.com</w:t>
        </w:r>
      </w:hyperlink>
      <w:r w:rsidDel="00000000" w:rsidR="00000000" w:rsidRPr="00000000">
        <w:rPr>
          <w:rFonts w:ascii="Times New Roman" w:cs="Times New Roman" w:eastAsia="Times New Roman" w:hAnsi="Times New Roman"/>
          <w:color w:val="000000"/>
          <w:sz w:val="20"/>
          <w:szCs w:val="20"/>
          <w:rtl w:val="0"/>
        </w:rPr>
        <w:t xml:space="preserve"> </w:t>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vertAlign w:val="superscript"/>
          <w:rtl w:val="0"/>
        </w:rPr>
        <w:t xml:space="preserve">7</w:t>
      </w:r>
      <w:r w:rsidDel="00000000" w:rsidR="00000000" w:rsidRPr="00000000">
        <w:rPr>
          <w:rFonts w:ascii="Times New Roman" w:cs="Times New Roman" w:eastAsia="Times New Roman" w:hAnsi="Times New Roman"/>
          <w:color w:val="000000"/>
          <w:sz w:val="20"/>
          <w:szCs w:val="20"/>
          <w:rtl w:val="0"/>
        </w:rPr>
        <w:t xml:space="preserve">Nutrição, Universidade Federal de Pernambuco (UFPE), Recife-Pernambuco, </w:t>
      </w:r>
      <w:hyperlink r:id="rId12">
        <w:r w:rsidDel="00000000" w:rsidR="00000000" w:rsidRPr="00000000">
          <w:rPr>
            <w:rFonts w:ascii="Times New Roman" w:cs="Times New Roman" w:eastAsia="Times New Roman" w:hAnsi="Times New Roman"/>
            <w:color w:val="1155cc"/>
            <w:sz w:val="20"/>
            <w:szCs w:val="20"/>
            <w:u w:val="single"/>
            <w:rtl w:val="0"/>
          </w:rPr>
          <w:t xml:space="preserve">rianricard46@gmail.com</w:t>
        </w:r>
      </w:hyperlink>
      <w:r w:rsidDel="00000000" w:rsidR="00000000" w:rsidRPr="00000000">
        <w:rPr>
          <w:rFonts w:ascii="Times New Roman" w:cs="Times New Roman" w:eastAsia="Times New Roman" w:hAnsi="Times New Roman"/>
          <w:color w:val="000000"/>
          <w:sz w:val="20"/>
          <w:szCs w:val="20"/>
          <w:rtl w:val="0"/>
        </w:rPr>
        <w:t xml:space="preserve"> </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0"/>
          <w:szCs w:val="20"/>
          <w:vertAlign w:val="superscript"/>
        </w:rPr>
      </w:pPr>
      <w:r w:rsidDel="00000000" w:rsidR="00000000" w:rsidRPr="00000000">
        <w:rPr>
          <w:rFonts w:ascii="Times New Roman" w:cs="Times New Roman" w:eastAsia="Times New Roman" w:hAnsi="Times New Roman"/>
          <w:color w:val="000000"/>
          <w:sz w:val="20"/>
          <w:szCs w:val="20"/>
          <w:vertAlign w:val="superscript"/>
          <w:rtl w:val="0"/>
        </w:rPr>
        <w:t xml:space="preserve">8</w:t>
      </w:r>
      <w:r w:rsidDel="00000000" w:rsidR="00000000" w:rsidRPr="00000000">
        <w:rPr>
          <w:rFonts w:ascii="Times New Roman" w:cs="Times New Roman" w:eastAsia="Times New Roman" w:hAnsi="Times New Roman"/>
          <w:color w:val="000000"/>
          <w:sz w:val="20"/>
          <w:szCs w:val="20"/>
          <w:rtl w:val="0"/>
        </w:rPr>
        <w:t xml:space="preserve">Nutrição, Universidade Federal de Pernambuco (UFPE), Vitória de Santo Antão-Pernambuco, </w:t>
      </w:r>
      <w:hyperlink r:id="rId13">
        <w:r w:rsidDel="00000000" w:rsidR="00000000" w:rsidRPr="00000000">
          <w:rPr>
            <w:rFonts w:ascii="Times New Roman" w:cs="Times New Roman" w:eastAsia="Times New Roman" w:hAnsi="Times New Roman"/>
            <w:color w:val="1155cc"/>
            <w:sz w:val="20"/>
            <w:szCs w:val="20"/>
            <w:u w:val="single"/>
            <w:rtl w:val="0"/>
          </w:rPr>
          <w:t xml:space="preserve">leticia.clemente@ufpe.br</w:t>
        </w:r>
      </w:hyperlink>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0"/>
          <w:szCs w:val="20"/>
          <w:vertAlign w:val="superscript"/>
        </w:rPr>
      </w:pPr>
      <w:r w:rsidDel="00000000" w:rsidR="00000000" w:rsidRPr="00000000">
        <w:rPr>
          <w:rFonts w:ascii="Times New Roman" w:cs="Times New Roman" w:eastAsia="Times New Roman" w:hAnsi="Times New Roman"/>
          <w:color w:val="000000"/>
          <w:sz w:val="20"/>
          <w:szCs w:val="20"/>
          <w:vertAlign w:val="superscript"/>
          <w:rtl w:val="0"/>
        </w:rPr>
        <w:t xml:space="preserve">9</w:t>
      </w:r>
      <w:r w:rsidDel="00000000" w:rsidR="00000000" w:rsidRPr="00000000">
        <w:rPr>
          <w:rFonts w:ascii="Times New Roman" w:cs="Times New Roman" w:eastAsia="Times New Roman" w:hAnsi="Times New Roman"/>
          <w:color w:val="000000"/>
          <w:sz w:val="20"/>
          <w:szCs w:val="20"/>
          <w:rtl w:val="0"/>
        </w:rPr>
        <w:t xml:space="preserve">Nutrição. Centro Universitário Guararapes - UniFGua, Jaboatão dos Guararapes-Pernambuco, </w:t>
      </w:r>
      <w:hyperlink r:id="rId14">
        <w:r w:rsidDel="00000000" w:rsidR="00000000" w:rsidRPr="00000000">
          <w:rPr>
            <w:rFonts w:ascii="Times New Roman" w:cs="Times New Roman" w:eastAsia="Times New Roman" w:hAnsi="Times New Roman"/>
            <w:color w:val="1155cc"/>
            <w:sz w:val="20"/>
            <w:szCs w:val="20"/>
            <w:u w:val="single"/>
            <w:rtl w:val="0"/>
          </w:rPr>
          <w:t xml:space="preserve">emaildeisabelly@gmail.com</w:t>
        </w:r>
      </w:hyperlink>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0"/>
          <w:szCs w:val="20"/>
          <w:vertAlign w:val="superscript"/>
        </w:rPr>
      </w:pPr>
      <w:r w:rsidDel="00000000" w:rsidR="00000000" w:rsidRPr="00000000">
        <w:rPr>
          <w:rFonts w:ascii="Times New Roman" w:cs="Times New Roman" w:eastAsia="Times New Roman" w:hAnsi="Times New Roman"/>
          <w:color w:val="000000"/>
          <w:sz w:val="20"/>
          <w:szCs w:val="20"/>
          <w:vertAlign w:val="superscript"/>
          <w:rtl w:val="0"/>
        </w:rPr>
        <w:t xml:space="preserve">10</w:t>
      </w:r>
      <w:r w:rsidDel="00000000" w:rsidR="00000000" w:rsidRPr="00000000">
        <w:rPr>
          <w:rFonts w:ascii="Times New Roman" w:cs="Times New Roman" w:eastAsia="Times New Roman" w:hAnsi="Times New Roman"/>
          <w:sz w:val="20"/>
          <w:szCs w:val="20"/>
          <w:rtl w:val="0"/>
        </w:rPr>
        <w:t xml:space="preserve">Nutricionista</w:t>
      </w: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Fonts w:ascii="Times New Roman" w:cs="Times New Roman" w:eastAsia="Times New Roman" w:hAnsi="Times New Roman"/>
          <w:sz w:val="20"/>
          <w:szCs w:val="20"/>
          <w:rtl w:val="0"/>
        </w:rPr>
        <w:t xml:space="preserve">Universidade Federal do Piauí</w:t>
      </w: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Fonts w:ascii="Times New Roman" w:cs="Times New Roman" w:eastAsia="Times New Roman" w:hAnsi="Times New Roman"/>
          <w:sz w:val="20"/>
          <w:szCs w:val="20"/>
          <w:rtl w:val="0"/>
        </w:rPr>
        <w:t xml:space="preserve">Teresina-Piauí</w:t>
      </w:r>
      <w:r w:rsidDel="00000000" w:rsidR="00000000" w:rsidRPr="00000000">
        <w:rPr>
          <w:rFonts w:ascii="Times New Roman" w:cs="Times New Roman" w:eastAsia="Times New Roman" w:hAnsi="Times New Roman"/>
          <w:color w:val="000000"/>
          <w:sz w:val="20"/>
          <w:szCs w:val="20"/>
          <w:rtl w:val="0"/>
        </w:rPr>
        <w:t xml:space="preserve">, </w:t>
      </w:r>
      <w:hyperlink r:id="rId15">
        <w:r w:rsidDel="00000000" w:rsidR="00000000" w:rsidRPr="00000000">
          <w:rPr>
            <w:rFonts w:ascii="Times New Roman" w:cs="Times New Roman" w:eastAsia="Times New Roman" w:hAnsi="Times New Roman"/>
            <w:color w:val="1155cc"/>
            <w:sz w:val="20"/>
            <w:szCs w:val="20"/>
            <w:u w:val="single"/>
            <w:rtl w:val="0"/>
          </w:rPr>
          <w:t xml:space="preserve">dayane785@hotmail.com</w:t>
        </w:r>
      </w:hyperlink>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0" w:line="360"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0" w:line="36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 INTRODUÇÃO </w:t>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after="0"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1">
      <w:pPr>
        <w:spacing w:after="0"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O aleitamento materno exclusivo é uma prática de suma importância para a saúde e o desenvolvimento dos bebês, reconhecida e recomendada pela Organização Mundial da Saúde (OMS) como o padrão de alimentação infantil ideal (Organização Mundial da Saúde, 2022). À vista disso</w:t>
      </w:r>
      <w:r w:rsidDel="00000000" w:rsidR="00000000" w:rsidRPr="00000000">
        <w:rPr>
          <w:rFonts w:ascii="Times New Roman" w:cs="Times New Roman" w:eastAsia="Times New Roman" w:hAnsi="Times New Roman"/>
          <w:sz w:val="24"/>
          <w:szCs w:val="24"/>
          <w:highlight w:val="white"/>
          <w:rtl w:val="0"/>
        </w:rPr>
        <w:t xml:space="preserve">, é desejável que o Aleitamento Materno (AM) ocorra de maneira exclusiva até os primeiros 6 meses de vida, de maneira que possa contribuir para com os aspectos imunológicos e nutricionais da criança, </w:t>
      </w:r>
      <w:r w:rsidDel="00000000" w:rsidR="00000000" w:rsidRPr="00000000">
        <w:rPr>
          <w:rFonts w:ascii="Times New Roman" w:cs="Times New Roman" w:eastAsia="Times New Roman" w:hAnsi="Times New Roman"/>
          <w:sz w:val="24"/>
          <w:szCs w:val="24"/>
          <w:rtl w:val="0"/>
        </w:rPr>
        <w:t xml:space="preserve">tornando a introdução de chá, sucos ou outros alimentos ou líquidos dispensáveis,</w:t>
      </w:r>
      <w:r w:rsidDel="00000000" w:rsidR="00000000" w:rsidRPr="00000000">
        <w:rPr>
          <w:rFonts w:ascii="Times New Roman" w:cs="Times New Roman" w:eastAsia="Times New Roman" w:hAnsi="Times New Roman"/>
          <w:sz w:val="24"/>
          <w:szCs w:val="24"/>
          <w:shd w:fill="f7f7f8" w:val="clear"/>
          <w:rtl w:val="0"/>
        </w:rPr>
        <w:t xml:space="preserve"> </w:t>
      </w:r>
      <w:r w:rsidDel="00000000" w:rsidR="00000000" w:rsidRPr="00000000">
        <w:rPr>
          <w:rFonts w:ascii="Times New Roman" w:cs="Times New Roman" w:eastAsia="Times New Roman" w:hAnsi="Times New Roman"/>
          <w:sz w:val="24"/>
          <w:szCs w:val="24"/>
          <w:highlight w:val="white"/>
          <w:rtl w:val="0"/>
        </w:rPr>
        <w:t xml:space="preserve">e estabelecendo uma conexão mais forte entre a mãe e o filho.</w:t>
      </w:r>
    </w:p>
    <w:p w:rsidR="00000000" w:rsidDel="00000000" w:rsidP="00000000" w:rsidRDefault="00000000" w:rsidRPr="00000000" w14:paraId="00000022">
      <w:pPr>
        <w:spacing w:after="0"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Apesar da vital importância do AM nos seis primeiros meses de vida da criança, mães e bebês em todo o mundo ainda enfrentam desafios significativos para consolidar essa prática essencial. Mundialmente, apenas 44% das crianças com menos de seis meses recebem AM. Nas Américas, essa taxa diminui ainda mais, alcançando apenas 38% (OPAS; OMS, 2021). A OMS identifica diversos fatores que contribuem para essas taxas inadequadas, incluindo a falta de conhecimento por parte das mães ou cuidadores acerca das necessidades nutricionais dos recém-nascidos, a publicidade agressiva de fórmulas infantis e outros substitutos do leite materno, e as limitações nas leis que protegem o AM para mães que precisam retornar ao trabalho, a exemplo das questões relacionadas à licença maternidade.    </w:t>
      </w:r>
    </w:p>
    <w:p w:rsidR="00000000" w:rsidDel="00000000" w:rsidP="00000000" w:rsidRDefault="00000000" w:rsidRPr="00000000" w14:paraId="00000023">
      <w:pPr>
        <w:spacing w:after="0"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Em suma, os fatores determinantes do AM abrangem aspectos psicológicos, sociais, econômicos, obstétricos, demográficos e culturais, cujos efeitos podem interferir, positiva ou negativamente, no desdobramento do AM. Além de, elementos biológicos, existem inúmeros outros fatores que repercutem no AM, dos quais cabe mencionar: aspectos da personalidade da mãe, condições referentes à criança, contexto sociodemográfico da mãe, bem como a escolaridade (Freitas </w:t>
      </w:r>
      <w:r w:rsidDel="00000000" w:rsidR="00000000" w:rsidRPr="00000000">
        <w:rPr>
          <w:rFonts w:ascii="Times New Roman" w:cs="Times New Roman" w:eastAsia="Times New Roman" w:hAnsi="Times New Roman"/>
          <w:i w:val="1"/>
          <w:sz w:val="24"/>
          <w:szCs w:val="24"/>
          <w:highlight w:val="white"/>
          <w:rtl w:val="0"/>
        </w:rPr>
        <w:t xml:space="preserve">et al</w:t>
      </w:r>
      <w:r w:rsidDel="00000000" w:rsidR="00000000" w:rsidRPr="00000000">
        <w:rPr>
          <w:rFonts w:ascii="Times New Roman" w:cs="Times New Roman" w:eastAsia="Times New Roman" w:hAnsi="Times New Roman"/>
          <w:sz w:val="24"/>
          <w:szCs w:val="24"/>
          <w:highlight w:val="white"/>
          <w:rtl w:val="0"/>
        </w:rPr>
        <w:t xml:space="preserve">., 2020, p. 2). </w:t>
      </w:r>
    </w:p>
    <w:p w:rsidR="00000000" w:rsidDel="00000000" w:rsidP="00000000" w:rsidRDefault="00000000" w:rsidRPr="00000000" w14:paraId="00000024">
      <w:pPr>
        <w:spacing w:after="0"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Para mais, dados que revelam a expressividade que o conjunto das ações em saúde promovidas durante todo o período gestacional da mãe para o prolongamento do AM,  bem como, a significância que a cultura do uso de determinados objetos como, a chupeta, a mamadeira e complementação alimentar, cujos efeitos são nocivos, tendem a causar a interrupção do AM, e também, no que condiz ao âmbito social, tem-se como barreiras, a intervenção de familiares como mãe e sogra, ou mesmo a necessidade de retornar às atividades laborais (Segala, 2016, p. 23). </w:t>
      </w:r>
    </w:p>
    <w:p w:rsidR="00000000" w:rsidDel="00000000" w:rsidP="00000000" w:rsidRDefault="00000000" w:rsidRPr="00000000" w14:paraId="00000025">
      <w:pPr>
        <w:spacing w:after="0"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Outrossim, identificou-se no estudo de Freitas </w:t>
      </w:r>
      <w:r w:rsidDel="00000000" w:rsidR="00000000" w:rsidRPr="00000000">
        <w:rPr>
          <w:rFonts w:ascii="Times New Roman" w:cs="Times New Roman" w:eastAsia="Times New Roman" w:hAnsi="Times New Roman"/>
          <w:i w:val="1"/>
          <w:sz w:val="24"/>
          <w:szCs w:val="24"/>
          <w:highlight w:val="white"/>
          <w:rtl w:val="0"/>
        </w:rPr>
        <w:t xml:space="preserve">et al</w:t>
      </w:r>
      <w:r w:rsidDel="00000000" w:rsidR="00000000" w:rsidRPr="00000000">
        <w:rPr>
          <w:rFonts w:ascii="Times New Roman" w:cs="Times New Roman" w:eastAsia="Times New Roman" w:hAnsi="Times New Roman"/>
          <w:sz w:val="24"/>
          <w:szCs w:val="24"/>
          <w:highlight w:val="white"/>
          <w:rtl w:val="0"/>
        </w:rPr>
        <w:t xml:space="preserve">. (2020) que, as orientações acerca da amamentação acessadas pelas mães e sua bagagem cultural também são fatores determinantes para o desfecho, negativo ou positivo, do Aleitamento Materno Exclusivo (AME), assim como o parto cesárea e o AME não realizado </w:t>
      </w:r>
      <w:r w:rsidDel="00000000" w:rsidR="00000000" w:rsidRPr="00000000">
        <w:rPr>
          <w:rFonts w:ascii="Times New Roman" w:cs="Times New Roman" w:eastAsia="Times New Roman" w:hAnsi="Times New Roman"/>
          <w:sz w:val="24"/>
          <w:szCs w:val="24"/>
          <w:rtl w:val="0"/>
        </w:rPr>
        <w:t xml:space="preserve">precocemente (Ibidem, </w:t>
      </w:r>
      <w:r w:rsidDel="00000000" w:rsidR="00000000" w:rsidRPr="00000000">
        <w:rPr>
          <w:rFonts w:ascii="Times New Roman" w:cs="Times New Roman" w:eastAsia="Times New Roman" w:hAnsi="Times New Roman"/>
          <w:sz w:val="24"/>
          <w:szCs w:val="24"/>
          <w:highlight w:val="white"/>
          <w:rtl w:val="0"/>
        </w:rPr>
        <w:t xml:space="preserve">2020, p. 3). Conforme Bento </w:t>
      </w:r>
      <w:r w:rsidDel="00000000" w:rsidR="00000000" w:rsidRPr="00000000">
        <w:rPr>
          <w:rFonts w:ascii="Times New Roman" w:cs="Times New Roman" w:eastAsia="Times New Roman" w:hAnsi="Times New Roman"/>
          <w:i w:val="1"/>
          <w:sz w:val="24"/>
          <w:szCs w:val="24"/>
          <w:highlight w:val="white"/>
          <w:rtl w:val="0"/>
        </w:rPr>
        <w:t xml:space="preserve">et al</w:t>
      </w:r>
      <w:r w:rsidDel="00000000" w:rsidR="00000000" w:rsidRPr="00000000">
        <w:rPr>
          <w:rFonts w:ascii="Times New Roman" w:cs="Times New Roman" w:eastAsia="Times New Roman" w:hAnsi="Times New Roman"/>
          <w:sz w:val="24"/>
          <w:szCs w:val="24"/>
          <w:highlight w:val="white"/>
          <w:rtl w:val="0"/>
        </w:rPr>
        <w:t xml:space="preserve">. (2020), um dos diversos fatores mais importes para uma AME bem sucedido é o aconselhamento da mãe antes e depois da criança nascer, tendo em vista o oferecimento do conhecimento para uma realização de amamentação de maneira mais segura. </w:t>
      </w:r>
    </w:p>
    <w:p w:rsidR="00000000" w:rsidDel="00000000" w:rsidP="00000000" w:rsidRDefault="00000000" w:rsidRPr="00000000" w14:paraId="00000026">
      <w:pPr>
        <w:spacing w:after="0"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Isto é, garantir o sucesso do AME não é uma tarefa que pode ser alcançada isoladamente por mães e bebês, mas sim uma jornada que pode ser facilitada e otimizada pela presença de uma equipe multidisciplinar de profissionais de saúde e familiares. Essa equipe multidisciplinar necessária para acompanhamento do AME é composta por médicos, enfermeiros, consultores de lactação, nutricionistas, psicólogos, assistentes sociais e outros especialistas que desempenham papéis fundamentais no processo de educação, apoio e orientação às mães (UNICEF, 2021).   </w:t>
      </w:r>
    </w:p>
    <w:p w:rsidR="00000000" w:rsidDel="00000000" w:rsidP="00000000" w:rsidRDefault="00000000" w:rsidRPr="00000000" w14:paraId="00000027">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Nesse sentido, a equipe multidisciplinar de saúde tem papel crucial no processo de orientação, que deve ocorrer mediante o uso de metodologias educativas desde o pré até o pós natal. A importância da formação destes profissionais acerca do AME, a fim de, que as informações sejam repassadas com segurança para as mães, contribuindo. A atuação de uma equipe multidisciplinar garante maior efetividade do AME quando comparada à intervenção </w:t>
      </w:r>
      <w:r w:rsidDel="00000000" w:rsidR="00000000" w:rsidRPr="00000000">
        <w:rPr>
          <w:rFonts w:ascii="Times New Roman" w:cs="Times New Roman" w:eastAsia="Times New Roman" w:hAnsi="Times New Roman"/>
          <w:sz w:val="24"/>
          <w:szCs w:val="24"/>
          <w:rtl w:val="0"/>
        </w:rPr>
        <w:t xml:space="preserve">individualizada de profissionais especialistas (Bento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2020, p. 729). </w:t>
      </w:r>
    </w:p>
    <w:p w:rsidR="00000000" w:rsidDel="00000000" w:rsidP="00000000" w:rsidRDefault="00000000" w:rsidRPr="00000000" w14:paraId="00000028">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vista das constatações supracitadas, é inegável a importância da atuação das equipes multiprofissionais para a promoção do aleitamento materno na saúde pública. Sob essa perspectiva, o presente estudo pretende revisar a literatura científica a fim de encontrar evidências científicas que abordem sobre a atuação das equipes multiprofissionais que promovem o aleitamento materno exclusivo, nos estudos pertinentes à esta temática, que reiteram tal afirmativa. </w:t>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after="0" w:line="360" w:lineRule="auto"/>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after="0" w:line="36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 METODOLOGIA </w:t>
      </w:r>
    </w:p>
    <w:p w:rsidR="00000000" w:rsidDel="00000000" w:rsidP="00000000" w:rsidRDefault="00000000" w:rsidRPr="00000000" w14:paraId="0000002B">
      <w:pPr>
        <w:spacing w:after="0" w:line="360" w:lineRule="auto"/>
        <w:ind w:firstLine="720"/>
        <w:jc w:val="both"/>
        <w:rPr>
          <w:rFonts w:ascii="Times New Roman" w:cs="Times New Roman" w:eastAsia="Times New Roman" w:hAnsi="Times New Roman"/>
          <w:color w:val="212121"/>
          <w:sz w:val="24"/>
          <w:szCs w:val="24"/>
          <w:highlight w:val="white"/>
        </w:rPr>
      </w:pPr>
      <w:r w:rsidDel="00000000" w:rsidR="00000000" w:rsidRPr="00000000">
        <w:rPr>
          <w:rFonts w:ascii="Times New Roman" w:cs="Times New Roman" w:eastAsia="Times New Roman" w:hAnsi="Times New Roman"/>
          <w:color w:val="212121"/>
          <w:sz w:val="24"/>
          <w:szCs w:val="24"/>
          <w:highlight w:val="white"/>
          <w:rtl w:val="0"/>
        </w:rPr>
        <w:t xml:space="preserve">O presente estudo é uma Revisão Integrativa da Literatura, formato de estudo bibliográfico que tem o intuito de sintetizar os resultados obtidos de pesquisas sobre determinada temática, de forma ampla, porém ordenada. As informações fornecidas por esses tipos de estudo são bem abrangentes, podendo elucidar sobre a análise metodológica, revisões teóricas ou conceitos acerca dos estudos que foram selecionados (Ercole; Melo; Alcoforado, 2014). Por meio das buscas literárias pretendeu-se entender a pertinência do papel da equipe multidisciplinar na promoção do Aleitamento Materno Exclusivo. </w:t>
      </w:r>
    </w:p>
    <w:p w:rsidR="00000000" w:rsidDel="00000000" w:rsidP="00000000" w:rsidRDefault="00000000" w:rsidRPr="00000000" w14:paraId="0000002C">
      <w:pPr>
        <w:spacing w:after="0" w:line="360" w:lineRule="auto"/>
        <w:jc w:val="both"/>
        <w:rPr>
          <w:rFonts w:ascii="Times New Roman" w:cs="Times New Roman" w:eastAsia="Times New Roman" w:hAnsi="Times New Roman"/>
          <w:color w:val="212121"/>
          <w:sz w:val="24"/>
          <w:szCs w:val="24"/>
          <w:highlight w:val="white"/>
        </w:rPr>
      </w:pPr>
      <w:r w:rsidDel="00000000" w:rsidR="00000000" w:rsidRPr="00000000">
        <w:rPr>
          <w:rFonts w:ascii="Times New Roman" w:cs="Times New Roman" w:eastAsia="Times New Roman" w:hAnsi="Times New Roman"/>
          <w:color w:val="212121"/>
          <w:sz w:val="24"/>
          <w:szCs w:val="24"/>
          <w:highlight w:val="white"/>
          <w:rtl w:val="0"/>
        </w:rPr>
        <w:t xml:space="preserve">   </w:t>
        <w:tab/>
        <w:t xml:space="preserve">A pergunta que norteou as buscas foi a seguinte: Qual a relevância da equipe multiprofissional para a promoção do Aleitamento Materno Exclusivo? A fim de, responder a pergunta norteadora foram realizadas pesquisas de trabalhos indexados nas bases de dados: </w:t>
      </w:r>
      <w:r w:rsidDel="00000000" w:rsidR="00000000" w:rsidRPr="00000000">
        <w:rPr>
          <w:rFonts w:ascii="Times New Roman" w:cs="Times New Roman" w:eastAsia="Times New Roman" w:hAnsi="Times New Roman"/>
          <w:i w:val="1"/>
          <w:color w:val="212121"/>
          <w:sz w:val="24"/>
          <w:szCs w:val="24"/>
          <w:highlight w:val="white"/>
          <w:rtl w:val="0"/>
        </w:rPr>
        <w:t xml:space="preserve">National Library of Medicine</w:t>
      </w:r>
      <w:r w:rsidDel="00000000" w:rsidR="00000000" w:rsidRPr="00000000">
        <w:rPr>
          <w:rFonts w:ascii="Times New Roman" w:cs="Times New Roman" w:eastAsia="Times New Roman" w:hAnsi="Times New Roman"/>
          <w:color w:val="212121"/>
          <w:sz w:val="24"/>
          <w:szCs w:val="24"/>
          <w:highlight w:val="white"/>
          <w:rtl w:val="0"/>
        </w:rPr>
        <w:t xml:space="preserve"> (PUBMED) e Biblioteca Virtual em Saúde (BVS) utilizando os Descritores em Ciência da Saúde (DeCS/MeSH): “</w:t>
      </w:r>
      <w:r w:rsidDel="00000000" w:rsidR="00000000" w:rsidRPr="00000000">
        <w:rPr>
          <w:rFonts w:ascii="Times New Roman" w:cs="Times New Roman" w:eastAsia="Times New Roman" w:hAnsi="Times New Roman"/>
          <w:i w:val="1"/>
          <w:color w:val="212121"/>
          <w:sz w:val="24"/>
          <w:szCs w:val="24"/>
          <w:highlight w:val="white"/>
          <w:rtl w:val="0"/>
        </w:rPr>
        <w:t xml:space="preserve">breastfeeding”</w:t>
      </w:r>
      <w:r w:rsidDel="00000000" w:rsidR="00000000" w:rsidRPr="00000000">
        <w:rPr>
          <w:rFonts w:ascii="Times New Roman" w:cs="Times New Roman" w:eastAsia="Times New Roman" w:hAnsi="Times New Roman"/>
          <w:color w:val="212121"/>
          <w:sz w:val="24"/>
          <w:szCs w:val="24"/>
          <w:highlight w:val="white"/>
          <w:rtl w:val="0"/>
        </w:rPr>
        <w:t xml:space="preserve">,</w:t>
      </w:r>
      <w:r w:rsidDel="00000000" w:rsidR="00000000" w:rsidRPr="00000000">
        <w:rPr>
          <w:rFonts w:ascii="Times New Roman" w:cs="Times New Roman" w:eastAsia="Times New Roman" w:hAnsi="Times New Roman"/>
          <w:i w:val="1"/>
          <w:color w:val="212121"/>
          <w:sz w:val="24"/>
          <w:szCs w:val="24"/>
          <w:highlight w:val="white"/>
          <w:rtl w:val="0"/>
        </w:rPr>
        <w:t xml:space="preserve"> “public health” </w:t>
      </w:r>
      <w:r w:rsidDel="00000000" w:rsidR="00000000" w:rsidRPr="00000000">
        <w:rPr>
          <w:rFonts w:ascii="Times New Roman" w:cs="Times New Roman" w:eastAsia="Times New Roman" w:hAnsi="Times New Roman"/>
          <w:color w:val="212121"/>
          <w:sz w:val="24"/>
          <w:szCs w:val="24"/>
          <w:highlight w:val="white"/>
          <w:rtl w:val="0"/>
        </w:rPr>
        <w:t xml:space="preserve">e</w:t>
      </w:r>
      <w:r w:rsidDel="00000000" w:rsidR="00000000" w:rsidRPr="00000000">
        <w:rPr>
          <w:rFonts w:ascii="Times New Roman" w:cs="Times New Roman" w:eastAsia="Times New Roman" w:hAnsi="Times New Roman"/>
          <w:i w:val="1"/>
          <w:color w:val="212121"/>
          <w:sz w:val="24"/>
          <w:szCs w:val="24"/>
          <w:highlight w:val="white"/>
          <w:rtl w:val="0"/>
        </w:rPr>
        <w:t xml:space="preserve"> “multidisciplinary team”</w:t>
      </w:r>
      <w:r w:rsidDel="00000000" w:rsidR="00000000" w:rsidRPr="00000000">
        <w:rPr>
          <w:rFonts w:ascii="Times New Roman" w:cs="Times New Roman" w:eastAsia="Times New Roman" w:hAnsi="Times New Roman"/>
          <w:color w:val="212121"/>
          <w:sz w:val="24"/>
          <w:szCs w:val="24"/>
          <w:highlight w:val="white"/>
          <w:rtl w:val="0"/>
        </w:rPr>
        <w:t xml:space="preserve"> combinados com o operador booleano “</w:t>
      </w:r>
      <w:r w:rsidDel="00000000" w:rsidR="00000000" w:rsidRPr="00000000">
        <w:rPr>
          <w:rFonts w:ascii="Times New Roman" w:cs="Times New Roman" w:eastAsia="Times New Roman" w:hAnsi="Times New Roman"/>
          <w:i w:val="1"/>
          <w:color w:val="212121"/>
          <w:sz w:val="24"/>
          <w:szCs w:val="24"/>
          <w:highlight w:val="white"/>
          <w:rtl w:val="0"/>
        </w:rPr>
        <w:t xml:space="preserve">AND</w:t>
      </w:r>
      <w:r w:rsidDel="00000000" w:rsidR="00000000" w:rsidRPr="00000000">
        <w:rPr>
          <w:rFonts w:ascii="Times New Roman" w:cs="Times New Roman" w:eastAsia="Times New Roman" w:hAnsi="Times New Roman"/>
          <w:color w:val="212121"/>
          <w:sz w:val="24"/>
          <w:szCs w:val="24"/>
          <w:highlight w:val="white"/>
          <w:rtl w:val="0"/>
        </w:rPr>
        <w:t xml:space="preserve">”. No período de outubro a novembro do ano de 2023 ocorreu a coleta de dados, a qual foi realizada em três etapas: na primeira foram verificados os títulos dos estudos e o ano, na segunda foram lidos os resumos, e na terceira eles foram analisados por completo. </w:t>
      </w:r>
    </w:p>
    <w:p w:rsidR="00000000" w:rsidDel="00000000" w:rsidP="00000000" w:rsidRDefault="00000000" w:rsidRPr="00000000" w14:paraId="0000002D">
      <w:pPr>
        <w:spacing w:after="0" w:line="360" w:lineRule="auto"/>
        <w:ind w:firstLine="720"/>
        <w:jc w:val="both"/>
        <w:rPr>
          <w:rFonts w:ascii="Times New Roman" w:cs="Times New Roman" w:eastAsia="Times New Roman" w:hAnsi="Times New Roman"/>
          <w:color w:val="212121"/>
          <w:sz w:val="24"/>
          <w:szCs w:val="24"/>
          <w:highlight w:val="white"/>
        </w:rPr>
      </w:pPr>
      <w:r w:rsidDel="00000000" w:rsidR="00000000" w:rsidRPr="00000000">
        <w:rPr>
          <w:rFonts w:ascii="Times New Roman" w:cs="Times New Roman" w:eastAsia="Times New Roman" w:hAnsi="Times New Roman"/>
          <w:color w:val="212121"/>
          <w:sz w:val="24"/>
          <w:szCs w:val="24"/>
          <w:highlight w:val="white"/>
          <w:rtl w:val="0"/>
        </w:rPr>
        <w:t xml:space="preserve">Os critérios de inclusão utilizados durante a coleta foram: estudos completos que tinham acesso livre, que abordassem o tema, nos idiomas português, inglês e espanhol e que se encaixassem na linha temporal de 5 anos de publicação (2019 a 2023). Os critérios de exclusão estabelecidos foram: artigos duplicados, artigos de revisão, monografias, dissertações, teses e os artigos que não estivessem dentro da temática. Foram encontrados 44 artigos antes de serem submetidos aos critérios de inclusão e exclusão, porém, após a realizada da triagem, mediante a aplicação dos critérios de inclusão e exclusão foram selecionados para o presente estudo, sete artigos, como pode ser visto no </w:t>
      </w:r>
      <w:r w:rsidDel="00000000" w:rsidR="00000000" w:rsidRPr="00000000">
        <w:rPr>
          <w:rFonts w:ascii="Times New Roman" w:cs="Times New Roman" w:eastAsia="Times New Roman" w:hAnsi="Times New Roman"/>
          <w:b w:val="1"/>
          <w:color w:val="212121"/>
          <w:sz w:val="24"/>
          <w:szCs w:val="24"/>
          <w:highlight w:val="white"/>
          <w:rtl w:val="0"/>
        </w:rPr>
        <w:t xml:space="preserve">Quadro 1</w:t>
      </w:r>
      <w:r w:rsidDel="00000000" w:rsidR="00000000" w:rsidRPr="00000000">
        <w:rPr>
          <w:rFonts w:ascii="Times New Roman" w:cs="Times New Roman" w:eastAsia="Times New Roman" w:hAnsi="Times New Roman"/>
          <w:color w:val="212121"/>
          <w:sz w:val="24"/>
          <w:szCs w:val="24"/>
          <w:highlight w:val="white"/>
          <w:rtl w:val="0"/>
        </w:rPr>
        <w:t xml:space="preserve">.</w:t>
      </w:r>
    </w:p>
    <w:p w:rsidR="00000000" w:rsidDel="00000000" w:rsidP="00000000" w:rsidRDefault="00000000" w:rsidRPr="00000000" w14:paraId="0000002E">
      <w:pPr>
        <w:spacing w:after="0" w:line="360" w:lineRule="auto"/>
        <w:ind w:firstLine="720"/>
        <w:jc w:val="both"/>
        <w:rPr>
          <w:rFonts w:ascii="Times New Roman" w:cs="Times New Roman" w:eastAsia="Times New Roman" w:hAnsi="Times New Roman"/>
          <w:color w:val="212121"/>
          <w:sz w:val="24"/>
          <w:szCs w:val="24"/>
          <w:highlight w:val="white"/>
        </w:rPr>
      </w:pPr>
      <w:r w:rsidDel="00000000" w:rsidR="00000000" w:rsidRPr="00000000">
        <w:rPr>
          <w:rtl w:val="0"/>
        </w:rPr>
      </w:r>
    </w:p>
    <w:p w:rsidR="00000000" w:rsidDel="00000000" w:rsidP="00000000" w:rsidRDefault="00000000" w:rsidRPr="00000000" w14:paraId="0000002F">
      <w:pPr>
        <w:spacing w:after="0" w:line="240" w:lineRule="auto"/>
        <w:jc w:val="both"/>
        <w:rPr>
          <w:rFonts w:ascii="Times New Roman" w:cs="Times New Roman" w:eastAsia="Times New Roman" w:hAnsi="Times New Roman"/>
          <w:color w:val="212121"/>
          <w:sz w:val="20"/>
          <w:szCs w:val="20"/>
          <w:highlight w:val="white"/>
        </w:rPr>
      </w:pPr>
      <w:r w:rsidDel="00000000" w:rsidR="00000000" w:rsidRPr="00000000">
        <w:rPr>
          <w:rFonts w:ascii="Times New Roman" w:cs="Times New Roman" w:eastAsia="Times New Roman" w:hAnsi="Times New Roman"/>
          <w:b w:val="1"/>
          <w:color w:val="212121"/>
          <w:sz w:val="20"/>
          <w:szCs w:val="20"/>
          <w:highlight w:val="white"/>
          <w:rtl w:val="0"/>
        </w:rPr>
        <w:t xml:space="preserve">Quadro 1: </w:t>
      </w:r>
      <w:r w:rsidDel="00000000" w:rsidR="00000000" w:rsidRPr="00000000">
        <w:rPr>
          <w:rFonts w:ascii="Times New Roman" w:cs="Times New Roman" w:eastAsia="Times New Roman" w:hAnsi="Times New Roman"/>
          <w:color w:val="212121"/>
          <w:sz w:val="20"/>
          <w:szCs w:val="20"/>
          <w:highlight w:val="white"/>
          <w:rtl w:val="0"/>
        </w:rPr>
        <w:t xml:space="preserve">Apanhado geral dos artigos</w:t>
      </w:r>
      <w:r w:rsidDel="00000000" w:rsidR="00000000" w:rsidRPr="00000000">
        <w:rPr>
          <w:rFonts w:ascii="Times New Roman" w:cs="Times New Roman" w:eastAsia="Times New Roman" w:hAnsi="Times New Roman"/>
          <w:b w:val="1"/>
          <w:color w:val="212121"/>
          <w:sz w:val="20"/>
          <w:szCs w:val="20"/>
          <w:highlight w:val="white"/>
          <w:rtl w:val="0"/>
        </w:rPr>
        <w:t xml:space="preserve"> </w:t>
      </w:r>
      <w:r w:rsidDel="00000000" w:rsidR="00000000" w:rsidRPr="00000000">
        <w:rPr>
          <w:rFonts w:ascii="Times New Roman" w:cs="Times New Roman" w:eastAsia="Times New Roman" w:hAnsi="Times New Roman"/>
          <w:color w:val="212121"/>
          <w:sz w:val="20"/>
          <w:szCs w:val="20"/>
          <w:highlight w:val="white"/>
          <w:rtl w:val="0"/>
        </w:rPr>
        <w:t xml:space="preserve">encontrados nas bases de dados. </w:t>
      </w:r>
    </w:p>
    <w:tbl>
      <w:tblPr>
        <w:tblStyle w:val="Table1"/>
        <w:tblW w:w="902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05"/>
        <w:gridCol w:w="2402"/>
        <w:gridCol w:w="2206"/>
        <w:gridCol w:w="2407"/>
        <w:tblGridChange w:id="0">
          <w:tblGrid>
            <w:gridCol w:w="2005"/>
            <w:gridCol w:w="2402"/>
            <w:gridCol w:w="2206"/>
            <w:gridCol w:w="2407"/>
          </w:tblGrid>
        </w:tblGridChange>
      </w:tblGrid>
      <w:tr>
        <w:trPr>
          <w:cantSplit w:val="0"/>
          <w:tblHeader w:val="0"/>
        </w:trPr>
        <w:tc>
          <w:tcPr>
            <w:shd w:fill="d0e0e3" w:val="clear"/>
            <w:tcMar>
              <w:top w:w="100.0" w:type="dxa"/>
              <w:left w:w="100.0" w:type="dxa"/>
              <w:bottom w:w="100.0" w:type="dxa"/>
              <w:right w:w="100.0" w:type="dxa"/>
            </w:tcMar>
          </w:tcPr>
          <w:p w:rsidR="00000000" w:rsidDel="00000000" w:rsidP="00000000" w:rsidRDefault="00000000" w:rsidRPr="00000000" w14:paraId="00000030">
            <w:pPr>
              <w:widowControl w:val="0"/>
              <w:spacing w:after="0" w:line="240" w:lineRule="auto"/>
              <w:jc w:val="center"/>
              <w:rPr>
                <w:rFonts w:ascii="Times New Roman" w:cs="Times New Roman" w:eastAsia="Times New Roman" w:hAnsi="Times New Roman"/>
                <w:b w:val="1"/>
                <w:color w:val="212121"/>
                <w:sz w:val="20"/>
                <w:szCs w:val="20"/>
                <w:shd w:fill="d0e0e3" w:val="clear"/>
              </w:rPr>
            </w:pPr>
            <w:r w:rsidDel="00000000" w:rsidR="00000000" w:rsidRPr="00000000">
              <w:rPr>
                <w:rFonts w:ascii="Times New Roman" w:cs="Times New Roman" w:eastAsia="Times New Roman" w:hAnsi="Times New Roman"/>
                <w:b w:val="1"/>
                <w:color w:val="212121"/>
                <w:sz w:val="20"/>
                <w:szCs w:val="20"/>
                <w:shd w:fill="d0e0e3" w:val="clear"/>
                <w:rtl w:val="0"/>
              </w:rPr>
              <w:t xml:space="preserve">BASE DE DADOS </w:t>
            </w:r>
          </w:p>
        </w:tc>
        <w:tc>
          <w:tcPr>
            <w:shd w:fill="d0e0e3" w:val="clear"/>
            <w:tcMar>
              <w:top w:w="100.0" w:type="dxa"/>
              <w:left w:w="100.0" w:type="dxa"/>
              <w:bottom w:w="100.0" w:type="dxa"/>
              <w:right w:w="100.0" w:type="dxa"/>
            </w:tcMar>
          </w:tcPr>
          <w:p w:rsidR="00000000" w:rsidDel="00000000" w:rsidP="00000000" w:rsidRDefault="00000000" w:rsidRPr="00000000" w14:paraId="00000031">
            <w:pPr>
              <w:widowControl w:val="0"/>
              <w:spacing w:after="0" w:line="240" w:lineRule="auto"/>
              <w:jc w:val="center"/>
              <w:rPr>
                <w:rFonts w:ascii="Times New Roman" w:cs="Times New Roman" w:eastAsia="Times New Roman" w:hAnsi="Times New Roman"/>
                <w:b w:val="1"/>
                <w:color w:val="212121"/>
                <w:sz w:val="20"/>
                <w:szCs w:val="20"/>
                <w:shd w:fill="d0e0e3" w:val="clear"/>
              </w:rPr>
            </w:pPr>
            <w:r w:rsidDel="00000000" w:rsidR="00000000" w:rsidRPr="00000000">
              <w:rPr>
                <w:rFonts w:ascii="Times New Roman" w:cs="Times New Roman" w:eastAsia="Times New Roman" w:hAnsi="Times New Roman"/>
                <w:b w:val="1"/>
                <w:color w:val="212121"/>
                <w:sz w:val="20"/>
                <w:szCs w:val="20"/>
                <w:shd w:fill="d0e0e3" w:val="clear"/>
                <w:rtl w:val="0"/>
              </w:rPr>
              <w:t xml:space="preserve">ARTIGOS ENCONTRADOS </w:t>
            </w:r>
          </w:p>
        </w:tc>
        <w:tc>
          <w:tcPr>
            <w:shd w:fill="d0e0e3" w:val="clear"/>
            <w:tcMar>
              <w:top w:w="100.0" w:type="dxa"/>
              <w:left w:w="100.0" w:type="dxa"/>
              <w:bottom w:w="100.0" w:type="dxa"/>
              <w:right w:w="100.0" w:type="dxa"/>
            </w:tcMar>
          </w:tcPr>
          <w:p w:rsidR="00000000" w:rsidDel="00000000" w:rsidP="00000000" w:rsidRDefault="00000000" w:rsidRPr="00000000" w14:paraId="00000032">
            <w:pPr>
              <w:widowControl w:val="0"/>
              <w:spacing w:after="0" w:line="240" w:lineRule="auto"/>
              <w:jc w:val="center"/>
              <w:rPr>
                <w:rFonts w:ascii="Times New Roman" w:cs="Times New Roman" w:eastAsia="Times New Roman" w:hAnsi="Times New Roman"/>
                <w:b w:val="1"/>
                <w:color w:val="212121"/>
                <w:sz w:val="20"/>
                <w:szCs w:val="20"/>
                <w:shd w:fill="d0e0e3" w:val="clear"/>
              </w:rPr>
            </w:pPr>
            <w:r w:rsidDel="00000000" w:rsidR="00000000" w:rsidRPr="00000000">
              <w:rPr>
                <w:rFonts w:ascii="Times New Roman" w:cs="Times New Roman" w:eastAsia="Times New Roman" w:hAnsi="Times New Roman"/>
                <w:b w:val="1"/>
                <w:color w:val="212121"/>
                <w:sz w:val="20"/>
                <w:szCs w:val="20"/>
                <w:shd w:fill="d0e0e3" w:val="clear"/>
                <w:rtl w:val="0"/>
              </w:rPr>
              <w:t xml:space="preserve">ARTIGOS EXCLUÍDOS </w:t>
            </w:r>
          </w:p>
        </w:tc>
        <w:tc>
          <w:tcPr>
            <w:shd w:fill="d0e0e3" w:val="clear"/>
            <w:tcMar>
              <w:top w:w="100.0" w:type="dxa"/>
              <w:left w:w="100.0" w:type="dxa"/>
              <w:bottom w:w="100.0" w:type="dxa"/>
              <w:right w:w="100.0" w:type="dxa"/>
            </w:tcMar>
          </w:tcPr>
          <w:p w:rsidR="00000000" w:rsidDel="00000000" w:rsidP="00000000" w:rsidRDefault="00000000" w:rsidRPr="00000000" w14:paraId="00000033">
            <w:pPr>
              <w:widowControl w:val="0"/>
              <w:spacing w:after="0" w:line="240" w:lineRule="auto"/>
              <w:jc w:val="center"/>
              <w:rPr>
                <w:rFonts w:ascii="Times New Roman" w:cs="Times New Roman" w:eastAsia="Times New Roman" w:hAnsi="Times New Roman"/>
                <w:b w:val="1"/>
                <w:color w:val="212121"/>
                <w:sz w:val="20"/>
                <w:szCs w:val="20"/>
                <w:shd w:fill="d0e0e3" w:val="clear"/>
              </w:rPr>
            </w:pPr>
            <w:r w:rsidDel="00000000" w:rsidR="00000000" w:rsidRPr="00000000">
              <w:rPr>
                <w:rFonts w:ascii="Times New Roman" w:cs="Times New Roman" w:eastAsia="Times New Roman" w:hAnsi="Times New Roman"/>
                <w:b w:val="1"/>
                <w:color w:val="212121"/>
                <w:sz w:val="20"/>
                <w:szCs w:val="20"/>
                <w:shd w:fill="d0e0e3" w:val="clear"/>
                <w:rtl w:val="0"/>
              </w:rPr>
              <w:t xml:space="preserve">ARTIGOS INCLUÍDOS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4">
            <w:pPr>
              <w:widowControl w:val="0"/>
              <w:spacing w:after="0" w:line="240" w:lineRule="auto"/>
              <w:jc w:val="center"/>
              <w:rPr>
                <w:rFonts w:ascii="Times New Roman" w:cs="Times New Roman" w:eastAsia="Times New Roman" w:hAnsi="Times New Roman"/>
                <w:color w:val="212121"/>
                <w:sz w:val="20"/>
                <w:szCs w:val="20"/>
                <w:highlight w:val="white"/>
              </w:rPr>
            </w:pPr>
            <w:r w:rsidDel="00000000" w:rsidR="00000000" w:rsidRPr="00000000">
              <w:rPr>
                <w:rFonts w:ascii="Times New Roman" w:cs="Times New Roman" w:eastAsia="Times New Roman" w:hAnsi="Times New Roman"/>
                <w:color w:val="212121"/>
                <w:sz w:val="20"/>
                <w:szCs w:val="20"/>
                <w:highlight w:val="white"/>
                <w:rtl w:val="0"/>
              </w:rPr>
              <w:t xml:space="preserve">PUBMED</w:t>
            </w:r>
          </w:p>
        </w:tc>
        <w:tc>
          <w:tcPr>
            <w:shd w:fill="auto" w:val="clear"/>
            <w:tcMar>
              <w:top w:w="100.0" w:type="dxa"/>
              <w:left w:w="100.0" w:type="dxa"/>
              <w:bottom w:w="100.0" w:type="dxa"/>
              <w:right w:w="100.0" w:type="dxa"/>
            </w:tcMar>
          </w:tcPr>
          <w:p w:rsidR="00000000" w:rsidDel="00000000" w:rsidP="00000000" w:rsidRDefault="00000000" w:rsidRPr="00000000" w14:paraId="00000035">
            <w:pPr>
              <w:widowControl w:val="0"/>
              <w:spacing w:after="0" w:line="240" w:lineRule="auto"/>
              <w:jc w:val="center"/>
              <w:rPr>
                <w:rFonts w:ascii="Times New Roman" w:cs="Times New Roman" w:eastAsia="Times New Roman" w:hAnsi="Times New Roman"/>
                <w:color w:val="212121"/>
                <w:sz w:val="24"/>
                <w:szCs w:val="24"/>
                <w:highlight w:val="white"/>
              </w:rPr>
            </w:pPr>
            <w:r w:rsidDel="00000000" w:rsidR="00000000" w:rsidRPr="00000000">
              <w:rPr>
                <w:rFonts w:ascii="Times New Roman" w:cs="Times New Roman" w:eastAsia="Times New Roman" w:hAnsi="Times New Roman"/>
                <w:color w:val="212121"/>
                <w:sz w:val="24"/>
                <w:szCs w:val="24"/>
                <w:highlight w:val="white"/>
                <w:rtl w:val="0"/>
              </w:rPr>
              <w:t xml:space="preserve">31</w:t>
            </w:r>
          </w:p>
        </w:tc>
        <w:tc>
          <w:tcPr>
            <w:shd w:fill="auto" w:val="clear"/>
            <w:tcMar>
              <w:top w:w="100.0" w:type="dxa"/>
              <w:left w:w="100.0" w:type="dxa"/>
              <w:bottom w:w="100.0" w:type="dxa"/>
              <w:right w:w="100.0" w:type="dxa"/>
            </w:tcMar>
          </w:tcPr>
          <w:p w:rsidR="00000000" w:rsidDel="00000000" w:rsidP="00000000" w:rsidRDefault="00000000" w:rsidRPr="00000000" w14:paraId="00000036">
            <w:pPr>
              <w:widowControl w:val="0"/>
              <w:spacing w:after="0" w:line="240" w:lineRule="auto"/>
              <w:jc w:val="center"/>
              <w:rPr>
                <w:rFonts w:ascii="Times New Roman" w:cs="Times New Roman" w:eastAsia="Times New Roman" w:hAnsi="Times New Roman"/>
                <w:color w:val="212121"/>
                <w:sz w:val="24"/>
                <w:szCs w:val="24"/>
                <w:highlight w:val="white"/>
              </w:rPr>
            </w:pPr>
            <w:r w:rsidDel="00000000" w:rsidR="00000000" w:rsidRPr="00000000">
              <w:rPr>
                <w:rFonts w:ascii="Times New Roman" w:cs="Times New Roman" w:eastAsia="Times New Roman" w:hAnsi="Times New Roman"/>
                <w:color w:val="212121"/>
                <w:sz w:val="24"/>
                <w:szCs w:val="24"/>
                <w:highlight w:val="white"/>
                <w:rtl w:val="0"/>
              </w:rPr>
              <w:t xml:space="preserve">25</w:t>
            </w:r>
          </w:p>
        </w:tc>
        <w:tc>
          <w:tcPr>
            <w:shd w:fill="auto" w:val="clear"/>
            <w:tcMar>
              <w:top w:w="100.0" w:type="dxa"/>
              <w:left w:w="100.0" w:type="dxa"/>
              <w:bottom w:w="100.0" w:type="dxa"/>
              <w:right w:w="100.0" w:type="dxa"/>
            </w:tcMar>
          </w:tcPr>
          <w:p w:rsidR="00000000" w:rsidDel="00000000" w:rsidP="00000000" w:rsidRDefault="00000000" w:rsidRPr="00000000" w14:paraId="00000037">
            <w:pPr>
              <w:widowControl w:val="0"/>
              <w:spacing w:after="0" w:line="240" w:lineRule="auto"/>
              <w:jc w:val="center"/>
              <w:rPr>
                <w:rFonts w:ascii="Times New Roman" w:cs="Times New Roman" w:eastAsia="Times New Roman" w:hAnsi="Times New Roman"/>
                <w:color w:val="212121"/>
                <w:sz w:val="24"/>
                <w:szCs w:val="24"/>
                <w:highlight w:val="white"/>
              </w:rPr>
            </w:pPr>
            <w:r w:rsidDel="00000000" w:rsidR="00000000" w:rsidRPr="00000000">
              <w:rPr>
                <w:rFonts w:ascii="Times New Roman" w:cs="Times New Roman" w:eastAsia="Times New Roman" w:hAnsi="Times New Roman"/>
                <w:color w:val="212121"/>
                <w:sz w:val="24"/>
                <w:szCs w:val="24"/>
                <w:highlight w:val="white"/>
                <w:rtl w:val="0"/>
              </w:rPr>
              <w:t xml:space="preserve">6</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8">
            <w:pPr>
              <w:widowControl w:val="0"/>
              <w:spacing w:after="0" w:line="240" w:lineRule="auto"/>
              <w:jc w:val="center"/>
              <w:rPr>
                <w:rFonts w:ascii="Times New Roman" w:cs="Times New Roman" w:eastAsia="Times New Roman" w:hAnsi="Times New Roman"/>
                <w:color w:val="212121"/>
                <w:sz w:val="20"/>
                <w:szCs w:val="20"/>
                <w:highlight w:val="white"/>
              </w:rPr>
            </w:pPr>
            <w:r w:rsidDel="00000000" w:rsidR="00000000" w:rsidRPr="00000000">
              <w:rPr>
                <w:rFonts w:ascii="Times New Roman" w:cs="Times New Roman" w:eastAsia="Times New Roman" w:hAnsi="Times New Roman"/>
                <w:color w:val="212121"/>
                <w:sz w:val="20"/>
                <w:szCs w:val="20"/>
                <w:highlight w:val="white"/>
                <w:rtl w:val="0"/>
              </w:rPr>
              <w:t xml:space="preserve">BVS</w:t>
            </w:r>
          </w:p>
        </w:tc>
        <w:tc>
          <w:tcPr>
            <w:shd w:fill="auto" w:val="clear"/>
            <w:tcMar>
              <w:top w:w="100.0" w:type="dxa"/>
              <w:left w:w="100.0" w:type="dxa"/>
              <w:bottom w:w="100.0" w:type="dxa"/>
              <w:right w:w="100.0" w:type="dxa"/>
            </w:tcMar>
          </w:tcPr>
          <w:p w:rsidR="00000000" w:rsidDel="00000000" w:rsidP="00000000" w:rsidRDefault="00000000" w:rsidRPr="00000000" w14:paraId="00000039">
            <w:pPr>
              <w:widowControl w:val="0"/>
              <w:spacing w:after="0" w:line="240" w:lineRule="auto"/>
              <w:jc w:val="center"/>
              <w:rPr>
                <w:rFonts w:ascii="Times New Roman" w:cs="Times New Roman" w:eastAsia="Times New Roman" w:hAnsi="Times New Roman"/>
                <w:color w:val="212121"/>
                <w:sz w:val="24"/>
                <w:szCs w:val="24"/>
                <w:highlight w:val="white"/>
              </w:rPr>
            </w:pPr>
            <w:r w:rsidDel="00000000" w:rsidR="00000000" w:rsidRPr="00000000">
              <w:rPr>
                <w:rFonts w:ascii="Times New Roman" w:cs="Times New Roman" w:eastAsia="Times New Roman" w:hAnsi="Times New Roman"/>
                <w:color w:val="212121"/>
                <w:sz w:val="24"/>
                <w:szCs w:val="24"/>
                <w:highlight w:val="white"/>
                <w:rtl w:val="0"/>
              </w:rPr>
              <w:t xml:space="preserve">13</w:t>
            </w:r>
          </w:p>
        </w:tc>
        <w:tc>
          <w:tcPr>
            <w:shd w:fill="auto" w:val="clear"/>
            <w:tcMar>
              <w:top w:w="100.0" w:type="dxa"/>
              <w:left w:w="100.0" w:type="dxa"/>
              <w:bottom w:w="100.0" w:type="dxa"/>
              <w:right w:w="100.0" w:type="dxa"/>
            </w:tcMar>
          </w:tcPr>
          <w:p w:rsidR="00000000" w:rsidDel="00000000" w:rsidP="00000000" w:rsidRDefault="00000000" w:rsidRPr="00000000" w14:paraId="0000003A">
            <w:pPr>
              <w:widowControl w:val="0"/>
              <w:spacing w:after="0" w:line="240" w:lineRule="auto"/>
              <w:jc w:val="center"/>
              <w:rPr>
                <w:rFonts w:ascii="Times New Roman" w:cs="Times New Roman" w:eastAsia="Times New Roman" w:hAnsi="Times New Roman"/>
                <w:color w:val="212121"/>
                <w:sz w:val="24"/>
                <w:szCs w:val="24"/>
                <w:highlight w:val="white"/>
              </w:rPr>
            </w:pPr>
            <w:r w:rsidDel="00000000" w:rsidR="00000000" w:rsidRPr="00000000">
              <w:rPr>
                <w:rFonts w:ascii="Times New Roman" w:cs="Times New Roman" w:eastAsia="Times New Roman" w:hAnsi="Times New Roman"/>
                <w:color w:val="212121"/>
                <w:sz w:val="24"/>
                <w:szCs w:val="24"/>
                <w:highlight w:val="white"/>
                <w:rtl w:val="0"/>
              </w:rPr>
              <w:t xml:space="preserve">12</w:t>
            </w:r>
          </w:p>
        </w:tc>
        <w:tc>
          <w:tcPr>
            <w:shd w:fill="auto" w:val="clear"/>
            <w:tcMar>
              <w:top w:w="100.0" w:type="dxa"/>
              <w:left w:w="100.0" w:type="dxa"/>
              <w:bottom w:w="100.0" w:type="dxa"/>
              <w:right w:w="100.0" w:type="dxa"/>
            </w:tcMar>
          </w:tcPr>
          <w:p w:rsidR="00000000" w:rsidDel="00000000" w:rsidP="00000000" w:rsidRDefault="00000000" w:rsidRPr="00000000" w14:paraId="0000003B">
            <w:pPr>
              <w:widowControl w:val="0"/>
              <w:spacing w:after="0" w:line="240" w:lineRule="auto"/>
              <w:jc w:val="center"/>
              <w:rPr>
                <w:rFonts w:ascii="Times New Roman" w:cs="Times New Roman" w:eastAsia="Times New Roman" w:hAnsi="Times New Roman"/>
                <w:color w:val="212121"/>
                <w:sz w:val="24"/>
                <w:szCs w:val="24"/>
                <w:highlight w:val="white"/>
              </w:rPr>
            </w:pPr>
            <w:r w:rsidDel="00000000" w:rsidR="00000000" w:rsidRPr="00000000">
              <w:rPr>
                <w:rFonts w:ascii="Times New Roman" w:cs="Times New Roman" w:eastAsia="Times New Roman" w:hAnsi="Times New Roman"/>
                <w:color w:val="212121"/>
                <w:sz w:val="24"/>
                <w:szCs w:val="24"/>
                <w:highlight w:val="white"/>
                <w:rtl w:val="0"/>
              </w:rPr>
              <w:t xml:space="preserve">1</w:t>
            </w:r>
          </w:p>
        </w:tc>
      </w:tr>
    </w:tbl>
    <w:p w:rsidR="00000000" w:rsidDel="00000000" w:rsidP="00000000" w:rsidRDefault="00000000" w:rsidRPr="00000000" w14:paraId="0000003C">
      <w:pPr>
        <w:spacing w:after="0" w:line="240" w:lineRule="auto"/>
        <w:jc w:val="both"/>
        <w:rPr>
          <w:rFonts w:ascii="Times New Roman" w:cs="Times New Roman" w:eastAsia="Times New Roman" w:hAnsi="Times New Roman"/>
          <w:color w:val="212121"/>
          <w:sz w:val="20"/>
          <w:szCs w:val="20"/>
          <w:highlight w:val="white"/>
        </w:rPr>
      </w:pPr>
      <w:r w:rsidDel="00000000" w:rsidR="00000000" w:rsidRPr="00000000">
        <w:rPr>
          <w:rFonts w:ascii="Times New Roman" w:cs="Times New Roman" w:eastAsia="Times New Roman" w:hAnsi="Times New Roman"/>
          <w:color w:val="212121"/>
          <w:sz w:val="24"/>
          <w:szCs w:val="24"/>
          <w:highlight w:val="white"/>
          <w:rtl w:val="0"/>
        </w:rPr>
        <w:t xml:space="preserve"> </w:t>
      </w:r>
      <w:r w:rsidDel="00000000" w:rsidR="00000000" w:rsidRPr="00000000">
        <w:rPr>
          <w:rFonts w:ascii="Times New Roman" w:cs="Times New Roman" w:eastAsia="Times New Roman" w:hAnsi="Times New Roman"/>
          <w:color w:val="212121"/>
          <w:sz w:val="20"/>
          <w:szCs w:val="20"/>
          <w:highlight w:val="white"/>
          <w:rtl w:val="0"/>
        </w:rPr>
        <w:t xml:space="preserve">Fonte</w:t>
      </w:r>
      <w:r w:rsidDel="00000000" w:rsidR="00000000" w:rsidRPr="00000000">
        <w:rPr>
          <w:rFonts w:ascii="Times New Roman" w:cs="Times New Roman" w:eastAsia="Times New Roman" w:hAnsi="Times New Roman"/>
          <w:color w:val="212121"/>
          <w:sz w:val="24"/>
          <w:szCs w:val="24"/>
          <w:highlight w:val="white"/>
          <w:rtl w:val="0"/>
        </w:rPr>
        <w:t xml:space="preserve">: </w:t>
      </w:r>
      <w:r w:rsidDel="00000000" w:rsidR="00000000" w:rsidRPr="00000000">
        <w:rPr>
          <w:rFonts w:ascii="Times New Roman" w:cs="Times New Roman" w:eastAsia="Times New Roman" w:hAnsi="Times New Roman"/>
          <w:color w:val="212121"/>
          <w:sz w:val="20"/>
          <w:szCs w:val="20"/>
          <w:highlight w:val="white"/>
          <w:rtl w:val="0"/>
        </w:rPr>
        <w:t xml:space="preserve">Autores (2023).</w:t>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after="0" w:line="360" w:lineRule="auto"/>
        <w:ind w:firstLine="709"/>
        <w:rPr>
          <w:rFonts w:ascii="Times New Roman" w:cs="Times New Roman" w:eastAsia="Times New Roman" w:hAnsi="Times New Roman"/>
          <w:b w:val="1"/>
          <w:color w:val="000000"/>
          <w:sz w:val="23"/>
          <w:szCs w:val="23"/>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after="0" w:line="360" w:lineRule="auto"/>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color w:val="000000"/>
          <w:sz w:val="23"/>
          <w:szCs w:val="23"/>
          <w:rtl w:val="0"/>
        </w:rPr>
        <w:t xml:space="preserve">3. RESULTADOS E </w:t>
      </w:r>
      <w:r w:rsidDel="00000000" w:rsidR="00000000" w:rsidRPr="00000000">
        <w:rPr>
          <w:rFonts w:ascii="Times New Roman" w:cs="Times New Roman" w:eastAsia="Times New Roman" w:hAnsi="Times New Roman"/>
          <w:b w:val="1"/>
          <w:sz w:val="23"/>
          <w:szCs w:val="23"/>
          <w:rtl w:val="0"/>
        </w:rPr>
        <w:t xml:space="preserve">DISCUSSÕES</w:t>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after="0" w:line="360" w:lineRule="auto"/>
        <w:rPr>
          <w:rFonts w:ascii="Times New Roman" w:cs="Times New Roman" w:eastAsia="Times New Roman" w:hAnsi="Times New Roman"/>
          <w:b w:val="1"/>
          <w:sz w:val="23"/>
          <w:szCs w:val="23"/>
        </w:rPr>
      </w:pPr>
      <w:r w:rsidDel="00000000" w:rsidR="00000000" w:rsidRPr="00000000">
        <w:rPr>
          <w:rtl w:val="0"/>
        </w:rPr>
      </w:r>
    </w:p>
    <w:p w:rsidR="00000000" w:rsidDel="00000000" w:rsidP="00000000" w:rsidRDefault="00000000" w:rsidRPr="00000000" w14:paraId="00000040">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Após a coleta e filtragem dos artigos restaram sete estudos, estes foram lidos e sistematizados e organizados por ano de publicação. A baixo estão descritas as informações referentes aos artigos que foram utilizados para construir o presente estudo (</w:t>
      </w:r>
      <w:r w:rsidDel="00000000" w:rsidR="00000000" w:rsidRPr="00000000">
        <w:rPr>
          <w:rFonts w:ascii="Times New Roman" w:cs="Times New Roman" w:eastAsia="Times New Roman" w:hAnsi="Times New Roman"/>
          <w:b w:val="1"/>
          <w:sz w:val="24"/>
          <w:szCs w:val="24"/>
          <w:rtl w:val="0"/>
        </w:rPr>
        <w:t xml:space="preserve">Quadro 2</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highlight w:val="yellow"/>
          <w:rtl w:val="0"/>
        </w:rPr>
        <w:t xml:space="preserve">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1">
      <w:pPr>
        <w:spacing w:after="0" w:line="36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spacing w:after="0" w:line="240" w:lineRule="auto"/>
        <w:rPr>
          <w:rFonts w:ascii="Roboto" w:cs="Roboto" w:eastAsia="Roboto" w:hAnsi="Roboto"/>
          <w:color w:val="212121"/>
          <w:sz w:val="24"/>
          <w:szCs w:val="24"/>
          <w:highlight w:val="white"/>
        </w:rPr>
      </w:pPr>
      <w:r w:rsidDel="00000000" w:rsidR="00000000" w:rsidRPr="00000000">
        <w:rPr>
          <w:rFonts w:ascii="Times New Roman" w:cs="Times New Roman" w:eastAsia="Times New Roman" w:hAnsi="Times New Roman"/>
          <w:b w:val="1"/>
          <w:color w:val="212121"/>
          <w:sz w:val="20"/>
          <w:szCs w:val="20"/>
          <w:highlight w:val="white"/>
          <w:rtl w:val="0"/>
        </w:rPr>
        <w:t xml:space="preserve">Quadro 2 - </w:t>
      </w:r>
      <w:r w:rsidDel="00000000" w:rsidR="00000000" w:rsidRPr="00000000">
        <w:rPr>
          <w:rFonts w:ascii="Times New Roman" w:cs="Times New Roman" w:eastAsia="Times New Roman" w:hAnsi="Times New Roman"/>
          <w:color w:val="212121"/>
          <w:sz w:val="20"/>
          <w:szCs w:val="20"/>
          <w:highlight w:val="white"/>
          <w:rtl w:val="0"/>
        </w:rPr>
        <w:t xml:space="preserve">resultados dos artigos</w:t>
      </w:r>
      <w:r w:rsidDel="00000000" w:rsidR="00000000" w:rsidRPr="00000000">
        <w:rPr>
          <w:rFonts w:ascii="Times New Roman" w:cs="Times New Roman" w:eastAsia="Times New Roman" w:hAnsi="Times New Roman"/>
          <w:b w:val="1"/>
          <w:color w:val="212121"/>
          <w:sz w:val="20"/>
          <w:szCs w:val="20"/>
          <w:highlight w:val="white"/>
          <w:rtl w:val="0"/>
        </w:rPr>
        <w:t xml:space="preserve"> </w:t>
      </w:r>
      <w:r w:rsidDel="00000000" w:rsidR="00000000" w:rsidRPr="00000000">
        <w:rPr>
          <w:rtl w:val="0"/>
        </w:rPr>
      </w:r>
    </w:p>
    <w:tbl>
      <w:tblPr>
        <w:tblStyle w:val="Table2"/>
        <w:tblW w:w="10740.0" w:type="dxa"/>
        <w:jc w:val="left"/>
        <w:tblInd w:w="-112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55"/>
        <w:gridCol w:w="1935"/>
        <w:gridCol w:w="1411"/>
        <w:gridCol w:w="2410"/>
        <w:gridCol w:w="3529"/>
        <w:tblGridChange w:id="0">
          <w:tblGrid>
            <w:gridCol w:w="1455"/>
            <w:gridCol w:w="1935"/>
            <w:gridCol w:w="1411"/>
            <w:gridCol w:w="2410"/>
            <w:gridCol w:w="3529"/>
          </w:tblGrid>
        </w:tblGridChange>
      </w:tblGrid>
      <w:tr>
        <w:trPr>
          <w:cantSplit w:val="0"/>
          <w:trHeight w:val="463"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43">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REVISTA</w:t>
            </w:r>
          </w:p>
        </w:tc>
        <w:tc>
          <w:tcPr>
            <w:shd w:fill="auto" w:val="clear"/>
            <w:tcMar>
              <w:top w:w="100.0" w:type="dxa"/>
              <w:left w:w="100.0" w:type="dxa"/>
              <w:bottom w:w="100.0" w:type="dxa"/>
              <w:right w:w="100.0" w:type="dxa"/>
            </w:tcMar>
          </w:tcPr>
          <w:p w:rsidR="00000000" w:rsidDel="00000000" w:rsidP="00000000" w:rsidRDefault="00000000" w:rsidRPr="00000000" w14:paraId="00000044">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AUTOR/ANO</w:t>
            </w:r>
          </w:p>
        </w:tc>
        <w:tc>
          <w:tcPr>
            <w:shd w:fill="auto" w:val="clear"/>
            <w:tcMar>
              <w:top w:w="100.0" w:type="dxa"/>
              <w:left w:w="100.0" w:type="dxa"/>
              <w:bottom w:w="100.0" w:type="dxa"/>
              <w:right w:w="100.0" w:type="dxa"/>
            </w:tcMar>
          </w:tcPr>
          <w:p w:rsidR="00000000" w:rsidDel="00000000" w:rsidP="00000000" w:rsidRDefault="00000000" w:rsidRPr="00000000" w14:paraId="00000045">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TIPO DE ESTUDO</w:t>
            </w:r>
          </w:p>
        </w:tc>
        <w:tc>
          <w:tcPr>
            <w:shd w:fill="auto" w:val="clear"/>
            <w:tcMar>
              <w:top w:w="100.0" w:type="dxa"/>
              <w:left w:w="100.0" w:type="dxa"/>
              <w:bottom w:w="100.0" w:type="dxa"/>
              <w:right w:w="100.0" w:type="dxa"/>
            </w:tcMar>
          </w:tcPr>
          <w:p w:rsidR="00000000" w:rsidDel="00000000" w:rsidP="00000000" w:rsidRDefault="00000000" w:rsidRPr="00000000" w14:paraId="00000046">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AMOSTRA</w:t>
            </w:r>
          </w:p>
        </w:tc>
        <w:tc>
          <w:tcPr>
            <w:shd w:fill="auto" w:val="clear"/>
            <w:tcMar>
              <w:top w:w="100.0" w:type="dxa"/>
              <w:left w:w="100.0" w:type="dxa"/>
              <w:bottom w:w="100.0" w:type="dxa"/>
              <w:right w:w="100.0" w:type="dxa"/>
            </w:tcMar>
          </w:tcPr>
          <w:p w:rsidR="00000000" w:rsidDel="00000000" w:rsidP="00000000" w:rsidRDefault="00000000" w:rsidRPr="00000000" w14:paraId="00000047">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RESULTADOS PRINCIPAIS</w:t>
            </w:r>
          </w:p>
        </w:tc>
      </w:tr>
      <w:tr>
        <w:trPr>
          <w:cantSplit w:val="0"/>
          <w:trHeight w:val="463"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48">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Nursing for Women's Health</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9">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Gardner </w:t>
            </w:r>
            <w:r w:rsidDel="00000000" w:rsidR="00000000" w:rsidRPr="00000000">
              <w:rPr>
                <w:rFonts w:ascii="Times New Roman" w:cs="Times New Roman" w:eastAsia="Times New Roman" w:hAnsi="Times New Roman"/>
                <w:i w:val="1"/>
                <w:sz w:val="20"/>
                <w:szCs w:val="20"/>
                <w:rtl w:val="0"/>
              </w:rPr>
              <w:t xml:space="preserve">et al</w:t>
            </w:r>
            <w:r w:rsidDel="00000000" w:rsidR="00000000" w:rsidRPr="00000000">
              <w:rPr>
                <w:rFonts w:ascii="Times New Roman" w:cs="Times New Roman" w:eastAsia="Times New Roman" w:hAnsi="Times New Roman"/>
                <w:sz w:val="20"/>
                <w:szCs w:val="20"/>
                <w:rtl w:val="0"/>
              </w:rPr>
              <w:t xml:space="preserve">., 2023 </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A">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Ensaio clínico não randomizado</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B">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highlight w:val="white"/>
                <w:rtl w:val="0"/>
              </w:rPr>
              <w:t xml:space="preserve">Unidades mãe-bebê e trabalho de parto.</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C">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A equipe multidisciplinar influenciou na melhoria das taxas do aleitamento materno exclusivo no momento da alta.</w:t>
            </w:r>
            <w:r w:rsidDel="00000000" w:rsidR="00000000" w:rsidRPr="00000000">
              <w:rPr>
                <w:rtl w:val="0"/>
              </w:rPr>
            </w:r>
          </w:p>
        </w:tc>
      </w:tr>
      <w:tr>
        <w:trPr>
          <w:cantSplit w:val="0"/>
          <w:trHeight w:val="463"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4D">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highlight w:val="white"/>
                <w:rtl w:val="0"/>
              </w:rPr>
              <w:t xml:space="preserve">Revista de Investigação e Educação em Enfermagem</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E">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highlight w:val="white"/>
                <w:rtl w:val="0"/>
              </w:rPr>
              <w:t xml:space="preserve">Marín; Giraldo </w:t>
            </w:r>
            <w:r w:rsidDel="00000000" w:rsidR="00000000" w:rsidRPr="00000000">
              <w:rPr>
                <w:rFonts w:ascii="Times New Roman" w:cs="Times New Roman" w:eastAsia="Times New Roman" w:hAnsi="Times New Roman"/>
                <w:i w:val="1"/>
                <w:sz w:val="20"/>
                <w:szCs w:val="20"/>
                <w:highlight w:val="white"/>
                <w:rtl w:val="0"/>
              </w:rPr>
              <w:t xml:space="preserve">et al., </w:t>
            </w:r>
            <w:r w:rsidDel="00000000" w:rsidR="00000000" w:rsidRPr="00000000">
              <w:rPr>
                <w:rFonts w:ascii="Times New Roman" w:cs="Times New Roman" w:eastAsia="Times New Roman" w:hAnsi="Times New Roman"/>
                <w:sz w:val="20"/>
                <w:szCs w:val="20"/>
                <w:highlight w:val="white"/>
                <w:rtl w:val="0"/>
              </w:rPr>
              <w:t xml:space="preserve">2023.</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F">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Estudo quantitativo, observacional</w:t>
            </w:r>
          </w:p>
        </w:tc>
        <w:tc>
          <w:tcPr>
            <w:shd w:fill="auto" w:val="clear"/>
            <w:tcMar>
              <w:top w:w="100.0" w:type="dxa"/>
              <w:left w:w="100.0" w:type="dxa"/>
              <w:bottom w:w="100.0" w:type="dxa"/>
              <w:right w:w="100.0" w:type="dxa"/>
            </w:tcMar>
          </w:tcPr>
          <w:p w:rsidR="00000000" w:rsidDel="00000000" w:rsidP="00000000" w:rsidRDefault="00000000" w:rsidRPr="00000000" w14:paraId="00000050">
            <w:pPr>
              <w:spacing w:after="0" w:line="240" w:lineRule="auto"/>
              <w:jc w:val="cente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rtl w:val="0"/>
              </w:rPr>
              <w:t xml:space="preserve">707 bebês</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1">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highlight w:val="white"/>
                <w:rtl w:val="0"/>
              </w:rPr>
              <w:t xml:space="preserve">Após o programa família canguru, a grande maioria dos bebês estavam sendo amamentados (94,2%), embora esse número tenha diminuído para 44,7% aos seis meses. </w:t>
            </w:r>
            <w:r w:rsidDel="00000000" w:rsidR="00000000" w:rsidRPr="00000000">
              <w:rPr>
                <w:rtl w:val="0"/>
              </w:rPr>
            </w:r>
          </w:p>
        </w:tc>
      </w:tr>
      <w:tr>
        <w:trPr>
          <w:cantSplit w:val="0"/>
          <w:trHeight w:val="463"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52">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highlight w:val="white"/>
                <w:rtl w:val="0"/>
              </w:rPr>
              <w:t xml:space="preserve">American Journal of Obstetrics &amp; Gynecology MFM</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3">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highlight w:val="white"/>
                <w:rtl w:val="0"/>
              </w:rPr>
              <w:t xml:space="preserve">Miremberg, Hadas </w:t>
            </w:r>
            <w:r w:rsidDel="00000000" w:rsidR="00000000" w:rsidRPr="00000000">
              <w:rPr>
                <w:rFonts w:ascii="Times New Roman" w:cs="Times New Roman" w:eastAsia="Times New Roman" w:hAnsi="Times New Roman"/>
                <w:i w:val="1"/>
                <w:sz w:val="20"/>
                <w:szCs w:val="20"/>
                <w:highlight w:val="white"/>
                <w:rtl w:val="0"/>
              </w:rPr>
              <w:t xml:space="preserve">et al., </w:t>
            </w:r>
            <w:r w:rsidDel="00000000" w:rsidR="00000000" w:rsidRPr="00000000">
              <w:rPr>
                <w:rFonts w:ascii="Times New Roman" w:cs="Times New Roman" w:eastAsia="Times New Roman" w:hAnsi="Times New Roman"/>
                <w:sz w:val="20"/>
                <w:szCs w:val="20"/>
                <w:highlight w:val="white"/>
                <w:rtl w:val="0"/>
              </w:rPr>
              <w:t xml:space="preserve">2022</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4">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highlight w:val="white"/>
                <w:rtl w:val="0"/>
              </w:rPr>
              <w:t xml:space="preserve">Ensaio clínico randomizado</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5">
            <w:pPr>
              <w:spacing w:after="0" w:line="240" w:lineRule="auto"/>
              <w:jc w:val="cente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197 pacientes (grupo App e grupo controle)</w:t>
            </w:r>
          </w:p>
        </w:tc>
        <w:tc>
          <w:tcPr>
            <w:shd w:fill="auto" w:val="clear"/>
            <w:tcMar>
              <w:top w:w="100.0" w:type="dxa"/>
              <w:left w:w="100.0" w:type="dxa"/>
              <w:bottom w:w="100.0" w:type="dxa"/>
              <w:right w:w="100.0" w:type="dxa"/>
            </w:tcMar>
          </w:tcPr>
          <w:p w:rsidR="00000000" w:rsidDel="00000000" w:rsidP="00000000" w:rsidRDefault="00000000" w:rsidRPr="00000000" w14:paraId="00000056">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highlight w:val="white"/>
                <w:rtl w:val="0"/>
              </w:rPr>
              <w:t xml:space="preserve">Maiores taxas de lactação 6 semanas após o parto entre as pessoas que tiveram acesso à plataforma de aconselhamento e apoio da equipe.</w:t>
            </w:r>
            <w:r w:rsidDel="00000000" w:rsidR="00000000" w:rsidRPr="00000000">
              <w:rPr>
                <w:rtl w:val="0"/>
              </w:rPr>
            </w:r>
          </w:p>
        </w:tc>
      </w:tr>
      <w:tr>
        <w:trPr>
          <w:cantSplit w:val="0"/>
          <w:trHeight w:val="53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57">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highlight w:val="white"/>
                <w:rtl w:val="0"/>
              </w:rPr>
              <w:t xml:space="preserve">Revista Enfermagem UERJ</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8">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highlight w:val="white"/>
                <w:rtl w:val="0"/>
              </w:rPr>
              <w:t xml:space="preserve">Baier, Marlene Pires </w:t>
            </w:r>
            <w:r w:rsidDel="00000000" w:rsidR="00000000" w:rsidRPr="00000000">
              <w:rPr>
                <w:rFonts w:ascii="Times New Roman" w:cs="Times New Roman" w:eastAsia="Times New Roman" w:hAnsi="Times New Roman"/>
                <w:i w:val="1"/>
                <w:sz w:val="20"/>
                <w:szCs w:val="20"/>
                <w:highlight w:val="white"/>
                <w:rtl w:val="0"/>
              </w:rPr>
              <w:t xml:space="preserve">et al.</w:t>
            </w:r>
            <w:r w:rsidDel="00000000" w:rsidR="00000000" w:rsidRPr="00000000">
              <w:rPr>
                <w:rFonts w:ascii="Times New Roman" w:cs="Times New Roman" w:eastAsia="Times New Roman" w:hAnsi="Times New Roman"/>
                <w:sz w:val="20"/>
                <w:szCs w:val="20"/>
                <w:highlight w:val="white"/>
                <w:rtl w:val="0"/>
              </w:rPr>
              <w:t xml:space="preserve">, 2020.</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9">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highlight w:val="white"/>
                <w:rtl w:val="0"/>
              </w:rPr>
              <w:t xml:space="preserve">Estudo exploratório, quantitativo </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A">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highlight w:val="white"/>
                <w:rtl w:val="0"/>
              </w:rPr>
              <w:t xml:space="preserve">280 Lactantes</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B">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highlight w:val="white"/>
                <w:rtl w:val="0"/>
              </w:rPr>
              <w:t xml:space="preserve">7,9% mantiveram o aleitamento materno exclusivo até o sexto mês, 38,2% dos casos o aleitamento foi predominante até o sexto mês e, 30,7% mantiveram o aleitamento misto durante o mesmo período de tempo.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C">
            <w:pPr>
              <w:spacing w:after="0"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Unit. Breastfeed Medicine</w:t>
            </w:r>
          </w:p>
        </w:tc>
        <w:tc>
          <w:tcPr>
            <w:shd w:fill="auto" w:val="clear"/>
            <w:tcMar>
              <w:top w:w="100.0" w:type="dxa"/>
              <w:left w:w="100.0" w:type="dxa"/>
              <w:bottom w:w="100.0" w:type="dxa"/>
              <w:right w:w="100.0" w:type="dxa"/>
            </w:tcMar>
          </w:tcPr>
          <w:p w:rsidR="00000000" w:rsidDel="00000000" w:rsidP="00000000" w:rsidRDefault="00000000" w:rsidRPr="00000000" w14:paraId="0000005D">
            <w:pPr>
              <w:spacing w:after="0"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Qi Zhou </w:t>
            </w:r>
            <w:r w:rsidDel="00000000" w:rsidR="00000000" w:rsidRPr="00000000">
              <w:rPr>
                <w:rFonts w:ascii="Times New Roman" w:cs="Times New Roman" w:eastAsia="Times New Roman" w:hAnsi="Times New Roman"/>
                <w:i w:val="1"/>
                <w:sz w:val="20"/>
                <w:szCs w:val="20"/>
                <w:highlight w:val="white"/>
                <w:rtl w:val="0"/>
              </w:rPr>
              <w:t xml:space="preserve">et al., </w:t>
            </w:r>
            <w:r w:rsidDel="00000000" w:rsidR="00000000" w:rsidRPr="00000000">
              <w:rPr>
                <w:rFonts w:ascii="Times New Roman" w:cs="Times New Roman" w:eastAsia="Times New Roman" w:hAnsi="Times New Roman"/>
                <w:sz w:val="20"/>
                <w:szCs w:val="20"/>
                <w:highlight w:val="white"/>
                <w:rtl w:val="0"/>
              </w:rPr>
              <w:t xml:space="preserve">2020</w:t>
            </w:r>
          </w:p>
        </w:tc>
        <w:tc>
          <w:tcPr>
            <w:shd w:fill="auto" w:val="clear"/>
            <w:tcMar>
              <w:top w:w="100.0" w:type="dxa"/>
              <w:left w:w="100.0" w:type="dxa"/>
              <w:bottom w:w="100.0" w:type="dxa"/>
              <w:right w:w="100.0" w:type="dxa"/>
            </w:tcMar>
          </w:tcPr>
          <w:p w:rsidR="00000000" w:rsidDel="00000000" w:rsidP="00000000" w:rsidRDefault="00000000" w:rsidRPr="00000000" w14:paraId="0000005E">
            <w:pPr>
              <w:widowControl w:val="0"/>
              <w:spacing w:after="0"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rtl w:val="0"/>
              </w:rPr>
              <w:t xml:space="preserve">Ensaio clínico não randomizado</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F">
            <w:pPr>
              <w:widowControl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highlight w:val="white"/>
                <w:rtl w:val="0"/>
              </w:rPr>
              <w:t xml:space="preserve">488 bebês (210 início do estudo; 278 intervenção)</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0">
            <w:pPr>
              <w:spacing w:after="0"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rtl w:val="0"/>
              </w:rPr>
              <w:t xml:space="preserve">As taxas de alimentação com leite materno de qualquer mãe para bebês nascidos em com menos de 1 quilo e meio mais que dobrou, de 34,7% no início do estudo para 80,6% durante o período de intervenção.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1">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Journal of Advanced Nursing</w:t>
            </w:r>
          </w:p>
        </w:tc>
        <w:tc>
          <w:tcPr>
            <w:shd w:fill="auto" w:val="clear"/>
            <w:tcMar>
              <w:top w:w="100.0" w:type="dxa"/>
              <w:left w:w="100.0" w:type="dxa"/>
              <w:bottom w:w="100.0" w:type="dxa"/>
              <w:right w:w="100.0" w:type="dxa"/>
            </w:tcMar>
          </w:tcPr>
          <w:p w:rsidR="00000000" w:rsidDel="00000000" w:rsidP="00000000" w:rsidRDefault="00000000" w:rsidRPr="00000000" w14:paraId="00000062">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Lucchini-Raies </w:t>
            </w:r>
            <w:r w:rsidDel="00000000" w:rsidR="00000000" w:rsidRPr="00000000">
              <w:rPr>
                <w:rFonts w:ascii="Times New Roman" w:cs="Times New Roman" w:eastAsia="Times New Roman" w:hAnsi="Times New Roman"/>
                <w:i w:val="1"/>
                <w:sz w:val="20"/>
                <w:szCs w:val="20"/>
                <w:rtl w:val="0"/>
              </w:rPr>
              <w:t xml:space="preserve">et al</w:t>
            </w:r>
            <w:r w:rsidDel="00000000" w:rsidR="00000000" w:rsidRPr="00000000">
              <w:rPr>
                <w:rFonts w:ascii="Times New Roman" w:cs="Times New Roman" w:eastAsia="Times New Roman" w:hAnsi="Times New Roman"/>
                <w:sz w:val="20"/>
                <w:szCs w:val="20"/>
                <w:rtl w:val="0"/>
              </w:rPr>
              <w:t xml:space="preserve">., 2020</w:t>
            </w:r>
          </w:p>
        </w:tc>
        <w:tc>
          <w:tcPr>
            <w:shd w:fill="auto" w:val="clear"/>
            <w:tcMar>
              <w:top w:w="100.0" w:type="dxa"/>
              <w:left w:w="100.0" w:type="dxa"/>
              <w:bottom w:w="100.0" w:type="dxa"/>
              <w:right w:w="100.0" w:type="dxa"/>
            </w:tcMar>
          </w:tcPr>
          <w:p w:rsidR="00000000" w:rsidDel="00000000" w:rsidP="00000000" w:rsidRDefault="00000000" w:rsidRPr="00000000" w14:paraId="00000063">
            <w:pPr>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64">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Estudo piloto</w:t>
            </w:r>
          </w:p>
        </w:tc>
        <w:tc>
          <w:tcPr>
            <w:shd w:fill="auto" w:val="clear"/>
            <w:tcMar>
              <w:top w:w="100.0" w:type="dxa"/>
              <w:left w:w="100.0" w:type="dxa"/>
              <w:bottom w:w="100.0" w:type="dxa"/>
              <w:right w:w="100.0" w:type="dxa"/>
            </w:tcMar>
          </w:tcPr>
          <w:p w:rsidR="00000000" w:rsidDel="00000000" w:rsidP="00000000" w:rsidRDefault="00000000" w:rsidRPr="00000000" w14:paraId="00000065">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40 mulheres em idade fértil (grupo controle e grupo intervenção)</w:t>
            </w:r>
          </w:p>
        </w:tc>
        <w:tc>
          <w:tcPr>
            <w:shd w:fill="auto" w:val="clear"/>
            <w:tcMar>
              <w:top w:w="100.0" w:type="dxa"/>
              <w:left w:w="100.0" w:type="dxa"/>
              <w:bottom w:w="100.0" w:type="dxa"/>
              <w:right w:w="100.0" w:type="dxa"/>
            </w:tcMar>
          </w:tcPr>
          <w:p w:rsidR="00000000" w:rsidDel="00000000" w:rsidP="00000000" w:rsidRDefault="00000000" w:rsidRPr="00000000" w14:paraId="00000066">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Amamentam por mais tempo com o apoio da equipe multidisciplinar.</w:t>
            </w:r>
          </w:p>
        </w:tc>
      </w:tr>
      <w:tr>
        <w:trPr>
          <w:cantSplit w:val="0"/>
          <w:trHeight w:val="996"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67">
            <w:pPr>
              <w:spacing w:after="0" w:line="240" w:lineRule="auto"/>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PLOS ONE</w:t>
            </w:r>
          </w:p>
        </w:tc>
        <w:tc>
          <w:tcPr>
            <w:shd w:fill="auto" w:val="clear"/>
            <w:tcMar>
              <w:top w:w="100.0" w:type="dxa"/>
              <w:left w:w="100.0" w:type="dxa"/>
              <w:bottom w:w="100.0" w:type="dxa"/>
              <w:right w:w="100.0" w:type="dxa"/>
            </w:tcMar>
          </w:tcPr>
          <w:p w:rsidR="00000000" w:rsidDel="00000000" w:rsidP="00000000" w:rsidRDefault="00000000" w:rsidRPr="00000000" w14:paraId="00000068">
            <w:pPr>
              <w:spacing w:after="0" w:line="240" w:lineRule="auto"/>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Kabakian; Khasholian </w:t>
            </w:r>
            <w:r w:rsidDel="00000000" w:rsidR="00000000" w:rsidRPr="00000000">
              <w:rPr>
                <w:rFonts w:ascii="Times New Roman" w:cs="Times New Roman" w:eastAsia="Times New Roman" w:hAnsi="Times New Roman"/>
                <w:i w:val="1"/>
                <w:sz w:val="20"/>
                <w:szCs w:val="20"/>
                <w:highlight w:val="white"/>
                <w:rtl w:val="0"/>
              </w:rPr>
              <w:t xml:space="preserve">et al., </w:t>
            </w:r>
            <w:r w:rsidDel="00000000" w:rsidR="00000000" w:rsidRPr="00000000">
              <w:rPr>
                <w:rFonts w:ascii="Times New Roman" w:cs="Times New Roman" w:eastAsia="Times New Roman" w:hAnsi="Times New Roman"/>
                <w:sz w:val="20"/>
                <w:szCs w:val="20"/>
                <w:highlight w:val="white"/>
                <w:rtl w:val="0"/>
              </w:rPr>
              <w:t xml:space="preserve">2019</w:t>
            </w:r>
          </w:p>
        </w:tc>
        <w:tc>
          <w:tcPr>
            <w:shd w:fill="auto" w:val="clear"/>
            <w:tcMar>
              <w:top w:w="100.0" w:type="dxa"/>
              <w:left w:w="100.0" w:type="dxa"/>
              <w:bottom w:w="100.0" w:type="dxa"/>
              <w:right w:w="100.0" w:type="dxa"/>
            </w:tcMar>
          </w:tcPr>
          <w:p w:rsidR="00000000" w:rsidDel="00000000" w:rsidP="00000000" w:rsidRDefault="00000000" w:rsidRPr="00000000" w14:paraId="00000069">
            <w:pPr>
              <w:spacing w:after="0"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Estudo qualitativo</w:t>
            </w:r>
          </w:p>
        </w:tc>
        <w:tc>
          <w:tcPr>
            <w:shd w:fill="auto" w:val="clear"/>
            <w:tcMar>
              <w:top w:w="100.0" w:type="dxa"/>
              <w:left w:w="100.0" w:type="dxa"/>
              <w:bottom w:w="100.0" w:type="dxa"/>
              <w:right w:w="100.0" w:type="dxa"/>
            </w:tcMar>
          </w:tcPr>
          <w:p w:rsidR="00000000" w:rsidDel="00000000" w:rsidP="00000000" w:rsidRDefault="00000000" w:rsidRPr="00000000" w14:paraId="0000006A">
            <w:pPr>
              <w:spacing w:after="0"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43 participantes</w:t>
            </w:r>
          </w:p>
        </w:tc>
        <w:tc>
          <w:tcPr>
            <w:shd w:fill="auto" w:val="clear"/>
            <w:tcMar>
              <w:top w:w="100.0" w:type="dxa"/>
              <w:left w:w="100.0" w:type="dxa"/>
              <w:bottom w:w="100.0" w:type="dxa"/>
              <w:right w:w="100.0" w:type="dxa"/>
            </w:tcMar>
          </w:tcPr>
          <w:p w:rsidR="00000000" w:rsidDel="00000000" w:rsidP="00000000" w:rsidRDefault="00000000" w:rsidRPr="00000000" w14:paraId="0000006B">
            <w:pPr>
              <w:spacing w:after="0"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O número de aleitamentos exclusivos aumentou, sob a troca de aprendizado, informação e benefícios acerca da amamentação. O apoio prestado por pares é benéfico e incentiva outras mulheres a continuar a amamentação. </w:t>
            </w:r>
          </w:p>
        </w:tc>
      </w:tr>
    </w:tbl>
    <w:p w:rsidR="00000000" w:rsidDel="00000000" w:rsidP="00000000" w:rsidRDefault="00000000" w:rsidRPr="00000000" w14:paraId="0000006C">
      <w:pPr>
        <w:spacing w:after="0" w:line="240" w:lineRule="auto"/>
        <w:jc w:val="both"/>
        <w:rPr>
          <w:rFonts w:ascii="Arial" w:cs="Arial" w:eastAsia="Arial" w:hAnsi="Arial"/>
        </w:rPr>
      </w:pPr>
      <w:r w:rsidDel="00000000" w:rsidR="00000000" w:rsidRPr="00000000">
        <w:rPr>
          <w:rFonts w:ascii="Times New Roman" w:cs="Times New Roman" w:eastAsia="Times New Roman" w:hAnsi="Times New Roman"/>
          <w:b w:val="1"/>
          <w:color w:val="212121"/>
          <w:sz w:val="20"/>
          <w:szCs w:val="20"/>
          <w:highlight w:val="white"/>
          <w:rtl w:val="0"/>
        </w:rPr>
        <w:t xml:space="preserve">Fonte</w:t>
      </w:r>
      <w:r w:rsidDel="00000000" w:rsidR="00000000" w:rsidRPr="00000000">
        <w:rPr>
          <w:rFonts w:ascii="Times New Roman" w:cs="Times New Roman" w:eastAsia="Times New Roman" w:hAnsi="Times New Roman"/>
          <w:b w:val="1"/>
          <w:color w:val="212121"/>
          <w:sz w:val="24"/>
          <w:szCs w:val="24"/>
          <w:highlight w:val="white"/>
          <w:rtl w:val="0"/>
        </w:rPr>
        <w:t xml:space="preserve">:</w:t>
      </w:r>
      <w:r w:rsidDel="00000000" w:rsidR="00000000" w:rsidRPr="00000000">
        <w:rPr>
          <w:rFonts w:ascii="Times New Roman" w:cs="Times New Roman" w:eastAsia="Times New Roman" w:hAnsi="Times New Roman"/>
          <w:color w:val="212121"/>
          <w:sz w:val="24"/>
          <w:szCs w:val="24"/>
          <w:highlight w:val="white"/>
          <w:rtl w:val="0"/>
        </w:rPr>
        <w:t xml:space="preserve"> </w:t>
      </w:r>
      <w:r w:rsidDel="00000000" w:rsidR="00000000" w:rsidRPr="00000000">
        <w:rPr>
          <w:rFonts w:ascii="Times New Roman" w:cs="Times New Roman" w:eastAsia="Times New Roman" w:hAnsi="Times New Roman"/>
          <w:color w:val="212121"/>
          <w:sz w:val="20"/>
          <w:szCs w:val="20"/>
          <w:highlight w:val="white"/>
          <w:rtl w:val="0"/>
        </w:rPr>
        <w:t xml:space="preserve">Autores (2023)</w:t>
      </w:r>
      <w:r w:rsidDel="00000000" w:rsidR="00000000" w:rsidRPr="00000000">
        <w:rPr>
          <w:rFonts w:ascii="Times New Roman" w:cs="Times New Roman" w:eastAsia="Times New Roman" w:hAnsi="Times New Roman"/>
          <w:color w:val="212121"/>
          <w:sz w:val="20"/>
          <w:szCs w:val="20"/>
          <w:rtl w:val="0"/>
        </w:rPr>
        <w:t xml:space="preserve">.</w:t>
      </w:r>
      <w:r w:rsidDel="00000000" w:rsidR="00000000" w:rsidRPr="00000000">
        <w:rPr>
          <w:rtl w:val="0"/>
        </w:rPr>
      </w:r>
    </w:p>
    <w:p w:rsidR="00000000" w:rsidDel="00000000" w:rsidP="00000000" w:rsidRDefault="00000000" w:rsidRPr="00000000" w14:paraId="0000006D">
      <w:pPr>
        <w:spacing w:after="0" w:line="36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E">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 maioria os estudos foram publicados no ano de 2020 e são do tipo ensaio clínico (03 artigos). Ainda, os estudos apresentam maior amostra de 707 participantes. Todos os estudos abordaram que o apoio multiprofissional é um bom suporte para o prolongamento do aleitamento materno, o conhecimento repassado pelos profissionais para as mães é um fator determinante para que a pratica da amamentação perdure.     </w:t>
      </w:r>
    </w:p>
    <w:p w:rsidR="00000000" w:rsidDel="00000000" w:rsidP="00000000" w:rsidRDefault="00000000" w:rsidRPr="00000000" w14:paraId="0000006F">
      <w:pPr>
        <w:spacing w:after="0"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 sistematização permitiu compreender de forma mais clara e concisa os resultados dos trabalhos e, consequentemente, identificar as respostas à questão norteadora. Porém, antes de explorar os resultados, é de suma importância mencionar que o AME, devido a sua importância para o binômio mãe-bebê, conforme supracitado, têm sido uma das preocupações da OMS, a qual estabelece como meta atingir, até o ano de 2025, o percentual de 50% dos bebês até os seis meses de vida nutrindo-se por meio do AME em todo o mundo (Organização Mundial da Saúde, 2014). </w:t>
      </w:r>
    </w:p>
    <w:p w:rsidR="00000000" w:rsidDel="00000000" w:rsidP="00000000" w:rsidRDefault="00000000" w:rsidRPr="00000000" w14:paraId="00000070">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Brasil, o panorama é relativamente satisfatório pois, segundo dados do último relatório do Estudo Nacional de Alimentação e Nutrição Infantil (ENANI, 2019), a prevalência do AME foi de 60,3% em crianças menores de 2 anos de idade. As regiões Norte (66,3%), Nordeste (63,2%) e Centro-Oeste (63,1%) apresentaram as maiores prevalências dentre as demais regiões. Para crianças menores de 6 meses, a prevalência foi de 45,8%, sendo as regiões Sul (54,3%), Sudeste (49,1%) e Centro-Oeste (46,5%) as que apresentaram maior prevalência (ENANI, 2019). Isso posto, cabe mencionar e discutir os resultados identificados mediante a realização das buscas por estudos científicos pertinentes à atuação da equipe multiprofissional para a promoção do aleitamento materno exclusivo na saúde pública </w:t>
      </w:r>
    </w:p>
    <w:p w:rsidR="00000000" w:rsidDel="00000000" w:rsidP="00000000" w:rsidRDefault="00000000" w:rsidRPr="00000000" w14:paraId="00000071">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importância do aleitamento materno é unânime no que diz respeito aos benefícios, isso é transmitido por todo o mundo. Em conformidade com o documento digital publicado pelo Ministério de Saúde, Saúde da Criança - Nutrição infantil: aleitamento materno e alimentação, o AME oferece os seguintes benefícios: evita diarréia, morte infantil, infecção respiratória, reduz o risco de alergias, diabetes, hipertensão e hipercolesterolemia, além de ser a melhor nutrição para o bebê (Caderno de atenção básica, 2009). Conforme recomendações da Organização Mundial da Saúde (OMS), o aleitamento exclusivo deve ser preconizado durante os primeiros seis meses de vida, contudo isso não acontece em alguns lugares do mundo.  </w:t>
      </w:r>
    </w:p>
    <w:p w:rsidR="00000000" w:rsidDel="00000000" w:rsidP="00000000" w:rsidRDefault="00000000" w:rsidRPr="00000000" w14:paraId="00000072">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 estudo, Marín et al. (2023) constatam que, de 707 e bebês participantes do programa Família Canguru, 94,2% deles recebia Aleitamento Materno no início da sua participação no programa. Porém, após seis meses o número reduziu para 44,7%, tendo sido identificado como fator associado ao desmame a coabitação da mãe com o parceiro. De acordo com o levantamento realizado por Kabakian-Khasholian </w:t>
      </w:r>
      <w:r w:rsidDel="00000000" w:rsidR="00000000" w:rsidRPr="00000000">
        <w:rPr>
          <w:rFonts w:ascii="Times New Roman" w:cs="Times New Roman" w:eastAsia="Times New Roman" w:hAnsi="Times New Roman"/>
          <w:i w:val="1"/>
          <w:sz w:val="24"/>
          <w:szCs w:val="24"/>
          <w:rtl w:val="0"/>
        </w:rPr>
        <w:t xml:space="preserve">et al. </w:t>
      </w:r>
      <w:r w:rsidDel="00000000" w:rsidR="00000000" w:rsidRPr="00000000">
        <w:rPr>
          <w:rFonts w:ascii="Times New Roman" w:cs="Times New Roman" w:eastAsia="Times New Roman" w:hAnsi="Times New Roman"/>
          <w:sz w:val="24"/>
          <w:szCs w:val="24"/>
          <w:rtl w:val="0"/>
        </w:rPr>
        <w:t xml:space="preserve">(2019), durante os anos de 2015 e 2016, em Beirute, no Líbano, apenas 15% das mães amamentavam seus filhos até o sexto mês. Esse fato foi atribuído à falta de informação e suporte para com as mulheres. Dessa forma, o estudo em questão, ao relatar a experiência de mulheres acompanhadas por outras mulheres, chegou a conclusão que seria benéfico para a continuidade do aleitamento materno ter apoio e orientação em relação ao AME. Como afirma umas das mães entrevistadas: </w:t>
      </w:r>
    </w:p>
    <w:p w:rsidR="00000000" w:rsidDel="00000000" w:rsidP="00000000" w:rsidRDefault="00000000" w:rsidRPr="00000000" w14:paraId="00000073">
      <w:pPr>
        <w:spacing w:after="0" w:line="240" w:lineRule="auto"/>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74">
      <w:pPr>
        <w:spacing w:after="0" w:line="360" w:lineRule="auto"/>
        <w:ind w:left="21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Sem este estudo eu poderia ter parado de amamentar desde o primeiro mês... Sem a ajuda do apoio dos pares e do consultor. Se não tiver ninguém te apoiando, você pode desistir facilmente, você acha que é um grande problema e não tem condições de lidar com isso, mas com esse estudo você sente que pode amamentar (Kabakian-Khasholian </w:t>
      </w:r>
      <w:r w:rsidDel="00000000" w:rsidR="00000000" w:rsidRPr="00000000">
        <w:rPr>
          <w:rFonts w:ascii="Times New Roman" w:cs="Times New Roman" w:eastAsia="Times New Roman" w:hAnsi="Times New Roman"/>
          <w:i w:val="1"/>
          <w:sz w:val="20"/>
          <w:szCs w:val="20"/>
          <w:rtl w:val="0"/>
        </w:rPr>
        <w:t xml:space="preserve">et al.,</w:t>
      </w:r>
      <w:r w:rsidDel="00000000" w:rsidR="00000000" w:rsidRPr="00000000">
        <w:rPr>
          <w:rFonts w:ascii="Times New Roman" w:cs="Times New Roman" w:eastAsia="Times New Roman" w:hAnsi="Times New Roman"/>
          <w:sz w:val="20"/>
          <w:szCs w:val="20"/>
          <w:rtl w:val="0"/>
        </w:rPr>
        <w:t xml:space="preserve"> 2019, p. 7).</w:t>
      </w:r>
    </w:p>
    <w:p w:rsidR="00000000" w:rsidDel="00000000" w:rsidP="00000000" w:rsidRDefault="00000000" w:rsidRPr="00000000" w14:paraId="00000075">
      <w:pPr>
        <w:spacing w:after="0" w:line="36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76">
      <w:pPr>
        <w:spacing w:after="0"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Além disso, foi levantado a importância do referencial teórico dos profissionais nesses casos, visto que as mulheres relataram que continuaram a amamentação sob a justificativa da “orientação científica” daqueles. Esses pares de mães, como descrito no estudo, têm um papel semelhante ao de um profissional consultor de lactação, pois além de estimular o aleitamento continuado, ainda oferecem suporte sobre a pega correta, alimentação e nutrição para o bebê. Sabemos que a importância do aleitamento vai adiante do cuidado neonatal e atinge também a saúde feminina, ao proteger contra o câncer de mama, evitar nova gestação e estimular o vínculo entre mãe e filho (Caderno de atenção básica, 2009). </w:t>
      </w:r>
    </w:p>
    <w:p w:rsidR="00000000" w:rsidDel="00000000" w:rsidP="00000000" w:rsidRDefault="00000000" w:rsidRPr="00000000" w14:paraId="00000077">
      <w:pPr>
        <w:spacing w:after="0" w:line="360" w:lineRule="auto"/>
        <w:ind w:firstLine="720"/>
        <w:jc w:val="both"/>
        <w:rPr>
          <w:rFonts w:ascii="Times" w:cs="Times" w:eastAsia="Times" w:hAnsi="Times"/>
          <w:sz w:val="24"/>
          <w:szCs w:val="24"/>
        </w:rPr>
      </w:pPr>
      <w:r w:rsidDel="00000000" w:rsidR="00000000" w:rsidRPr="00000000">
        <w:rPr>
          <w:rFonts w:ascii="Times New Roman" w:cs="Times New Roman" w:eastAsia="Times New Roman" w:hAnsi="Times New Roman"/>
          <w:sz w:val="24"/>
          <w:szCs w:val="24"/>
          <w:highlight w:val="white"/>
          <w:rtl w:val="0"/>
        </w:rPr>
        <w:t xml:space="preserve">Ademais, foi provado, po</w:t>
      </w:r>
      <w:r w:rsidDel="00000000" w:rsidR="00000000" w:rsidRPr="00000000">
        <w:rPr>
          <w:rFonts w:ascii="Times" w:cs="Times" w:eastAsia="Times" w:hAnsi="Times"/>
          <w:sz w:val="24"/>
          <w:szCs w:val="24"/>
          <w:rtl w:val="0"/>
        </w:rPr>
        <w:t xml:space="preserve">r meio de estudo piloto de Lucchini-Raies </w:t>
      </w:r>
      <w:r w:rsidDel="00000000" w:rsidR="00000000" w:rsidRPr="00000000">
        <w:rPr>
          <w:rFonts w:ascii="Times" w:cs="Times" w:eastAsia="Times" w:hAnsi="Times"/>
          <w:i w:val="1"/>
          <w:sz w:val="24"/>
          <w:szCs w:val="24"/>
          <w:rtl w:val="0"/>
        </w:rPr>
        <w:t xml:space="preserve">et al. </w:t>
      </w:r>
      <w:r w:rsidDel="00000000" w:rsidR="00000000" w:rsidRPr="00000000">
        <w:rPr>
          <w:rFonts w:ascii="Times" w:cs="Times" w:eastAsia="Times" w:hAnsi="Times"/>
          <w:sz w:val="24"/>
          <w:szCs w:val="24"/>
          <w:rtl w:val="0"/>
        </w:rPr>
        <w:t xml:space="preserve">(2020), que as mulheres e sua rede de apoio cuja assistência é dada por profissionais de saúde, durante a amamentação, ajudam as lactantes na sua auto suficiência e confiança durante a amamentação, fazendo com que o aleitamento materno dure mais tempo, e auxilia a rede de apoio pessoal das lactantes a dar-lhes uma assistência mais satisfatória durante esse período tão importante para binômio mãe-filho. As taxas de amamentação exclusiva são inferiores ao resultado esperado no mundo, mas com os profissionais de saúde essas taxas podem aumentar, pois é essencial o apoio técnico do profissional no que diz respeito a informações, pega correta e incentivo ao aleitamento materno, visando sempre atender as necessidades básicas de cada mulher. </w:t>
      </w:r>
    </w:p>
    <w:p w:rsidR="00000000" w:rsidDel="00000000" w:rsidP="00000000" w:rsidRDefault="00000000" w:rsidRPr="00000000" w14:paraId="00000078">
      <w:pPr>
        <w:spacing w:after="0"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w:cs="Times" w:eastAsia="Times" w:hAnsi="Times"/>
          <w:sz w:val="24"/>
          <w:szCs w:val="24"/>
          <w:rtl w:val="0"/>
        </w:rPr>
        <w:t xml:space="preserve">Vale reiterar que, embora a amamentação exclusiva seja preconizada pela OMS até os 6 meses de vida, mesmo que antes desse período de tempo ocorra a introdução dos primeiros alimentos sólidos, é importante que a amamentação continue sendo realizada pelo menos até os 2 anos de idade da criança. </w:t>
      </w:r>
      <w:r w:rsidDel="00000000" w:rsidR="00000000" w:rsidRPr="00000000">
        <w:rPr>
          <w:rFonts w:ascii="Times New Roman" w:cs="Times New Roman" w:eastAsia="Times New Roman" w:hAnsi="Times New Roman"/>
          <w:sz w:val="24"/>
          <w:szCs w:val="24"/>
          <w:rtl w:val="0"/>
        </w:rPr>
        <w:t xml:space="preserve"> Um</w:t>
      </w:r>
      <w:r w:rsidDel="00000000" w:rsidR="00000000" w:rsidRPr="00000000">
        <w:rPr>
          <w:rFonts w:ascii="Times New Roman" w:cs="Times New Roman" w:eastAsia="Times New Roman" w:hAnsi="Times New Roman"/>
          <w:sz w:val="24"/>
          <w:szCs w:val="24"/>
          <w:highlight w:val="white"/>
          <w:rtl w:val="0"/>
        </w:rPr>
        <w:t xml:space="preserve"> dos entraves para o prolongamento do AME, segundo Baier </w:t>
      </w:r>
      <w:r w:rsidDel="00000000" w:rsidR="00000000" w:rsidRPr="00000000">
        <w:rPr>
          <w:rFonts w:ascii="Times New Roman" w:cs="Times New Roman" w:eastAsia="Times New Roman" w:hAnsi="Times New Roman"/>
          <w:i w:val="1"/>
          <w:sz w:val="24"/>
          <w:szCs w:val="24"/>
          <w:highlight w:val="white"/>
          <w:rtl w:val="0"/>
        </w:rPr>
        <w:t xml:space="preserve">et al. </w:t>
      </w:r>
      <w:r w:rsidDel="00000000" w:rsidR="00000000" w:rsidRPr="00000000">
        <w:rPr>
          <w:rFonts w:ascii="Times New Roman" w:cs="Times New Roman" w:eastAsia="Times New Roman" w:hAnsi="Times New Roman"/>
          <w:sz w:val="24"/>
          <w:szCs w:val="24"/>
          <w:highlight w:val="white"/>
          <w:rtl w:val="0"/>
        </w:rPr>
        <w:t xml:space="preserve">(2020) são as dificuldades experimentadas pelas mães para amamentar. Em pesquisa realizada com 280 mães, constatou-se que a permanência do AME foi maior entre as mulheres que não apresentaram dificuldades para amamentar, porém, metade delas relatou ter tido problemas no aleitamento (Baier </w:t>
      </w:r>
      <w:r w:rsidDel="00000000" w:rsidR="00000000" w:rsidRPr="00000000">
        <w:rPr>
          <w:rFonts w:ascii="Times New Roman" w:cs="Times New Roman" w:eastAsia="Times New Roman" w:hAnsi="Times New Roman"/>
          <w:i w:val="1"/>
          <w:sz w:val="24"/>
          <w:szCs w:val="24"/>
          <w:highlight w:val="white"/>
          <w:rtl w:val="0"/>
        </w:rPr>
        <w:t xml:space="preserve">et al., </w:t>
      </w:r>
      <w:r w:rsidDel="00000000" w:rsidR="00000000" w:rsidRPr="00000000">
        <w:rPr>
          <w:rFonts w:ascii="Times New Roman" w:cs="Times New Roman" w:eastAsia="Times New Roman" w:hAnsi="Times New Roman"/>
          <w:sz w:val="24"/>
          <w:szCs w:val="24"/>
          <w:highlight w:val="white"/>
          <w:rtl w:val="0"/>
        </w:rPr>
        <w:t xml:space="preserve">2020, p. 3). </w:t>
      </w:r>
    </w:p>
    <w:p w:rsidR="00000000" w:rsidDel="00000000" w:rsidP="00000000" w:rsidRDefault="00000000" w:rsidRPr="00000000" w14:paraId="00000079">
      <w:pPr>
        <w:spacing w:after="0"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Ainda no estudo em questão, constatou-se que as mães que frequentaram 8 ou mais consultas de puericultura asseguraram, em maior percentagem, o aleitamento materno predominante (</w:t>
      </w:r>
      <w:r w:rsidDel="00000000" w:rsidR="00000000" w:rsidRPr="00000000">
        <w:rPr>
          <w:rFonts w:ascii="Times New Roman" w:cs="Times New Roman" w:eastAsia="Times New Roman" w:hAnsi="Times New Roman"/>
          <w:i w:val="1"/>
          <w:sz w:val="24"/>
          <w:szCs w:val="24"/>
          <w:highlight w:val="white"/>
          <w:rtl w:val="0"/>
        </w:rPr>
        <w:t xml:space="preserve">Ibidem</w:t>
      </w:r>
      <w:r w:rsidDel="00000000" w:rsidR="00000000" w:rsidRPr="00000000">
        <w:rPr>
          <w:rFonts w:ascii="Times New Roman" w:cs="Times New Roman" w:eastAsia="Times New Roman" w:hAnsi="Times New Roman"/>
          <w:sz w:val="24"/>
          <w:szCs w:val="24"/>
          <w:highlight w:val="white"/>
          <w:rtl w:val="0"/>
        </w:rPr>
        <w:t xml:space="preserve">, 2020, p. 3). É notável, portanto, que a orientação, acompanhamento e apoio da equipe multidisciplinar às mães e aos bebês, embora não esteja se estendendo satisfatoriamente, é de suma importância para que o Aleitamento Materno Exclusivo se mantenha durante o tempo adequado, conforme as indicações da Organização Mundial da Saúde. É preciso ressaltar aqui que outros profissionais de saúde, para além dos nutricionistas, presentes nas equipes multidisciplinares são importantes na promoção do aleitamento materno exclusivo. </w:t>
      </w:r>
    </w:p>
    <w:p w:rsidR="00000000" w:rsidDel="00000000" w:rsidP="00000000" w:rsidRDefault="00000000" w:rsidRPr="00000000" w14:paraId="0000007A">
      <w:pPr>
        <w:spacing w:after="0"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Assim sendo, uma equipe multidisciplinar, mesmo sem a presença do profissional da nutrição, deve promover o aleitamento visando seus benefícios nessa fase da vida. Consoante a isso, o estudo de Gardner e Mitchell (2023), descreve o trabalho multidisciplinar para implementação de um projeto visando a melhoria da qualidade do hospital, em que sua equipe multidisciplinar era composta por médicos e por especialistas em enfermagem clínica no cuidado de mulheres grávidas e neonatos. Apesar da ausência do profissional da nutrição, ocorreu a diminuição do uso de antibióticos com estratificação de risco e houve o aumento da taxa de aleitamento exclusivo na alta nessa população, passando de apenas 40% para 89% (Gardner; Mitchell, 2023).</w:t>
      </w:r>
    </w:p>
    <w:p w:rsidR="00000000" w:rsidDel="00000000" w:rsidP="00000000" w:rsidRDefault="00000000" w:rsidRPr="00000000" w14:paraId="0000007B">
      <w:pPr>
        <w:spacing w:after="0"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Ou seja, o aumento do aleitamento materno exclusivo é considerável como fator de proteção, principalmente no contexto do estudo citado, pois trata-se do uso de antibióticos em recém nascidos investigados para sepse neonatal precoce,  pela exposição a corioamnionite ou ao tratamento materno inadequado de Streptococcus do grupo B. Convém mencionar que, diante disso, a capacitação profissional em AME é indispensável, sobretudo, em decorrência do despreparo que há entre os profissionais da saúde no que diz respeito ao assunto, o que contribui para o desmame precoce, como constata Baier </w:t>
      </w:r>
      <w:r w:rsidDel="00000000" w:rsidR="00000000" w:rsidRPr="00000000">
        <w:rPr>
          <w:rFonts w:ascii="Times New Roman" w:cs="Times New Roman" w:eastAsia="Times New Roman" w:hAnsi="Times New Roman"/>
          <w:i w:val="1"/>
          <w:sz w:val="24"/>
          <w:szCs w:val="24"/>
          <w:highlight w:val="white"/>
          <w:rtl w:val="0"/>
        </w:rPr>
        <w:t xml:space="preserve">et al. </w:t>
      </w:r>
      <w:r w:rsidDel="00000000" w:rsidR="00000000" w:rsidRPr="00000000">
        <w:rPr>
          <w:rFonts w:ascii="Times New Roman" w:cs="Times New Roman" w:eastAsia="Times New Roman" w:hAnsi="Times New Roman"/>
          <w:sz w:val="24"/>
          <w:szCs w:val="24"/>
          <w:highlight w:val="white"/>
          <w:rtl w:val="0"/>
        </w:rPr>
        <w:t xml:space="preserve">(2020).</w:t>
      </w:r>
    </w:p>
    <w:p w:rsidR="00000000" w:rsidDel="00000000" w:rsidP="00000000" w:rsidRDefault="00000000" w:rsidRPr="00000000" w14:paraId="0000007C">
      <w:pPr>
        <w:spacing w:after="0"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Os autores ressaltam que a promoção do aleitamento se trata de um dever coletivo/social. Por meio de um ensaio clínico randomizado, Miremberg </w:t>
      </w:r>
      <w:r w:rsidDel="00000000" w:rsidR="00000000" w:rsidRPr="00000000">
        <w:rPr>
          <w:rFonts w:ascii="Times New Roman" w:cs="Times New Roman" w:eastAsia="Times New Roman" w:hAnsi="Times New Roman"/>
          <w:i w:val="1"/>
          <w:sz w:val="24"/>
          <w:szCs w:val="24"/>
          <w:highlight w:val="white"/>
          <w:rtl w:val="0"/>
        </w:rPr>
        <w:t xml:space="preserve">et</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i w:val="1"/>
          <w:sz w:val="24"/>
          <w:szCs w:val="24"/>
          <w:highlight w:val="white"/>
          <w:rtl w:val="0"/>
        </w:rPr>
        <w:t xml:space="preserve">al. </w:t>
      </w:r>
      <w:r w:rsidDel="00000000" w:rsidR="00000000" w:rsidRPr="00000000">
        <w:rPr>
          <w:rFonts w:ascii="Times New Roman" w:cs="Times New Roman" w:eastAsia="Times New Roman" w:hAnsi="Times New Roman"/>
          <w:sz w:val="24"/>
          <w:szCs w:val="24"/>
          <w:highlight w:val="white"/>
          <w:rtl w:val="0"/>
        </w:rPr>
        <w:t xml:space="preserve">(2022) evidenciam a relevância do acompanhamento e orientação das equipes multiprofissionais às lactantes para o prolongamento da lactação no pós parto. Esse estudo apontou que o desfecho primário de lactação 3 meses após o parto foi maior entre os integrantes do grupo que acessou um aplicativo por meio do qual era possível obter orientações diárias e feedbacks sobre lactação oferecidas por uma equipe multiprofissional do que entre os participantes do grupo que não teve acesso, tendo sido observado os percentuais, respectivamente, de 81,4% vs 69,0% (Miremberg </w:t>
      </w:r>
      <w:r w:rsidDel="00000000" w:rsidR="00000000" w:rsidRPr="00000000">
        <w:rPr>
          <w:rFonts w:ascii="Times New Roman" w:cs="Times New Roman" w:eastAsia="Times New Roman" w:hAnsi="Times New Roman"/>
          <w:i w:val="1"/>
          <w:sz w:val="24"/>
          <w:szCs w:val="24"/>
          <w:highlight w:val="white"/>
          <w:rtl w:val="0"/>
        </w:rPr>
        <w:t xml:space="preserve">et al., </w:t>
      </w:r>
      <w:r w:rsidDel="00000000" w:rsidR="00000000" w:rsidRPr="00000000">
        <w:rPr>
          <w:rFonts w:ascii="Times New Roman" w:cs="Times New Roman" w:eastAsia="Times New Roman" w:hAnsi="Times New Roman"/>
          <w:sz w:val="24"/>
          <w:szCs w:val="24"/>
          <w:highlight w:val="white"/>
          <w:rtl w:val="0"/>
        </w:rPr>
        <w:t xml:space="preserve">2022, p. 4).</w:t>
      </w:r>
    </w:p>
    <w:p w:rsidR="00000000" w:rsidDel="00000000" w:rsidP="00000000" w:rsidRDefault="00000000" w:rsidRPr="00000000" w14:paraId="0000007D">
      <w:pPr>
        <w:spacing w:after="0"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Outrossim, embora não tenha sido percebida uma diferença considerável entre ambos os grupos em duas semanas, nem aos seis meses após o parto, a taxa de lactação também se mostrou maior em seis semanas após o parto para aqueles que integraram o grupo que acessou o aplicativo, correspondendo à 96,9%, em contraste com 82,0% do grupo controle (</w:t>
      </w:r>
      <w:r w:rsidDel="00000000" w:rsidR="00000000" w:rsidRPr="00000000">
        <w:rPr>
          <w:rFonts w:ascii="Times New Roman" w:cs="Times New Roman" w:eastAsia="Times New Roman" w:hAnsi="Times New Roman"/>
          <w:i w:val="1"/>
          <w:sz w:val="24"/>
          <w:szCs w:val="24"/>
          <w:highlight w:val="white"/>
          <w:rtl w:val="0"/>
        </w:rPr>
        <w:t xml:space="preserve">Ibidem, </w:t>
      </w:r>
      <w:r w:rsidDel="00000000" w:rsidR="00000000" w:rsidRPr="00000000">
        <w:rPr>
          <w:rFonts w:ascii="Times New Roman" w:cs="Times New Roman" w:eastAsia="Times New Roman" w:hAnsi="Times New Roman"/>
          <w:sz w:val="24"/>
          <w:szCs w:val="24"/>
          <w:highlight w:val="white"/>
          <w:rtl w:val="0"/>
        </w:rPr>
        <w:t xml:space="preserve">2022, p. 4). Além disso, os pacientes que foram usuários do aplicativo em questão, relataram satisfação em poder acessar informações fornecidas pela equipe multidisciplinar através deste recurso, haja vista a facilidade que ele proporcionou. </w:t>
      </w:r>
    </w:p>
    <w:p w:rsidR="00000000" w:rsidDel="00000000" w:rsidP="00000000" w:rsidRDefault="00000000" w:rsidRPr="00000000" w14:paraId="0000007E">
      <w:pPr>
        <w:spacing w:after="0"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Dessarte, apesar da atuação do estudo de Miremberg </w:t>
      </w:r>
      <w:r w:rsidDel="00000000" w:rsidR="00000000" w:rsidRPr="00000000">
        <w:rPr>
          <w:rFonts w:ascii="Times New Roman" w:cs="Times New Roman" w:eastAsia="Times New Roman" w:hAnsi="Times New Roman"/>
          <w:i w:val="1"/>
          <w:sz w:val="24"/>
          <w:szCs w:val="24"/>
          <w:highlight w:val="white"/>
          <w:rtl w:val="0"/>
        </w:rPr>
        <w:t xml:space="preserve">et al. </w:t>
      </w:r>
      <w:r w:rsidDel="00000000" w:rsidR="00000000" w:rsidRPr="00000000">
        <w:rPr>
          <w:rFonts w:ascii="Times New Roman" w:cs="Times New Roman" w:eastAsia="Times New Roman" w:hAnsi="Times New Roman"/>
          <w:sz w:val="24"/>
          <w:szCs w:val="24"/>
          <w:highlight w:val="white"/>
          <w:rtl w:val="0"/>
        </w:rPr>
        <w:t xml:space="preserve">(2022) ter repercutido nas taxas de lactação em um intervalo de apenas seis semanas e três meses, ou autores ressaltam a pertinência da amamentação materna e neonatal, ainda que ela ocorra num curto período de tempo. Para além de reiterar os benefícios da telemedicina nos cuidados do pós parto, o estudo evidenciou a relevância de garantir o acompanhamento das lactantes após a alta hospitalar, tendo em vista as vantagens da lactação para estas e seus bebês. Especialmente no que diz respeito à bebês com baixo peso, o aleitamento materno é de grande importância para o desenvolvimento do bebê, sendo de suma importância garantir sua continuidade ao longo dos meses (Pontes </w:t>
      </w:r>
      <w:r w:rsidDel="00000000" w:rsidR="00000000" w:rsidRPr="00000000">
        <w:rPr>
          <w:rFonts w:ascii="Times New Roman" w:cs="Times New Roman" w:eastAsia="Times New Roman" w:hAnsi="Times New Roman"/>
          <w:i w:val="1"/>
          <w:sz w:val="24"/>
          <w:szCs w:val="24"/>
          <w:highlight w:val="white"/>
          <w:rtl w:val="0"/>
        </w:rPr>
        <w:t xml:space="preserve">et al., </w:t>
      </w:r>
      <w:r w:rsidDel="00000000" w:rsidR="00000000" w:rsidRPr="00000000">
        <w:rPr>
          <w:rFonts w:ascii="Times New Roman" w:cs="Times New Roman" w:eastAsia="Times New Roman" w:hAnsi="Times New Roman"/>
          <w:sz w:val="24"/>
          <w:szCs w:val="24"/>
          <w:highlight w:val="white"/>
          <w:rtl w:val="0"/>
        </w:rPr>
        <w:t xml:space="preserve">2013, p. 357). </w:t>
      </w:r>
    </w:p>
    <w:p w:rsidR="00000000" w:rsidDel="00000000" w:rsidP="00000000" w:rsidRDefault="00000000" w:rsidRPr="00000000" w14:paraId="0000007F">
      <w:pPr>
        <w:spacing w:after="0"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Nesse sentido, </w:t>
      </w:r>
      <w:r w:rsidDel="00000000" w:rsidR="00000000" w:rsidRPr="00000000">
        <w:rPr>
          <w:rFonts w:ascii="Times New Roman" w:cs="Times New Roman" w:eastAsia="Times New Roman" w:hAnsi="Times New Roman"/>
          <w:sz w:val="24"/>
          <w:szCs w:val="24"/>
          <w:rtl w:val="0"/>
        </w:rPr>
        <w:t xml:space="preserve">conclui-se de uma iniciativa em prol da melhoria do uso do leite materno em uma Unidade de tratamento intensivo chinesa para bebês nascidos com menos de um quilo e meio, que o aleitamento trouxe resultados positivos. Os estudos de Qi Zhou </w:t>
      </w:r>
      <w:r w:rsidDel="00000000" w:rsidR="00000000" w:rsidRPr="00000000">
        <w:rPr>
          <w:rFonts w:ascii="Times New Roman" w:cs="Times New Roman" w:eastAsia="Times New Roman" w:hAnsi="Times New Roman"/>
          <w:i w:val="1"/>
          <w:sz w:val="24"/>
          <w:szCs w:val="24"/>
          <w:rtl w:val="0"/>
        </w:rPr>
        <w:t xml:space="preserve">et al. </w:t>
      </w:r>
      <w:r w:rsidDel="00000000" w:rsidR="00000000" w:rsidRPr="00000000">
        <w:rPr>
          <w:rFonts w:ascii="Times New Roman" w:cs="Times New Roman" w:eastAsia="Times New Roman" w:hAnsi="Times New Roman"/>
          <w:sz w:val="24"/>
          <w:szCs w:val="24"/>
          <w:rtl w:val="0"/>
        </w:rPr>
        <w:t xml:space="preserve">(2020) comparam as taxas de consumo de leite materno entre os neonatos durante um período de referência com um período de intervenção. Através destes, descobriu-se que a iniciativa de melhoria da qualidade resultou num aumento significativo no leite materno consumido por bebês com baixo peso ao nascer durante o período de intervenção em todas as categorias avaliadas (Qi Zhou </w:t>
      </w:r>
      <w:r w:rsidDel="00000000" w:rsidR="00000000" w:rsidRPr="00000000">
        <w:rPr>
          <w:rFonts w:ascii="Times New Roman" w:cs="Times New Roman" w:eastAsia="Times New Roman" w:hAnsi="Times New Roman"/>
          <w:i w:val="1"/>
          <w:sz w:val="24"/>
          <w:szCs w:val="24"/>
          <w:rtl w:val="0"/>
        </w:rPr>
        <w:t xml:space="preserve">et al., </w:t>
      </w:r>
      <w:r w:rsidDel="00000000" w:rsidR="00000000" w:rsidRPr="00000000">
        <w:rPr>
          <w:rFonts w:ascii="Times New Roman" w:cs="Times New Roman" w:eastAsia="Times New Roman" w:hAnsi="Times New Roman"/>
          <w:sz w:val="24"/>
          <w:szCs w:val="24"/>
          <w:rtl w:val="0"/>
        </w:rPr>
        <w:t xml:space="preserve">2020). Em particular, o consumo exclusivo de leite materno aumentou de 0%, durante o período de referência, para 20% durante o período de intervenção.</w:t>
      </w:r>
      <w:r w:rsidDel="00000000" w:rsidR="00000000" w:rsidRPr="00000000">
        <w:rPr>
          <w:rFonts w:ascii="Times New Roman" w:cs="Times New Roman" w:eastAsia="Times New Roman" w:hAnsi="Times New Roman"/>
          <w:color w:val="0000ff"/>
          <w:sz w:val="24"/>
          <w:szCs w:val="24"/>
          <w:rtl w:val="0"/>
        </w:rPr>
        <w:t xml:space="preserve"> </w:t>
      </w:r>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spacing w:after="0" w:line="360" w:lineRule="auto"/>
        <w:ind w:firstLine="709"/>
        <w:jc w:val="both"/>
        <w:rPr>
          <w:rFonts w:ascii="Times New Roman" w:cs="Times New Roman" w:eastAsia="Times New Roman" w:hAnsi="Times New Roman"/>
          <w:b w:val="1"/>
          <w:color w:val="000000"/>
          <w:sz w:val="24"/>
          <w:szCs w:val="24"/>
          <w:highlight w:val="yellow"/>
        </w:rPr>
      </w:pPr>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spacing w:after="0" w:line="36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4. CONCLUSÃO</w:t>
      </w:r>
    </w:p>
    <w:p w:rsidR="00000000" w:rsidDel="00000000" w:rsidP="00000000" w:rsidRDefault="00000000" w:rsidRPr="00000000" w14:paraId="00000082">
      <w:pPr>
        <w:pBdr>
          <w:top w:space="0" w:sz="0" w:val="nil"/>
          <w:left w:space="0" w:sz="0" w:val="nil"/>
          <w:bottom w:space="0" w:sz="0" w:val="nil"/>
          <w:right w:space="0" w:sz="0" w:val="nil"/>
          <w:between w:space="0" w:sz="0" w:val="nil"/>
        </w:pBdr>
        <w:spacing w:after="0" w:line="360" w:lineRule="auto"/>
        <w:ind w:firstLine="709"/>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Tendo conhecimento da necessidade de preservar a prática do aleitamento materno exclusivo, assegurando sua continuidade pelo período preconizado pela Organização Mundial da Saúde, se faz necessário considerar os numerosos desafios enfrentados por mulheres globalmente na consolidação dessa prática. </w:t>
      </w:r>
      <w:r w:rsidDel="00000000" w:rsidR="00000000" w:rsidRPr="00000000">
        <w:rPr>
          <w:rFonts w:ascii="Times New Roman" w:cs="Times New Roman" w:eastAsia="Times New Roman" w:hAnsi="Times New Roman"/>
          <w:sz w:val="24"/>
          <w:szCs w:val="24"/>
          <w:rtl w:val="0"/>
        </w:rPr>
        <w:t xml:space="preserve">Em suma, foi possível identificar que a </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falta de compreensão das demandas nutricionais dos recém-nascidos, a pressão para retornar às atividades profissionais, a proliferação de alternativas ao leite materno e as complexidades socioculturais específicas de cada comunidade se contrapõem ao êxito da amamentação exclusiva. Nesse contexto, a abordagem multidisciplinar emerge como uma resposta capaz de auxiliar, através da orientação e do acompanhamento, a superação desses obstáculos, enfatizando a necessidade de equipes multiprofissionais de saúde que desempenham papéis complementares na educação em saúde e apoio contínuo às mães. </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Ao considerarmos o aleitamento materno para além do contexto neonatal, percebemos também seu impacto significativo na saúde feminina em geral. Além de proteger contra o câncer de mama, a prática contribui para evitar gestações subsequentes e promover o fortalecimento do vínculo emocional entre mãe e filho. Esta abordagem holística não apenas defende a saúde dos neonatos, mas também ressalta os benefícios duradouros do aleitamento materno para a mulher. Esta revisão sublinha</w:t>
      </w:r>
      <w:r w:rsidDel="00000000" w:rsidR="00000000" w:rsidRPr="00000000">
        <w:rPr>
          <w:rFonts w:ascii="Times New Roman" w:cs="Times New Roman" w:eastAsia="Times New Roman" w:hAnsi="Times New Roman"/>
          <w:sz w:val="24"/>
          <w:szCs w:val="24"/>
          <w:rtl w:val="0"/>
        </w:rPr>
        <w:t xml:space="preserve">, portanto, </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a importância dessa abordagem abrangente para garantir o sucesso do aleitamento materno exclusivo. Além disso, ressalta a vitalidade de uma rede de apoio robusta fora do ambiente hospitalar, enfatizando o impacto positivo do suporte entre pares, que se revela benéfico ao fomentar a continuidade da amamentação.</w:t>
      </w:r>
    </w:p>
    <w:p w:rsidR="00000000" w:rsidDel="00000000" w:rsidP="00000000" w:rsidRDefault="00000000" w:rsidRPr="00000000" w14:paraId="00000085">
      <w:pPr>
        <w:pBdr>
          <w:top w:space="0" w:sz="0" w:val="nil"/>
          <w:left w:space="0" w:sz="0" w:val="nil"/>
          <w:bottom w:space="0" w:sz="0" w:val="nil"/>
          <w:right w:space="0" w:sz="0" w:val="nil"/>
          <w:between w:space="0" w:sz="0" w:val="nil"/>
        </w:pBdr>
        <w:spacing w:after="0" w:line="240" w:lineRule="auto"/>
        <w:ind w:firstLine="709"/>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86">
      <w:pPr>
        <w:pBdr>
          <w:top w:space="0" w:sz="0" w:val="nil"/>
          <w:left w:space="0" w:sz="0" w:val="nil"/>
          <w:bottom w:space="0" w:sz="0" w:val="nil"/>
          <w:right w:space="0" w:sz="0" w:val="nil"/>
          <w:between w:space="0" w:sz="0" w:val="nil"/>
        </w:pBdr>
        <w:spacing w:after="0" w:line="240" w:lineRule="auto"/>
        <w:ind w:firstLine="709"/>
        <w:jc w:val="center"/>
        <w:rPr>
          <w:rFonts w:ascii="Times New Roman" w:cs="Times New Roman" w:eastAsia="Times New Roman" w:hAnsi="Times New Roman"/>
          <w:b w:val="1"/>
          <w:color w:val="000000"/>
          <w:sz w:val="23"/>
          <w:szCs w:val="23"/>
        </w:rPr>
      </w:pPr>
      <w:r w:rsidDel="00000000" w:rsidR="00000000" w:rsidRPr="00000000">
        <w:rPr>
          <w:rFonts w:ascii="Times New Roman" w:cs="Times New Roman" w:eastAsia="Times New Roman" w:hAnsi="Times New Roman"/>
          <w:b w:val="1"/>
          <w:color w:val="000000"/>
          <w:sz w:val="23"/>
          <w:szCs w:val="23"/>
          <w:rtl w:val="0"/>
        </w:rPr>
        <w:t xml:space="preserve">REFERÊNCIAS </w:t>
      </w:r>
    </w:p>
    <w:p w:rsidR="00000000" w:rsidDel="00000000" w:rsidP="00000000" w:rsidRDefault="00000000" w:rsidRPr="00000000" w14:paraId="00000087">
      <w:pPr>
        <w:pBdr>
          <w:top w:space="0" w:sz="0" w:val="nil"/>
          <w:left w:space="0" w:sz="0" w:val="nil"/>
          <w:bottom w:space="0" w:sz="0" w:val="nil"/>
          <w:right w:space="0" w:sz="0" w:val="nil"/>
          <w:between w:space="0" w:sz="0" w:val="nil"/>
        </w:pBdr>
        <w:spacing w:after="0" w:line="240" w:lineRule="auto"/>
        <w:ind w:firstLine="709"/>
        <w:jc w:val="center"/>
        <w:rPr>
          <w:rFonts w:ascii="Times New Roman" w:cs="Times New Roman" w:eastAsia="Times New Roman" w:hAnsi="Times New Roman"/>
          <w:b w:val="1"/>
          <w:color w:val="000000"/>
          <w:sz w:val="23"/>
          <w:szCs w:val="23"/>
        </w:rPr>
      </w:pPr>
      <w:r w:rsidDel="00000000" w:rsidR="00000000" w:rsidRPr="00000000">
        <w:rPr>
          <w:rtl w:val="0"/>
        </w:rPr>
      </w:r>
    </w:p>
    <w:p w:rsidR="00000000" w:rsidDel="00000000" w:rsidP="00000000" w:rsidRDefault="00000000" w:rsidRPr="00000000" w14:paraId="0000008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BENTO, Débora Aparecida Beneval </w:t>
      </w:r>
      <w:r w:rsidDel="00000000" w:rsidR="00000000" w:rsidRPr="00000000">
        <w:rPr>
          <w:rFonts w:ascii="Times New Roman" w:cs="Times New Roman" w:eastAsia="Times New Roman" w:hAnsi="Times New Roman"/>
          <w:i w:val="1"/>
          <w:color w:val="000000"/>
          <w:sz w:val="24"/>
          <w:szCs w:val="24"/>
          <w:rtl w:val="0"/>
        </w:rPr>
        <w:t xml:space="preserve">et al. </w:t>
      </w:r>
      <w:r w:rsidDel="00000000" w:rsidR="00000000" w:rsidRPr="00000000">
        <w:rPr>
          <w:rFonts w:ascii="Times New Roman" w:cs="Times New Roman" w:eastAsia="Times New Roman" w:hAnsi="Times New Roman"/>
          <w:color w:val="000000"/>
          <w:sz w:val="24"/>
          <w:szCs w:val="24"/>
          <w:rtl w:val="0"/>
        </w:rPr>
        <w:t xml:space="preserve">A Importância da Influência do Profissional de Saúde no Aleitamento Materno. </w:t>
      </w:r>
      <w:r w:rsidDel="00000000" w:rsidR="00000000" w:rsidRPr="00000000">
        <w:rPr>
          <w:rFonts w:ascii="Times New Roman" w:cs="Times New Roman" w:eastAsia="Times New Roman" w:hAnsi="Times New Roman"/>
          <w:b w:val="1"/>
          <w:color w:val="000000"/>
          <w:sz w:val="24"/>
          <w:szCs w:val="24"/>
          <w:rtl w:val="0"/>
        </w:rPr>
        <w:t xml:space="preserve">Revista Multidisciplinar e de Psicologia</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[S. l.]</w:t>
      </w:r>
      <w:r w:rsidDel="00000000" w:rsidR="00000000" w:rsidRPr="00000000">
        <w:rPr>
          <w:rFonts w:ascii="Times New Roman" w:cs="Times New Roman" w:eastAsia="Times New Roman" w:hAnsi="Times New Roman"/>
          <w:color w:val="000000"/>
          <w:sz w:val="24"/>
          <w:szCs w:val="24"/>
          <w:rtl w:val="0"/>
        </w:rPr>
        <w:t xml:space="preserve">, v. 14, n. 49 p. 725-736, Fev., 2020. </w:t>
      </w:r>
      <w:r w:rsidDel="00000000" w:rsidR="00000000" w:rsidRPr="00000000">
        <w:rPr>
          <w:rtl w:val="0"/>
        </w:rPr>
      </w:r>
    </w:p>
    <w:p w:rsidR="00000000" w:rsidDel="00000000" w:rsidP="00000000" w:rsidRDefault="00000000" w:rsidRPr="00000000" w14:paraId="00000089">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FREITAS, Eryalla Benevides Lima </w:t>
      </w:r>
      <w:r w:rsidDel="00000000" w:rsidR="00000000" w:rsidRPr="00000000">
        <w:rPr>
          <w:rFonts w:ascii="Times New Roman" w:cs="Times New Roman" w:eastAsia="Times New Roman" w:hAnsi="Times New Roman"/>
          <w:i w:val="1"/>
          <w:color w:val="000000"/>
          <w:sz w:val="24"/>
          <w:szCs w:val="24"/>
          <w:rtl w:val="0"/>
        </w:rPr>
        <w:t xml:space="preserve">et al</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Fatores demográficos, reprodutivos e psicológicos associados aos início e manutenção do Aleitamento Materno Exclusivo</w:t>
      </w:r>
      <w:r w:rsidDel="00000000" w:rsidR="00000000" w:rsidRPr="00000000">
        <w:rPr>
          <w:rFonts w:ascii="Times New Roman" w:cs="Times New Roman" w:eastAsia="Times New Roman" w:hAnsi="Times New Roman"/>
          <w:color w:val="000000"/>
          <w:sz w:val="24"/>
          <w:szCs w:val="24"/>
          <w:rtl w:val="0"/>
        </w:rPr>
        <w:t xml:space="preserve">. In: Seminário de iniciação científica da uefs semana nacional de ciência e tecnologia, XXIV, 2020, Feira de Santana. Anais do evento, Feira de Santana: Pró-reitoria de Pesquisa e Pós graduação da Universidade Estadual de Feira de Santana, 2020.</w:t>
      </w:r>
      <w:r w:rsidDel="00000000" w:rsidR="00000000" w:rsidRPr="00000000">
        <w:rPr>
          <w:rtl w:val="0"/>
        </w:rPr>
      </w:r>
    </w:p>
    <w:p w:rsidR="00000000" w:rsidDel="00000000" w:rsidP="00000000" w:rsidRDefault="00000000" w:rsidRPr="00000000" w14:paraId="0000008B">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MARÍN, Giraldo I. C.  </w:t>
      </w:r>
      <w:r w:rsidDel="00000000" w:rsidR="00000000" w:rsidRPr="00000000">
        <w:rPr>
          <w:rFonts w:ascii="Times New Roman" w:cs="Times New Roman" w:eastAsia="Times New Roman" w:hAnsi="Times New Roman"/>
          <w:i w:val="1"/>
          <w:color w:val="000000"/>
          <w:sz w:val="24"/>
          <w:szCs w:val="24"/>
          <w:rtl w:val="0"/>
        </w:rPr>
        <w:t xml:space="preserve">et al. </w:t>
      </w:r>
      <w:r w:rsidDel="00000000" w:rsidR="00000000" w:rsidRPr="00000000">
        <w:rPr>
          <w:rFonts w:ascii="Times New Roman" w:cs="Times New Roman" w:eastAsia="Times New Roman" w:hAnsi="Times New Roman"/>
          <w:color w:val="000000"/>
          <w:sz w:val="24"/>
          <w:szCs w:val="24"/>
          <w:rtl w:val="0"/>
        </w:rPr>
        <w:t xml:space="preserve">Factors associated with the duration of breastfeeding in mothers of babies cared for in a kangaroo family program. </w:t>
      </w:r>
      <w:r w:rsidDel="00000000" w:rsidR="00000000" w:rsidRPr="00000000">
        <w:rPr>
          <w:rFonts w:ascii="Times New Roman" w:cs="Times New Roman" w:eastAsia="Times New Roman" w:hAnsi="Times New Roman"/>
          <w:b w:val="1"/>
          <w:color w:val="000000"/>
          <w:sz w:val="24"/>
          <w:szCs w:val="24"/>
          <w:rtl w:val="0"/>
        </w:rPr>
        <w:t xml:space="preserve">Invest. Educ. Enferm.</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[S.l.]</w:t>
      </w:r>
      <w:r w:rsidDel="00000000" w:rsidR="00000000" w:rsidRPr="00000000">
        <w:rPr>
          <w:rFonts w:ascii="Times New Roman" w:cs="Times New Roman" w:eastAsia="Times New Roman" w:hAnsi="Times New Roman"/>
          <w:color w:val="000000"/>
          <w:sz w:val="24"/>
          <w:szCs w:val="24"/>
          <w:rtl w:val="0"/>
        </w:rPr>
        <w:t xml:space="preserve">, p. e08, Oct, v. 40, n. 3, 2022.</w:t>
      </w:r>
      <w:r w:rsidDel="00000000" w:rsidR="00000000" w:rsidRPr="00000000">
        <w:rPr>
          <w:rtl w:val="0"/>
        </w:rPr>
      </w:r>
    </w:p>
    <w:p w:rsidR="00000000" w:rsidDel="00000000" w:rsidP="00000000" w:rsidRDefault="00000000" w:rsidRPr="00000000" w14:paraId="0000008D">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MIREMBERG, H. </w:t>
      </w:r>
      <w:r w:rsidDel="00000000" w:rsidR="00000000" w:rsidRPr="00000000">
        <w:rPr>
          <w:rFonts w:ascii="Times New Roman" w:cs="Times New Roman" w:eastAsia="Times New Roman" w:hAnsi="Times New Roman"/>
          <w:i w:val="1"/>
          <w:color w:val="000000"/>
          <w:sz w:val="24"/>
          <w:szCs w:val="24"/>
          <w:rtl w:val="0"/>
        </w:rPr>
        <w:t xml:space="preserve">et al. </w:t>
      </w:r>
      <w:r w:rsidDel="00000000" w:rsidR="00000000" w:rsidRPr="00000000">
        <w:rPr>
          <w:rFonts w:ascii="Times New Roman" w:cs="Times New Roman" w:eastAsia="Times New Roman" w:hAnsi="Times New Roman"/>
          <w:color w:val="000000"/>
          <w:sz w:val="24"/>
          <w:szCs w:val="24"/>
          <w:rtl w:val="0"/>
        </w:rPr>
        <w:t xml:space="preserve">Smartphone-based counseling and support platform and the effect on postpartum lactation: a randomized controlled trial. </w:t>
      </w:r>
      <w:r w:rsidDel="00000000" w:rsidR="00000000" w:rsidRPr="00000000">
        <w:rPr>
          <w:rFonts w:ascii="Times New Roman" w:cs="Times New Roman" w:eastAsia="Times New Roman" w:hAnsi="Times New Roman"/>
          <w:b w:val="1"/>
          <w:color w:val="000000"/>
          <w:sz w:val="24"/>
          <w:szCs w:val="24"/>
          <w:rtl w:val="0"/>
        </w:rPr>
        <w:t xml:space="preserve">American Journal of Obstetrics &amp; Gynecology MFM</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[S. l.], </w:t>
      </w:r>
      <w:r w:rsidDel="00000000" w:rsidR="00000000" w:rsidRPr="00000000">
        <w:rPr>
          <w:rFonts w:ascii="Times New Roman" w:cs="Times New Roman" w:eastAsia="Times New Roman" w:hAnsi="Times New Roman"/>
          <w:color w:val="000000"/>
          <w:sz w:val="24"/>
          <w:szCs w:val="24"/>
          <w:rtl w:val="0"/>
        </w:rPr>
        <w:t xml:space="preserve">v. 4, n. 2, 1005432022, Mar, 2022. </w:t>
      </w:r>
      <w:r w:rsidDel="00000000" w:rsidR="00000000" w:rsidRPr="00000000">
        <w:rPr>
          <w:rtl w:val="0"/>
        </w:rPr>
      </w:r>
    </w:p>
    <w:p w:rsidR="00000000" w:rsidDel="00000000" w:rsidP="00000000" w:rsidRDefault="00000000" w:rsidRPr="00000000" w14:paraId="0000008F">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0">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KABAKIAN-KHASHOLIAN, T. </w:t>
      </w:r>
      <w:r w:rsidDel="00000000" w:rsidR="00000000" w:rsidRPr="00000000">
        <w:rPr>
          <w:rFonts w:ascii="Times New Roman" w:cs="Times New Roman" w:eastAsia="Times New Roman" w:hAnsi="Times New Roman"/>
          <w:i w:val="1"/>
          <w:color w:val="000000"/>
          <w:sz w:val="24"/>
          <w:szCs w:val="24"/>
          <w:rtl w:val="0"/>
        </w:rPr>
        <w:t xml:space="preserve">et al</w:t>
      </w:r>
      <w:r w:rsidDel="00000000" w:rsidR="00000000" w:rsidRPr="00000000">
        <w:rPr>
          <w:rFonts w:ascii="Times New Roman" w:cs="Times New Roman" w:eastAsia="Times New Roman" w:hAnsi="Times New Roman"/>
          <w:color w:val="000000"/>
          <w:sz w:val="24"/>
          <w:szCs w:val="24"/>
          <w:rtl w:val="0"/>
        </w:rPr>
        <w:t xml:space="preserve">. Experiences with peer support for breastfeeding in Beirut, Lebanon: A qualitative study. </w:t>
      </w:r>
      <w:r w:rsidDel="00000000" w:rsidR="00000000" w:rsidRPr="00000000">
        <w:rPr>
          <w:rFonts w:ascii="Times New Roman" w:cs="Times New Roman" w:eastAsia="Times New Roman" w:hAnsi="Times New Roman"/>
          <w:b w:val="1"/>
          <w:color w:val="000000"/>
          <w:sz w:val="24"/>
          <w:szCs w:val="24"/>
          <w:rtl w:val="0"/>
        </w:rPr>
        <w:t xml:space="preserve">PLOS ONE</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[S. l.], </w:t>
      </w:r>
      <w:r w:rsidDel="00000000" w:rsidR="00000000" w:rsidRPr="00000000">
        <w:rPr>
          <w:rFonts w:ascii="Times New Roman" w:cs="Times New Roman" w:eastAsia="Times New Roman" w:hAnsi="Times New Roman"/>
          <w:color w:val="000000"/>
          <w:sz w:val="24"/>
          <w:szCs w:val="24"/>
          <w:rtl w:val="0"/>
        </w:rPr>
        <w:t xml:space="preserve">v. 14, n. 10, p. e0223687, Oct., 2019.</w:t>
      </w:r>
      <w:r w:rsidDel="00000000" w:rsidR="00000000" w:rsidRPr="00000000">
        <w:rPr>
          <w:rtl w:val="0"/>
        </w:rPr>
      </w:r>
    </w:p>
    <w:p w:rsidR="00000000" w:rsidDel="00000000" w:rsidP="00000000" w:rsidRDefault="00000000" w:rsidRPr="00000000" w14:paraId="0000009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LUCCHINI, Camila Raies </w:t>
      </w:r>
      <w:r w:rsidDel="00000000" w:rsidR="00000000" w:rsidRPr="00000000">
        <w:rPr>
          <w:rFonts w:ascii="Times New Roman" w:cs="Times New Roman" w:eastAsia="Times New Roman" w:hAnsi="Times New Roman"/>
          <w:i w:val="1"/>
          <w:color w:val="000000"/>
          <w:sz w:val="24"/>
          <w:szCs w:val="24"/>
          <w:rtl w:val="0"/>
        </w:rPr>
        <w:t xml:space="preserve">et al. </w:t>
      </w:r>
      <w:r w:rsidDel="00000000" w:rsidR="00000000" w:rsidRPr="00000000">
        <w:rPr>
          <w:rFonts w:ascii="Times New Roman" w:cs="Times New Roman" w:eastAsia="Times New Roman" w:hAnsi="Times New Roman"/>
          <w:color w:val="000000"/>
          <w:sz w:val="24"/>
          <w:szCs w:val="24"/>
          <w:rtl w:val="0"/>
        </w:rPr>
        <w:t xml:space="preserve">The CRIAA Program complex intervention in primary care to support women and their families in breastfeeding: Study protocol for a pilot trial. </w:t>
      </w:r>
      <w:r w:rsidDel="00000000" w:rsidR="00000000" w:rsidRPr="00000000">
        <w:rPr>
          <w:rFonts w:ascii="Times New Roman" w:cs="Times New Roman" w:eastAsia="Times New Roman" w:hAnsi="Times New Roman"/>
          <w:b w:val="1"/>
          <w:color w:val="000000"/>
          <w:sz w:val="24"/>
          <w:szCs w:val="24"/>
          <w:rtl w:val="0"/>
        </w:rPr>
        <w:t xml:space="preserve">J Adv Nurs</w:t>
      </w:r>
      <w:r w:rsidDel="00000000" w:rsidR="00000000" w:rsidRPr="00000000">
        <w:rPr>
          <w:rFonts w:ascii="Times New Roman" w:cs="Times New Roman" w:eastAsia="Times New Roman" w:hAnsi="Times New Roman"/>
          <w:color w:val="000000"/>
          <w:sz w:val="24"/>
          <w:szCs w:val="24"/>
          <w:rtl w:val="0"/>
        </w:rPr>
        <w:t xml:space="preserve">. v. 76, n. 12, p. 3641-3653, Dec., 2020.</w:t>
      </w:r>
      <w:r w:rsidDel="00000000" w:rsidR="00000000" w:rsidRPr="00000000">
        <w:rPr>
          <w:rtl w:val="0"/>
        </w:rPr>
      </w:r>
    </w:p>
    <w:p w:rsidR="00000000" w:rsidDel="00000000" w:rsidP="00000000" w:rsidRDefault="00000000" w:rsidRPr="00000000" w14:paraId="0000009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SEGALA, Elizamara Eliege. </w:t>
      </w:r>
      <w:r w:rsidDel="00000000" w:rsidR="00000000" w:rsidRPr="00000000">
        <w:rPr>
          <w:rFonts w:ascii="Times New Roman" w:cs="Times New Roman" w:eastAsia="Times New Roman" w:hAnsi="Times New Roman"/>
          <w:b w:val="1"/>
          <w:color w:val="000000"/>
          <w:sz w:val="24"/>
          <w:szCs w:val="24"/>
          <w:rtl w:val="0"/>
        </w:rPr>
        <w:t xml:space="preserve">Efeito de uma intervenção multiprofissional na prevalência do aleitamento materno exclusivo em um hospital universitário</w:t>
      </w:r>
      <w:r w:rsidDel="00000000" w:rsidR="00000000" w:rsidRPr="00000000">
        <w:rPr>
          <w:rFonts w:ascii="Times New Roman" w:cs="Times New Roman" w:eastAsia="Times New Roman" w:hAnsi="Times New Roman"/>
          <w:color w:val="000000"/>
          <w:sz w:val="24"/>
          <w:szCs w:val="24"/>
          <w:rtl w:val="0"/>
        </w:rPr>
        <w:t xml:space="preserve">. Dissertação (mestrado em ciências da saúde) - Universidade Federal de Santa Maria. Santa Maria. 2023.</w:t>
      </w:r>
      <w:r w:rsidDel="00000000" w:rsidR="00000000" w:rsidRPr="00000000">
        <w:rPr>
          <w:rtl w:val="0"/>
        </w:rPr>
      </w:r>
    </w:p>
    <w:p w:rsidR="00000000" w:rsidDel="00000000" w:rsidP="00000000" w:rsidRDefault="00000000" w:rsidRPr="00000000" w14:paraId="00000096">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QI, Zhou </w:t>
      </w:r>
      <w:r w:rsidDel="00000000" w:rsidR="00000000" w:rsidRPr="00000000">
        <w:rPr>
          <w:rFonts w:ascii="Times New Roman" w:cs="Times New Roman" w:eastAsia="Times New Roman" w:hAnsi="Times New Roman"/>
          <w:i w:val="1"/>
          <w:color w:val="000000"/>
          <w:sz w:val="24"/>
          <w:szCs w:val="24"/>
          <w:rtl w:val="0"/>
        </w:rPr>
        <w:t xml:space="preserve">et al. </w:t>
      </w:r>
      <w:r w:rsidDel="00000000" w:rsidR="00000000" w:rsidRPr="00000000">
        <w:rPr>
          <w:rFonts w:ascii="Times New Roman" w:cs="Times New Roman" w:eastAsia="Times New Roman" w:hAnsi="Times New Roman"/>
          <w:color w:val="000000"/>
          <w:sz w:val="24"/>
          <w:szCs w:val="24"/>
          <w:rtl w:val="0"/>
        </w:rPr>
        <w:t xml:space="preserve">A Quality Improvement Initiative to Increase Mother's Own Milk Use in a Chinese Neonatal Intensive Care Unit. </w:t>
      </w:r>
      <w:r w:rsidDel="00000000" w:rsidR="00000000" w:rsidRPr="00000000">
        <w:rPr>
          <w:rFonts w:ascii="Times New Roman" w:cs="Times New Roman" w:eastAsia="Times New Roman" w:hAnsi="Times New Roman"/>
          <w:b w:val="1"/>
          <w:color w:val="000000"/>
          <w:sz w:val="24"/>
          <w:szCs w:val="24"/>
          <w:rtl w:val="0"/>
        </w:rPr>
        <w:t xml:space="preserve">Breastfeed Med</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[S. l.], </w:t>
      </w:r>
      <w:r w:rsidDel="00000000" w:rsidR="00000000" w:rsidRPr="00000000">
        <w:rPr>
          <w:rFonts w:ascii="Times New Roman" w:cs="Times New Roman" w:eastAsia="Times New Roman" w:hAnsi="Times New Roman"/>
          <w:color w:val="000000"/>
          <w:sz w:val="24"/>
          <w:szCs w:val="24"/>
          <w:rtl w:val="0"/>
        </w:rPr>
        <w:t xml:space="preserve">v. 15, n. 4, p. 261-267, Apr., 2020. </w:t>
      </w:r>
      <w:r w:rsidDel="00000000" w:rsidR="00000000" w:rsidRPr="00000000">
        <w:rPr>
          <w:rtl w:val="0"/>
        </w:rPr>
      </w:r>
    </w:p>
    <w:p w:rsidR="00000000" w:rsidDel="00000000" w:rsidP="00000000" w:rsidRDefault="00000000" w:rsidRPr="00000000" w14:paraId="0000009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GARDNER, B. D.; MITCHELL L.  Risk Stratification to Support Antibiotic Stewardship and Breastfeeding Exclusivity in a Military Treatment Facility. </w:t>
      </w:r>
      <w:r w:rsidDel="00000000" w:rsidR="00000000" w:rsidRPr="00000000">
        <w:rPr>
          <w:rFonts w:ascii="Times New Roman" w:cs="Times New Roman" w:eastAsia="Times New Roman" w:hAnsi="Times New Roman"/>
          <w:b w:val="1"/>
          <w:color w:val="000000"/>
          <w:sz w:val="24"/>
          <w:szCs w:val="24"/>
          <w:rtl w:val="0"/>
        </w:rPr>
        <w:t xml:space="preserve">Nurs Womens Health</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[S. l.],</w:t>
      </w:r>
      <w:r w:rsidDel="00000000" w:rsidR="00000000" w:rsidRPr="00000000">
        <w:rPr>
          <w:rFonts w:ascii="Times New Roman" w:cs="Times New Roman" w:eastAsia="Times New Roman" w:hAnsi="Times New Roman"/>
          <w:color w:val="000000"/>
          <w:sz w:val="24"/>
          <w:szCs w:val="24"/>
          <w:rtl w:val="0"/>
        </w:rPr>
        <w:t xml:space="preserve"> v. 27, n. 3, p. 201-210, Jun., 2023. </w:t>
      </w:r>
      <w:r w:rsidDel="00000000" w:rsidR="00000000" w:rsidRPr="00000000">
        <w:rPr>
          <w:rtl w:val="0"/>
        </w:rPr>
      </w:r>
    </w:p>
    <w:p w:rsidR="00000000" w:rsidDel="00000000" w:rsidP="00000000" w:rsidRDefault="00000000" w:rsidRPr="00000000" w14:paraId="0000009A">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WARE, Julie L. </w:t>
      </w:r>
      <w:r w:rsidDel="00000000" w:rsidR="00000000" w:rsidRPr="00000000">
        <w:rPr>
          <w:rFonts w:ascii="Times New Roman" w:cs="Times New Roman" w:eastAsia="Times New Roman" w:hAnsi="Times New Roman"/>
          <w:i w:val="1"/>
          <w:color w:val="000000"/>
          <w:sz w:val="24"/>
          <w:szCs w:val="24"/>
          <w:rtl w:val="0"/>
        </w:rPr>
        <w:t xml:space="preserve">et al</w:t>
      </w:r>
      <w:r w:rsidDel="00000000" w:rsidR="00000000" w:rsidRPr="00000000">
        <w:rPr>
          <w:rFonts w:ascii="Times New Roman" w:cs="Times New Roman" w:eastAsia="Times New Roman" w:hAnsi="Times New Roman"/>
          <w:color w:val="000000"/>
          <w:sz w:val="24"/>
          <w:szCs w:val="24"/>
          <w:rtl w:val="0"/>
        </w:rPr>
        <w:t xml:space="preserve">. A statewide quality improvement collaborative to increase breastfeeding rates in Tennessee. </w:t>
      </w:r>
      <w:r w:rsidDel="00000000" w:rsidR="00000000" w:rsidRPr="00000000">
        <w:rPr>
          <w:rFonts w:ascii="Times New Roman" w:cs="Times New Roman" w:eastAsia="Times New Roman" w:hAnsi="Times New Roman"/>
          <w:b w:val="1"/>
          <w:color w:val="000000"/>
          <w:sz w:val="24"/>
          <w:szCs w:val="24"/>
          <w:rtl w:val="0"/>
        </w:rPr>
        <w:t xml:space="preserve">Breastfeeding Medicine</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[S. l.],</w:t>
      </w:r>
      <w:r w:rsidDel="00000000" w:rsidR="00000000" w:rsidRPr="00000000">
        <w:rPr>
          <w:rFonts w:ascii="Times New Roman" w:cs="Times New Roman" w:eastAsia="Times New Roman" w:hAnsi="Times New Roman"/>
          <w:color w:val="000000"/>
          <w:sz w:val="24"/>
          <w:szCs w:val="24"/>
          <w:rtl w:val="0"/>
        </w:rPr>
        <w:t xml:space="preserve"> v. 13, n. 4, p. 292-300, 2018.</w:t>
      </w:r>
      <w:r w:rsidDel="00000000" w:rsidR="00000000" w:rsidRPr="00000000">
        <w:rPr>
          <w:rtl w:val="0"/>
        </w:rPr>
      </w:r>
    </w:p>
    <w:p w:rsidR="00000000" w:rsidDel="00000000" w:rsidP="00000000" w:rsidRDefault="00000000" w:rsidRPr="00000000" w14:paraId="0000009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BAIER, M. P. et al. Breastfeeding until the sixth month of life in municipalities in the Parana Mothers Network. </w:t>
      </w:r>
      <w:r w:rsidDel="00000000" w:rsidR="00000000" w:rsidRPr="00000000">
        <w:rPr>
          <w:rFonts w:ascii="Times New Roman" w:cs="Times New Roman" w:eastAsia="Times New Roman" w:hAnsi="Times New Roman"/>
          <w:b w:val="1"/>
          <w:color w:val="000000"/>
          <w:sz w:val="24"/>
          <w:szCs w:val="24"/>
          <w:rtl w:val="0"/>
        </w:rPr>
        <w:t xml:space="preserve">Revista Enfermagem UERJ</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[S. l.],</w:t>
      </w:r>
      <w:r w:rsidDel="00000000" w:rsidR="00000000" w:rsidRPr="00000000">
        <w:rPr>
          <w:rFonts w:ascii="Times New Roman" w:cs="Times New Roman" w:eastAsia="Times New Roman" w:hAnsi="Times New Roman"/>
          <w:color w:val="000000"/>
          <w:sz w:val="24"/>
          <w:szCs w:val="24"/>
          <w:rtl w:val="0"/>
        </w:rPr>
        <w:t xml:space="preserve"> v. 28, 2020.</w:t>
      </w:r>
      <w:r w:rsidDel="00000000" w:rsidR="00000000" w:rsidRPr="00000000">
        <w:rPr>
          <w:rtl w:val="0"/>
        </w:rPr>
      </w:r>
    </w:p>
    <w:p w:rsidR="00000000" w:rsidDel="00000000" w:rsidP="00000000" w:rsidRDefault="00000000" w:rsidRPr="00000000" w14:paraId="0000009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PONTES, Aline Micely </w:t>
      </w:r>
      <w:r w:rsidDel="00000000" w:rsidR="00000000" w:rsidRPr="00000000">
        <w:rPr>
          <w:rFonts w:ascii="Times New Roman" w:cs="Times New Roman" w:eastAsia="Times New Roman" w:hAnsi="Times New Roman"/>
          <w:i w:val="1"/>
          <w:color w:val="000000"/>
          <w:sz w:val="24"/>
          <w:szCs w:val="24"/>
          <w:rtl w:val="0"/>
        </w:rPr>
        <w:t xml:space="preserve">et al. </w:t>
      </w:r>
      <w:r w:rsidDel="00000000" w:rsidR="00000000" w:rsidRPr="00000000">
        <w:rPr>
          <w:rFonts w:ascii="Times New Roman" w:cs="Times New Roman" w:eastAsia="Times New Roman" w:hAnsi="Times New Roman"/>
          <w:color w:val="000000"/>
          <w:sz w:val="24"/>
          <w:szCs w:val="24"/>
          <w:rtl w:val="0"/>
        </w:rPr>
        <w:t xml:space="preserve">As repercussões do aleitamento materno exclusivo em crianças com baixo peso ao nascer. </w:t>
      </w:r>
      <w:r w:rsidDel="00000000" w:rsidR="00000000" w:rsidRPr="00000000">
        <w:rPr>
          <w:rFonts w:ascii="Times New Roman" w:cs="Times New Roman" w:eastAsia="Times New Roman" w:hAnsi="Times New Roman"/>
          <w:b w:val="1"/>
          <w:color w:val="000000"/>
          <w:sz w:val="24"/>
          <w:szCs w:val="24"/>
          <w:rtl w:val="0"/>
        </w:rPr>
        <w:t xml:space="preserve">Saúde em Debate</w:t>
      </w:r>
      <w:r w:rsidDel="00000000" w:rsidR="00000000" w:rsidRPr="00000000">
        <w:rPr>
          <w:rFonts w:ascii="Times New Roman" w:cs="Times New Roman" w:eastAsia="Times New Roman" w:hAnsi="Times New Roman"/>
          <w:color w:val="000000"/>
          <w:sz w:val="24"/>
          <w:szCs w:val="24"/>
          <w:rtl w:val="0"/>
        </w:rPr>
        <w:t xml:space="preserve">. Rio de Janeiro, v. 37, n. 97, p. 354-361, abr./jun., 2013.</w:t>
      </w:r>
      <w:r w:rsidDel="00000000" w:rsidR="00000000" w:rsidRPr="00000000">
        <w:rPr>
          <w:rtl w:val="0"/>
        </w:rPr>
      </w:r>
    </w:p>
    <w:p w:rsidR="00000000" w:rsidDel="00000000" w:rsidP="00000000" w:rsidRDefault="00000000" w:rsidRPr="00000000" w14:paraId="000000A0">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ERCOLE, Flávia Falci; MELO, Laís Samara de; ALCOFORADO, Carla Lúcia Goulart Constant. Revisão integrativa versus revisão sistemática. </w:t>
      </w:r>
      <w:r w:rsidDel="00000000" w:rsidR="00000000" w:rsidRPr="00000000">
        <w:rPr>
          <w:rFonts w:ascii="Times New Roman" w:cs="Times New Roman" w:eastAsia="Times New Roman" w:hAnsi="Times New Roman"/>
          <w:b w:val="1"/>
          <w:color w:val="000000"/>
          <w:sz w:val="24"/>
          <w:szCs w:val="24"/>
          <w:rtl w:val="0"/>
        </w:rPr>
        <w:t xml:space="preserve">Reme: Revista Mineira de Enfermagem</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[S. l.], </w:t>
      </w:r>
      <w:r w:rsidDel="00000000" w:rsidR="00000000" w:rsidRPr="00000000">
        <w:rPr>
          <w:rFonts w:ascii="Times New Roman" w:cs="Times New Roman" w:eastAsia="Times New Roman" w:hAnsi="Times New Roman"/>
          <w:color w:val="000000"/>
          <w:sz w:val="24"/>
          <w:szCs w:val="24"/>
          <w:rtl w:val="0"/>
        </w:rPr>
        <w:t xml:space="preserve">v. 18, n. 1, p. 09-11, 2014.</w:t>
      </w:r>
      <w:r w:rsidDel="00000000" w:rsidR="00000000" w:rsidRPr="00000000">
        <w:rPr>
          <w:rtl w:val="0"/>
        </w:rPr>
      </w:r>
    </w:p>
    <w:p w:rsidR="00000000" w:rsidDel="00000000" w:rsidP="00000000" w:rsidRDefault="00000000" w:rsidRPr="00000000" w14:paraId="000000A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UNIVERSIDADE FEDERAL DO RIO DE JANEIRO. </w:t>
      </w:r>
      <w:r w:rsidDel="00000000" w:rsidR="00000000" w:rsidRPr="00000000">
        <w:rPr>
          <w:rFonts w:ascii="Times New Roman" w:cs="Times New Roman" w:eastAsia="Times New Roman" w:hAnsi="Times New Roman"/>
          <w:b w:val="1"/>
          <w:color w:val="000000"/>
          <w:sz w:val="24"/>
          <w:szCs w:val="24"/>
          <w:rtl w:val="0"/>
        </w:rPr>
        <w:t xml:space="preserve">Aleitamento materno: Prevalência e práticas de aleitamento materno em crianças brasileiras menores de 2 anos 4: ENANI 2019</w:t>
      </w:r>
      <w:r w:rsidDel="00000000" w:rsidR="00000000" w:rsidRPr="00000000">
        <w:rPr>
          <w:rFonts w:ascii="Times New Roman" w:cs="Times New Roman" w:eastAsia="Times New Roman" w:hAnsi="Times New Roman"/>
          <w:color w:val="000000"/>
          <w:sz w:val="24"/>
          <w:szCs w:val="24"/>
          <w:rtl w:val="0"/>
        </w:rPr>
        <w:t xml:space="preserve">. Documento eletrônico. Rio de Janeiro, RJ: UFRJ,2021. (108p.). Coordenador geral, Gilberto Kac</w:t>
      </w:r>
      <w:r w:rsidDel="00000000" w:rsidR="00000000" w:rsidRPr="00000000">
        <w:rPr>
          <w:rtl w:val="0"/>
        </w:rPr>
      </w:r>
    </w:p>
    <w:p w:rsidR="00000000" w:rsidDel="00000000" w:rsidP="00000000" w:rsidRDefault="00000000" w:rsidRPr="00000000" w14:paraId="000000A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Fundo das Nações Unidas para a Infância (UNICEF). (2021). </w:t>
      </w:r>
      <w:r w:rsidDel="00000000" w:rsidR="00000000" w:rsidRPr="00000000">
        <w:rPr>
          <w:rFonts w:ascii="Times New Roman" w:cs="Times New Roman" w:eastAsia="Times New Roman" w:hAnsi="Times New Roman"/>
          <w:b w:val="1"/>
          <w:color w:val="000000"/>
          <w:sz w:val="24"/>
          <w:szCs w:val="24"/>
          <w:rtl w:val="0"/>
        </w:rPr>
        <w:t xml:space="preserve">Aleitamento Materno: Brasil, 2021</w:t>
      </w:r>
      <w:r w:rsidDel="00000000" w:rsidR="00000000" w:rsidRPr="00000000">
        <w:rPr>
          <w:rFonts w:ascii="Times New Roman" w:cs="Times New Roman" w:eastAsia="Times New Roman" w:hAnsi="Times New Roman"/>
          <w:color w:val="000000"/>
          <w:sz w:val="24"/>
          <w:szCs w:val="24"/>
          <w:rtl w:val="0"/>
        </w:rPr>
        <w:t xml:space="preserve">. UNICEF. Disponível em: https://www.unicef.org/brazil/aleitamento-materno</w:t>
      </w:r>
      <w:r w:rsidDel="00000000" w:rsidR="00000000" w:rsidRPr="00000000">
        <w:rPr>
          <w:rtl w:val="0"/>
        </w:rPr>
      </w:r>
    </w:p>
    <w:p w:rsidR="00000000" w:rsidDel="00000000" w:rsidP="00000000" w:rsidRDefault="00000000" w:rsidRPr="00000000" w14:paraId="000000A6">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SAÚDE DA CRIANÇA: </w:t>
      </w:r>
      <w:r w:rsidDel="00000000" w:rsidR="00000000" w:rsidRPr="00000000">
        <w:rPr>
          <w:rFonts w:ascii="Times New Roman" w:cs="Times New Roman" w:eastAsia="Times New Roman" w:hAnsi="Times New Roman"/>
          <w:b w:val="1"/>
          <w:color w:val="000000"/>
          <w:sz w:val="24"/>
          <w:szCs w:val="24"/>
          <w:rtl w:val="0"/>
        </w:rPr>
        <w:t xml:space="preserve">Nutrição Infantil:  Aleitamento Materno e Alimentação Complementar</w:t>
      </w:r>
      <w:r w:rsidDel="00000000" w:rsidR="00000000" w:rsidRPr="00000000">
        <w:rPr>
          <w:rFonts w:ascii="Times New Roman" w:cs="Times New Roman" w:eastAsia="Times New Roman" w:hAnsi="Times New Roman"/>
          <w:color w:val="000000"/>
          <w:sz w:val="24"/>
          <w:szCs w:val="24"/>
          <w:rtl w:val="0"/>
        </w:rPr>
        <w:t xml:space="preserve">. Caderno da atenção básica, 2009. Biblioteca Virtual e Saúde MS. </w:t>
      </w:r>
      <w:r w:rsidDel="00000000" w:rsidR="00000000" w:rsidRPr="00000000">
        <w:rPr>
          <w:rtl w:val="0"/>
        </w:rPr>
      </w:r>
    </w:p>
    <w:p w:rsidR="00000000" w:rsidDel="00000000" w:rsidP="00000000" w:rsidRDefault="00000000" w:rsidRPr="00000000" w14:paraId="000000A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BRASIL. Ministério da Saúde. </w:t>
      </w:r>
      <w:r w:rsidDel="00000000" w:rsidR="00000000" w:rsidRPr="00000000">
        <w:rPr>
          <w:rFonts w:ascii="Times New Roman" w:cs="Times New Roman" w:eastAsia="Times New Roman" w:hAnsi="Times New Roman"/>
          <w:b w:val="1"/>
          <w:color w:val="000000"/>
          <w:sz w:val="24"/>
          <w:szCs w:val="24"/>
          <w:rtl w:val="0"/>
        </w:rPr>
        <w:t xml:space="preserve">Dez passos para uma alimentação saudável: guia alimentar para crianças menores de dois anos.</w:t>
      </w:r>
      <w:r w:rsidDel="00000000" w:rsidR="00000000" w:rsidRPr="00000000">
        <w:rPr>
          <w:rFonts w:ascii="Times New Roman" w:cs="Times New Roman" w:eastAsia="Times New Roman" w:hAnsi="Times New Roman"/>
          <w:color w:val="000000"/>
          <w:sz w:val="24"/>
          <w:szCs w:val="24"/>
          <w:rtl w:val="0"/>
        </w:rPr>
        <w:t xml:space="preserve"> Brasília: Ministério da Saúde; Organização </w:t>
      </w:r>
      <w:r w:rsidDel="00000000" w:rsidR="00000000" w:rsidRPr="00000000">
        <w:rPr>
          <w:rtl w:val="0"/>
        </w:rPr>
      </w:r>
    </w:p>
    <w:p w:rsidR="00000000" w:rsidDel="00000000" w:rsidP="00000000" w:rsidRDefault="00000000" w:rsidRPr="00000000" w14:paraId="000000A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Pan-Americana de Saúde, 2021 </w:t>
      </w:r>
      <w:r w:rsidDel="00000000" w:rsidR="00000000" w:rsidRPr="00000000">
        <w:rPr>
          <w:rtl w:val="0"/>
        </w:rPr>
      </w:r>
    </w:p>
    <w:p w:rsidR="00000000" w:rsidDel="00000000" w:rsidP="00000000" w:rsidRDefault="00000000" w:rsidRPr="00000000" w14:paraId="000000AB">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Organização Pan-Americana da Saúde (OPAS). </w:t>
      </w:r>
      <w:r w:rsidDel="00000000" w:rsidR="00000000" w:rsidRPr="00000000">
        <w:rPr>
          <w:rFonts w:ascii="Times New Roman" w:cs="Times New Roman" w:eastAsia="Times New Roman" w:hAnsi="Times New Roman"/>
          <w:b w:val="1"/>
          <w:sz w:val="24"/>
          <w:szCs w:val="24"/>
          <w:rtl w:val="0"/>
        </w:rPr>
        <w:t xml:space="preserve">Importância de participação de toda sociedade na promoção do aleitamento materno, em lançamento de campanha no Brasil</w:t>
      </w:r>
      <w:r w:rsidDel="00000000" w:rsidR="00000000" w:rsidRPr="00000000">
        <w:rPr>
          <w:rFonts w:ascii="Times New Roman" w:cs="Times New Roman" w:eastAsia="Times New Roman" w:hAnsi="Times New Roman"/>
          <w:sz w:val="24"/>
          <w:szCs w:val="24"/>
          <w:rtl w:val="0"/>
        </w:rPr>
        <w:t xml:space="preserve">. 2021. Disponível em: &lt;https://www.paho.org/pt/noticias/29-7-2021-opas-destaca-importacia-participacao-toda-sociedade-na-promocao-do-aleitamneto#:~:text=No%20mundo%2C%20apenas%20quatro%20em,amamentadas%20at%C3%A9%20os%20dois%20anos.&gt; Acessado em: 04/11/2023.</w:t>
      </w:r>
    </w:p>
    <w:p w:rsidR="00000000" w:rsidDel="00000000" w:rsidP="00000000" w:rsidRDefault="00000000" w:rsidRPr="00000000" w14:paraId="000000AD">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highlight w:val="white"/>
          <w:rtl w:val="0"/>
        </w:rPr>
        <w:t xml:space="preserve">WORLD HEALTH ORGANIZATION et al. Global nutrition targets 2025: breastfeeding policy brief. World Health Organization, 2014.</w:t>
      </w:r>
      <w:r w:rsidDel="00000000" w:rsidR="00000000" w:rsidRPr="00000000">
        <w:rPr>
          <w:rtl w:val="0"/>
        </w:rPr>
      </w:r>
    </w:p>
    <w:p w:rsidR="00000000" w:rsidDel="00000000" w:rsidP="00000000" w:rsidRDefault="00000000" w:rsidRPr="00000000" w14:paraId="000000AF">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B0">
      <w:pPr>
        <w:spacing w:after="0" w:line="240" w:lineRule="auto"/>
        <w:rPr>
          <w:color w:val="000000"/>
        </w:rPr>
      </w:pPr>
      <w:bookmarkStart w:colFirst="0" w:colLast="0" w:name="_heading=h.gjdgxs" w:id="0"/>
      <w:bookmarkEnd w:id="0"/>
      <w:r w:rsidDel="00000000" w:rsidR="00000000" w:rsidRPr="00000000">
        <w:rPr>
          <w:rtl w:val="0"/>
        </w:rPr>
      </w:r>
    </w:p>
    <w:sectPr>
      <w:headerReference r:id="rId16" w:type="default"/>
      <w:headerReference r:id="rId17" w:type="first"/>
      <w:headerReference r:id="rId18" w:type="even"/>
      <w:footerReference r:id="rId19" w:type="default"/>
      <w:footerReference r:id="rId20" w:type="first"/>
      <w:footerReference r:id="rId21" w:type="even"/>
      <w:pgSz w:h="16838" w:w="11906" w:orient="portrait"/>
      <w:pgMar w:bottom="1134" w:top="1701" w:left="1701"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 w:name="Cambri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Time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4">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5">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6">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1">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color w:val="000000"/>
      </w:rPr>
      <w:pict>
        <v:shape id="WordPictureWatermark2" style="position:absolute;width:810.0pt;height:1440.0pt;rotation:0;z-index:-503316481;mso-position-horizontal-relative:margin;mso-position-horizontal:center;mso-position-vertical-relative:margin;mso-position-vertical:center;" alt="" type="#_x0000_t75">
          <v:imagedata cropbottom="0f" cropleft="0f" cropright="0f" croptop="0f" r:id="rId1" o:title="image3.png"/>
        </v:shape>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2">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rFonts w:ascii="Cambria" w:cs="Cambria" w:eastAsia="Cambria" w:hAnsi="Cambria"/>
        <w:color w:val="000000"/>
      </w:rPr>
    </w:pPr>
    <w:r w:rsidDel="00000000" w:rsidR="00000000" w:rsidRPr="00000000">
      <w:rPr>
        <w:rFonts w:ascii="Cambria" w:cs="Cambria" w:eastAsia="Cambria" w:hAnsi="Cambria"/>
        <w:color w:val="000000"/>
      </w:rPr>
      <w:drawing>
        <wp:anchor allowOverlap="1" behindDoc="0" distB="0" distT="0" distL="114300" distR="114300" hidden="0" layoutInCell="1" locked="0" relativeHeight="0" simplePos="0">
          <wp:simplePos x="0" y="0"/>
          <wp:positionH relativeFrom="margin">
            <wp:align>right</wp:align>
          </wp:positionH>
          <wp:positionV relativeFrom="page">
            <wp:posOffset>615640</wp:posOffset>
          </wp:positionV>
          <wp:extent cx="2214245" cy="872490"/>
          <wp:effectExtent b="0" l="0" r="0" t="0"/>
          <wp:wrapTopAndBottom distB="0" distT="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214245" cy="872490"/>
                  </a:xfrm>
                  <a:prstGeom prst="rect"/>
                  <a:ln/>
                </pic:spPr>
              </pic:pic>
            </a:graphicData>
          </a:graphic>
        </wp:anchor>
      </w:drawing>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wp:posOffset>
          </wp:positionH>
          <wp:positionV relativeFrom="paragraph">
            <wp:posOffset>-152765</wp:posOffset>
          </wp:positionV>
          <wp:extent cx="1599565" cy="1599565"/>
          <wp:effectExtent b="0" l="0" r="0" t="0"/>
          <wp:wrapTopAndBottom distB="0" distT="0"/>
          <wp:docPr id="3"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1599565" cy="1599565"/>
                  </a:xfrm>
                  <a:prstGeom prst="rect"/>
                  <a:ln/>
                </pic:spPr>
              </pic:pic>
            </a:graphicData>
          </a:graphic>
        </wp:anchor>
      </w:drawing>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3">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jc w:val="center"/>
      <w:rPr>
        <w:color w:val="000000"/>
      </w:rPr>
    </w:pPr>
    <w:r w:rsidDel="00000000" w:rsidR="00000000" w:rsidRPr="00000000">
      <w:rPr>
        <w:color w:val="000000"/>
      </w:rPr>
      <w:pict>
        <v:shape id="WordPictureWatermark1" style="position:absolute;width:810.0pt;height:1440.0pt;rotation:0;z-index:-503316481;mso-position-horizontal-relative:margin;mso-position-horizontal:center;mso-position-vertical-relative:margin;mso-position-vertical:center;" alt="" type="#_x0000_t75">
          <v:imagedata cropbottom="0f" cropleft="0f" cropright="0f" croptop="0f" r:id="rId1" o:title="image3.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footer" Target="footer3.xml"/><Relationship Id="rId11" Type="http://schemas.openxmlformats.org/officeDocument/2006/relationships/hyperlink" Target="mailto:hannarodriguesh@gmail.com" TargetMode="External"/><Relationship Id="rId10" Type="http://schemas.openxmlformats.org/officeDocument/2006/relationships/hyperlink" Target="mailto:mayane.silva@ufpe.br" TargetMode="External"/><Relationship Id="rId21" Type="http://schemas.openxmlformats.org/officeDocument/2006/relationships/footer" Target="footer2.xml"/><Relationship Id="rId13" Type="http://schemas.openxmlformats.org/officeDocument/2006/relationships/hyperlink" Target="mailto:leticia.clemente@ufpe.br" TargetMode="External"/><Relationship Id="rId12" Type="http://schemas.openxmlformats.org/officeDocument/2006/relationships/hyperlink" Target="mailto:rianricard46@gmail.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camila.gomeslima@ufpe.br" TargetMode="External"/><Relationship Id="rId15" Type="http://schemas.openxmlformats.org/officeDocument/2006/relationships/hyperlink" Target="mailto:dayane785@hotmail.com" TargetMode="External"/><Relationship Id="rId14" Type="http://schemas.openxmlformats.org/officeDocument/2006/relationships/hyperlink" Target="mailto:emaildeisabelly@gmail.com" TargetMode="External"/><Relationship Id="rId17" Type="http://schemas.openxmlformats.org/officeDocument/2006/relationships/header" Target="header1.xml"/><Relationship Id="rId16" Type="http://schemas.openxmlformats.org/officeDocument/2006/relationships/header" Target="header2.xml"/><Relationship Id="rId5" Type="http://schemas.openxmlformats.org/officeDocument/2006/relationships/styles" Target="styles.xml"/><Relationship Id="rId19" Type="http://schemas.openxmlformats.org/officeDocument/2006/relationships/footer" Target="footer1.xml"/><Relationship Id="rId6" Type="http://schemas.openxmlformats.org/officeDocument/2006/relationships/customXml" Target="../customXML/item1.xml"/><Relationship Id="rId18" Type="http://schemas.openxmlformats.org/officeDocument/2006/relationships/header" Target="header3.xml"/><Relationship Id="rId7" Type="http://schemas.openxmlformats.org/officeDocument/2006/relationships/hyperlink" Target="mailto:anna.ksouza@ufpe.br" TargetMode="External"/><Relationship Id="rId8" Type="http://schemas.openxmlformats.org/officeDocument/2006/relationships/hyperlink" Target="mailto:gabriel.alsilva@ufpe.br"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UkTwQvPZEoPNwIla+FazVdcULYw==">AMUW2mUQdlTI2jhiZFNUzyltWY/PB55KOEc36PqVv9jauyxOxM7ecUz/JIreDWuZB6YQwlyNypbiYZcyshlpMjWOXMHMoZoK58UzWX9LdeGD2z6rViTLDEz+x1ynwNS7PiMwj/VCMZCA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