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DFB89" w14:textId="77777777" w:rsidR="008A43AD" w:rsidRDefault="008A43AD">
      <w:pPr>
        <w:pStyle w:val="Ttulo1"/>
        <w:ind w:left="0" w:right="160"/>
        <w:sectPr w:rsidR="008A43AD">
          <w:headerReference w:type="default" r:id="rId7"/>
          <w:pgSz w:w="11910" w:h="16840"/>
          <w:pgMar w:top="1701" w:right="1134" w:bottom="1134" w:left="1701" w:header="442" w:footer="0" w:gutter="0"/>
          <w:pgNumType w:start="1"/>
          <w:cols w:space="720"/>
        </w:sectPr>
      </w:pPr>
    </w:p>
    <w:p w14:paraId="0FA78A05" w14:textId="77777777" w:rsidR="008A43AD" w:rsidRDefault="008A43AD">
      <w:pPr>
        <w:pStyle w:val="Ttulo1"/>
        <w:ind w:left="0" w:right="160"/>
        <w:rPr>
          <w:color w:val="FF0000"/>
        </w:rPr>
      </w:pPr>
    </w:p>
    <w:p w14:paraId="29668DBA" w14:textId="40B55AC0" w:rsidR="008A43AD" w:rsidRDefault="00401442">
      <w:pPr>
        <w:pStyle w:val="Ttulo1"/>
        <w:ind w:left="0" w:right="160"/>
        <w:jc w:val="center"/>
      </w:pPr>
      <w:r>
        <w:t>A FORMAÇÃO DE LEITORES NO CLUBE DE LEITURA “VOZES DA PÁGINA”</w:t>
      </w:r>
      <w:r w:rsidR="0016774F">
        <w:t>:</w:t>
      </w:r>
    </w:p>
    <w:p w14:paraId="5E57DCFA" w14:textId="77777777" w:rsidR="008A43AD" w:rsidRDefault="00401442">
      <w:pPr>
        <w:jc w:val="center"/>
        <w:rPr>
          <w:color w:val="FF0000"/>
        </w:rPr>
      </w:pPr>
      <w:r>
        <w:rPr>
          <w:b/>
        </w:rPr>
        <w:t xml:space="preserve">UMA EXPERIÊNCIA COM A OBRA </w:t>
      </w:r>
      <w:r>
        <w:rPr>
          <w:b/>
          <w:i/>
        </w:rPr>
        <w:t>O PEQUENO PRÍNCIPE</w:t>
      </w:r>
    </w:p>
    <w:p w14:paraId="6BC55CCD" w14:textId="77777777" w:rsidR="008A43AD" w:rsidRDefault="008A43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0D861997" w14:textId="72732B0C" w:rsidR="008A43AD" w:rsidRDefault="00401442">
      <w:pPr>
        <w:pBdr>
          <w:top w:val="nil"/>
          <w:left w:val="nil"/>
          <w:bottom w:val="nil"/>
          <w:right w:val="nil"/>
          <w:between w:val="nil"/>
        </w:pBdr>
        <w:ind w:right="97"/>
        <w:rPr>
          <w:sz w:val="24"/>
          <w:szCs w:val="24"/>
        </w:rPr>
      </w:pPr>
      <w:r>
        <w:rPr>
          <w:sz w:val="24"/>
          <w:szCs w:val="24"/>
        </w:rPr>
        <w:t xml:space="preserve">Ana Raquel da Silva Gomes, </w:t>
      </w:r>
      <w:hyperlink r:id="rId8">
        <w:r>
          <w:rPr>
            <w:color w:val="1155CC"/>
            <w:sz w:val="24"/>
            <w:szCs w:val="24"/>
            <w:u w:val="single"/>
          </w:rPr>
          <w:t>ana.gomes@ufnt.edu.br</w:t>
        </w:r>
      </w:hyperlink>
      <w:r>
        <w:rPr>
          <w:sz w:val="24"/>
          <w:szCs w:val="24"/>
        </w:rPr>
        <w:t>, UFNT</w:t>
      </w:r>
    </w:p>
    <w:p w14:paraId="6C9065BB" w14:textId="47476737" w:rsidR="008A43AD" w:rsidRDefault="00401442">
      <w:pPr>
        <w:pBdr>
          <w:top w:val="nil"/>
          <w:left w:val="nil"/>
          <w:bottom w:val="nil"/>
          <w:right w:val="nil"/>
          <w:between w:val="nil"/>
        </w:pBdr>
        <w:ind w:right="97"/>
        <w:rPr>
          <w:sz w:val="24"/>
          <w:szCs w:val="24"/>
        </w:rPr>
      </w:pPr>
      <w:r>
        <w:rPr>
          <w:sz w:val="24"/>
          <w:szCs w:val="24"/>
        </w:rPr>
        <w:t xml:space="preserve">Catarina Barros Miranda, </w:t>
      </w:r>
      <w:hyperlink r:id="rId9">
        <w:r>
          <w:rPr>
            <w:color w:val="1155CC"/>
            <w:sz w:val="24"/>
            <w:szCs w:val="24"/>
            <w:u w:val="single"/>
          </w:rPr>
          <w:t>catarina.miranda@ufnt.edu.br</w:t>
        </w:r>
      </w:hyperlink>
      <w:r>
        <w:rPr>
          <w:sz w:val="24"/>
          <w:szCs w:val="24"/>
        </w:rPr>
        <w:t>, UFNT</w:t>
      </w:r>
    </w:p>
    <w:p w14:paraId="7A9BB9C1" w14:textId="194F8C90" w:rsidR="008A43AD" w:rsidRDefault="00401442">
      <w:pPr>
        <w:pBdr>
          <w:top w:val="nil"/>
          <w:left w:val="nil"/>
          <w:bottom w:val="nil"/>
          <w:right w:val="nil"/>
          <w:between w:val="nil"/>
        </w:pBdr>
        <w:ind w:right="97"/>
        <w:rPr>
          <w:sz w:val="24"/>
          <w:szCs w:val="24"/>
        </w:rPr>
      </w:pPr>
      <w:r>
        <w:rPr>
          <w:sz w:val="24"/>
          <w:szCs w:val="24"/>
        </w:rPr>
        <w:t>Maria Kalliny Pereira de Azevedo</w:t>
      </w:r>
      <w:r>
        <w:rPr>
          <w:color w:val="000000"/>
          <w:sz w:val="24"/>
          <w:szCs w:val="24"/>
        </w:rPr>
        <w:t xml:space="preserve">, </w:t>
      </w:r>
      <w:hyperlink r:id="rId10">
        <w:r>
          <w:rPr>
            <w:color w:val="1155CC"/>
            <w:sz w:val="24"/>
            <w:szCs w:val="24"/>
            <w:u w:val="single"/>
          </w:rPr>
          <w:t>maria.azevedo@ufnt.edu.br</w:t>
        </w:r>
      </w:hyperlink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UFNT</w:t>
      </w:r>
    </w:p>
    <w:p w14:paraId="30B44342" w14:textId="15BAF19D" w:rsidR="00401442" w:rsidRDefault="00401442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Vilma Nunes da Silva Fonseca, </w:t>
      </w:r>
      <w:hyperlink r:id="rId11" w:history="1">
        <w:r w:rsidRPr="00896579">
          <w:rPr>
            <w:rStyle w:val="Hyperlink"/>
            <w:sz w:val="24"/>
            <w:szCs w:val="24"/>
          </w:rPr>
          <w:t>vilma.fonseca@ufnt.edu.br</w:t>
        </w:r>
      </w:hyperlink>
      <w:r>
        <w:rPr>
          <w:sz w:val="24"/>
          <w:szCs w:val="24"/>
        </w:rPr>
        <w:t>, UFNT</w:t>
      </w:r>
    </w:p>
    <w:p w14:paraId="43322703" w14:textId="64AC4EF6" w:rsidR="008A43AD" w:rsidRDefault="00401442">
      <w:pPr>
        <w:pBdr>
          <w:top w:val="nil"/>
          <w:left w:val="nil"/>
          <w:bottom w:val="nil"/>
          <w:right w:val="nil"/>
          <w:between w:val="nil"/>
        </w:pBdr>
        <w:ind w:right="97"/>
        <w:rPr>
          <w:b/>
          <w:sz w:val="24"/>
          <w:szCs w:val="24"/>
        </w:rPr>
      </w:pPr>
      <w:r>
        <w:rPr>
          <w:sz w:val="24"/>
          <w:szCs w:val="24"/>
        </w:rPr>
        <w:t xml:space="preserve">Jaiara Martins Aguiar Monteiro, </w:t>
      </w:r>
      <w:hyperlink r:id="rId12" w:history="1">
        <w:r w:rsidR="00BB78DC" w:rsidRPr="00BB78DC">
          <w:rPr>
            <w:rStyle w:val="Hyperlink"/>
          </w:rPr>
          <w:t>jaiara.monteiro@professor.to.gov.br</w:t>
        </w:r>
      </w:hyperlink>
      <w:r>
        <w:rPr>
          <w:sz w:val="24"/>
          <w:szCs w:val="24"/>
        </w:rPr>
        <w:t>, SEDUC-TO</w:t>
      </w:r>
    </w:p>
    <w:p w14:paraId="4AC59410" w14:textId="77777777" w:rsidR="00401442" w:rsidRDefault="0040144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760F6857" w14:textId="1D47138C" w:rsidR="008A43AD" w:rsidRDefault="0040144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Área Temática: </w:t>
      </w:r>
      <w:r>
        <w:rPr>
          <w:b/>
          <w:sz w:val="24"/>
          <w:szCs w:val="24"/>
        </w:rPr>
        <w:t xml:space="preserve">CIÊNCIAS HUMANAS, SOCIAIS APLICADAS E LETRAS </w:t>
      </w:r>
    </w:p>
    <w:p w14:paraId="4822D208" w14:textId="77777777" w:rsidR="008A43AD" w:rsidRDefault="008A43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AE063A1" w14:textId="77777777" w:rsidR="008A43AD" w:rsidRDefault="00401442">
      <w:pPr>
        <w:pStyle w:val="Ttulo1"/>
        <w:ind w:left="0"/>
        <w:jc w:val="both"/>
      </w:pPr>
      <w:r>
        <w:t>RESUMO</w:t>
      </w:r>
    </w:p>
    <w:p w14:paraId="0D5B18D1" w14:textId="77777777" w:rsidR="008A43AD" w:rsidRDefault="008A43AD"/>
    <w:p w14:paraId="7AD3D12E" w14:textId="77777777" w:rsidR="008A43AD" w:rsidRDefault="00401442">
      <w:pPr>
        <w:jc w:val="both"/>
        <w:rPr>
          <w:sz w:val="24"/>
          <w:szCs w:val="24"/>
        </w:rPr>
      </w:pPr>
      <w:r>
        <w:rPr>
          <w:sz w:val="24"/>
          <w:szCs w:val="24"/>
        </w:rPr>
        <w:t>Neste relato de experiência, buscamos expor o desenvolvimento do projeto de clube de leitura “Vozes da Página”, realizado através do Programa de Iniciação à Docência (PIBID) no Colégio Jardim Paulista com estudantes da 2ª série do E.M. Objetivamos aprimorar as habilidades dos estudantes em leitura de literatura e interpretação textual; exposição de ideias e interferências a partir da leitura integral da obra literária, “O Pequeno Príncipe, de Antoine de Saint-Exupéry”, promovendo prazer pelo diálogo entre diferentes vozes e perspectivas. A metodologia baseia-se em uma abordagem de campo, com  encontros semanais voltados à leitura integral da referente obra,  seguidos de rodas de conversa, dinâmicas interativas, produções criativas inspiradas na narrativa, integração de diálogos e dinâmicas para uma leitura ativa e compartilhada no sentido de que o estudante crie vínculo com a literatura.</w:t>
      </w:r>
    </w:p>
    <w:p w14:paraId="2B0CC7F3" w14:textId="77777777" w:rsidR="008A43AD" w:rsidRDefault="008A43AD">
      <w:pPr>
        <w:rPr>
          <w:sz w:val="24"/>
          <w:szCs w:val="24"/>
        </w:rPr>
      </w:pPr>
    </w:p>
    <w:p w14:paraId="245F8108" w14:textId="77777777" w:rsidR="008A43AD" w:rsidRDefault="0040144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Clube de Leitura; Literatura; Interpretação; Diálogo.    </w:t>
      </w:r>
    </w:p>
    <w:p w14:paraId="7EE5DBE1" w14:textId="77777777" w:rsidR="008A43AD" w:rsidRDefault="008A43A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3314DFC" w14:textId="77777777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357"/>
        <w:jc w:val="both"/>
      </w:pPr>
      <w:r>
        <w:t>INTRODUÇÃO</w:t>
      </w:r>
    </w:p>
    <w:p w14:paraId="25899125" w14:textId="77777777" w:rsidR="008A43AD" w:rsidRDefault="008A43AD">
      <w:pPr>
        <w:tabs>
          <w:tab w:val="left" w:pos="358"/>
        </w:tabs>
        <w:spacing w:line="360" w:lineRule="auto"/>
        <w:rPr>
          <w:sz w:val="24"/>
          <w:szCs w:val="24"/>
        </w:rPr>
      </w:pPr>
    </w:p>
    <w:p w14:paraId="2991EEB1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leitura literária, mais do que uma prática escolar, constitui um meio importantíssimo de formação humana, capaz de despertar a sensibilidade, o pensamento crítico e a imaginação criadora dos estudantes. Contudo, nas salas de aula, ainda é comum observar certa resistência dos jovens diante dos textos literários, muitas vezes por associarem a leitura a uma atividade obrigatória e desprovida de prazer. Esse cenário evidencia a necessidade de propor experiências que revertam essa imagem desconstruída da leitura, ressignificando o ato de ler como espaço de diálogo, reflexão e descoberta de si, do outro e do mundo.</w:t>
      </w:r>
    </w:p>
    <w:p w14:paraId="5E7EC342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nessa perspectiva, o projeto do Clube de Leitura “Vozes da Página” foi </w:t>
      </w:r>
      <w:r>
        <w:rPr>
          <w:sz w:val="24"/>
          <w:szCs w:val="24"/>
        </w:rPr>
        <w:lastRenderedPageBreak/>
        <w:t>desenvolvido por meio do Programa de Iniciação à Docência (PIBID) no Colégio Jardim Paulista, com estudantes da 2ª série do Ensino Médio. A proposta surgiu do reconhecimento da importância de criar ambientes de leitura que favoreçam a escuta e a expressão das múltiplas vozes presentes em uma obra literária e entre os próprios leitores. Assim, buscou-se promover o contato sensível e crítico com o texto literário, tomando como obra central “O Pequeno Príncipe”, de Antoine de Saint-Exupéry — narrativa rica em valores humanos e simbólicos, propícia à reflexão sobre temas universais.</w:t>
      </w:r>
    </w:p>
    <w:p w14:paraId="40159557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experiência foi vivenciada ao longo de encontros semanais, organizados em um formato dinâmico que combinava leitura de capítulos da obra, seguidas de rodas de conversa, dinâmicas interativas e produções criativas inspiradas na narrativa. Essas atividades foram planejadas de modo a estimular o protagonismo dos estudantes, incentivando-os a compartilhar suas interpretações, sentimentos e experiências de leitura e de vida. Dessa forma, o projeto teve como objetivo fomentar o desenvolvimento das habilidades de leitura e interpretação textual, bem como fortalecer o vínculo afetivo e reflexivo dos alunos com a literatura, transformando o ato de ler em um exercício de diálogo e construção coletiva de sentidos e conhecimento.</w:t>
      </w:r>
    </w:p>
    <w:p w14:paraId="170F06B2" w14:textId="77777777" w:rsidR="008A43AD" w:rsidRDefault="008A43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36809735" w14:textId="77777777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357"/>
        <w:jc w:val="both"/>
      </w:pPr>
      <w:r>
        <w:t>METODOLOGIA</w:t>
      </w:r>
    </w:p>
    <w:p w14:paraId="7E359D19" w14:textId="77777777" w:rsidR="008A43AD" w:rsidRDefault="008A43AD">
      <w:pPr>
        <w:pStyle w:val="Ttulo1"/>
        <w:tabs>
          <w:tab w:val="left" w:pos="358"/>
        </w:tabs>
        <w:spacing w:line="360" w:lineRule="auto"/>
        <w:ind w:left="0" w:firstLine="357"/>
        <w:jc w:val="both"/>
        <w:rPr>
          <w:b w:val="0"/>
        </w:rPr>
      </w:pPr>
    </w:p>
    <w:p w14:paraId="69D8C7E8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metodologia adotada no desenvolvimento do projeto “Vozes da Página” fundamentou-se em uma abordagem qualitativa e participativa, centrada na vivência prática e no diálogo entre os sujeitos envolvidos no processo de leitura. A proposta integrou princípios da metodologia de campo, uma vez que o trabalho foi realizado diretamente no ambiente escolar, em interação com os estudantes, favorecendo a observação e a reflexão sobre as práticas de leitura em contexto real.</w:t>
      </w:r>
    </w:p>
    <w:p w14:paraId="3C7A0AFD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projeto foi desenvolvido no Colégio Jardim Paulista, com uma turma da 2ª série do Ensino Médio, durante um período de encontros semanais. Cada encontro teve duração aproximada de 40 a 50 minutos e foi conduzido por bolsistas do Programa de Iniciação à Docência (PIBID), sob a orientação de uma professora supervisora.</w:t>
      </w:r>
    </w:p>
    <w:p w14:paraId="3104617B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As atividades seguiram uma sequência didática estruturada, composta por momentos de leitura, diálogo e criação, organizadas para ler e interpretar a obra de forma integral. Inicialmente as pibidianas como mediadoras no processo de leitura e reflexão, apresentaram a proposta do projeto do clube de leitura bem como a obra que seria trabalhada e os objetivos a serem alcançados.  Em seguida, realiza-se a leitura específica da obra, desenvolvida de forma compartilhada e orientada, os trechos eram lidos em grupo e comentados coletivamente, </w:t>
      </w:r>
      <w:r>
        <w:rPr>
          <w:sz w:val="24"/>
          <w:szCs w:val="24"/>
        </w:rPr>
        <w:lastRenderedPageBreak/>
        <w:t>favorecendo a participação ativa e a construção conjunta de interpretações.</w:t>
      </w:r>
    </w:p>
    <w:p w14:paraId="101C6FCC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Após cada momento de leitura, foram realizadas rodas de conversa e diálogos interpretativos, nas quais os estudantes discutiam os temas abordados na obra e faziam relações com seu próprio cotidiano. As discussões foram complementadas por dinâmicas interativas e produções criativas, permitindo que os estudantes expressassem de forma lúdica suas compreensões e emoções diante da obra. Ao final de cada encontro, é reservado um momento de socialização e reflexão, em que os participantes compartilharam suas experiências e impressões sobre o processo vivido. </w:t>
      </w:r>
    </w:p>
    <w:p w14:paraId="2DF99CDC" w14:textId="77777777" w:rsidR="008A43AD" w:rsidRDefault="008A43AD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5C035CCB" w14:textId="77777777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357"/>
        <w:jc w:val="both"/>
      </w:pPr>
      <w:r>
        <w:t>RELATO DE EXPERIÊNCIA</w:t>
      </w:r>
    </w:p>
    <w:p w14:paraId="080BAC6B" w14:textId="77777777" w:rsidR="008A43AD" w:rsidRDefault="008A43AD">
      <w:pPr>
        <w:tabs>
          <w:tab w:val="left" w:pos="358"/>
        </w:tabs>
        <w:ind w:left="357"/>
      </w:pPr>
    </w:p>
    <w:p w14:paraId="42E24216" w14:textId="77777777" w:rsidR="008A43AD" w:rsidRDefault="00401442">
      <w:pPr>
        <w:pStyle w:val="Ttulo1"/>
        <w:tabs>
          <w:tab w:val="left" w:pos="358"/>
        </w:tabs>
        <w:spacing w:line="360" w:lineRule="auto"/>
        <w:ind w:left="0"/>
        <w:jc w:val="both"/>
        <w:rPr>
          <w:b w:val="0"/>
        </w:rPr>
      </w:pPr>
      <w:r>
        <w:tab/>
      </w:r>
      <w:r>
        <w:rPr>
          <w:b w:val="0"/>
        </w:rPr>
        <w:t xml:space="preserve">O projeto do Clube de Leitura “Vozes da Página” foi desenvolvido na Escola Estadual Jardim Paulista, onde realizamos encontros semanais com os estudantes para a leitura do livro </w:t>
      </w:r>
      <w:r>
        <w:rPr>
          <w:b w:val="0"/>
          <w:i/>
        </w:rPr>
        <w:t>O Pequeno Príncipe</w:t>
      </w:r>
      <w:r>
        <w:rPr>
          <w:b w:val="0"/>
        </w:rPr>
        <w:t>, de Antoine de Saint-Exupéry. O acervo da escola possui vários exemplares da obra, o que facilitou o acesso dos alunos ao livro. Os encontros aconteceram na biblioteca, espaço essencial quando se fala em leitura, e esse também foi o motivo da escolha do local: incentivar que os alunos, alguns talvez pela primeira vez, frequentassem mais vezes a biblioteca e conhecessem a variedade de obras disponíveis.</w:t>
      </w:r>
    </w:p>
    <w:p w14:paraId="7D0E2F30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As leituras foram realizadas ora em rodas de conversa, ora nas próprias mesas da biblioteca. Nesses momentos, além da leitura compartilhada, promovemos reflexões, trocas de ideias e interferências a partir do texto.</w:t>
      </w:r>
    </w:p>
    <w:p w14:paraId="2435458A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Em nossas aulas, tivemos o cuidado de apresentar aos alunos o funcionamento do clube, explicando quem foi Saint-Exupéry e como sua vida influenciou suas obras, especialmente </w:t>
      </w:r>
      <w:r>
        <w:rPr>
          <w:i/>
          <w:sz w:val="24"/>
          <w:szCs w:val="24"/>
        </w:rPr>
        <w:t>O Pequeno Príncipe</w:t>
      </w:r>
      <w:r>
        <w:rPr>
          <w:sz w:val="24"/>
          <w:szCs w:val="24"/>
        </w:rPr>
        <w:t>. Abordamos brevemente a narrativa e nos aprofundamos na dedicatória, propondo duas perguntas de reflexão: “Para vocês, o que é ser adulto e o que é ser criança?” e “Se o Pequeno Príncipe encontrasse vocês hoje, adolescentes e jovens, que perguntas ele faria?”. Esse momento foi importante para que os alunos refletissem sobre a infância, o que foi perdido, o que sentem falta e como lidam com as responsabilidades do início da vida adulta.</w:t>
      </w:r>
    </w:p>
    <w:p w14:paraId="2AB997C6" w14:textId="77777777" w:rsidR="008A43AD" w:rsidRDefault="008A43AD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2D005C33" w14:textId="77777777" w:rsidR="008A43AD" w:rsidRDefault="008A43AD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01DDDF22" w14:textId="77777777" w:rsidR="008A43AD" w:rsidRDefault="008A43AD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37C5BD38" w14:textId="77777777" w:rsidR="008A43AD" w:rsidRDefault="008A43AD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37F8EB15" w14:textId="77777777" w:rsidR="008A43AD" w:rsidRDefault="008A43AD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635F5806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t>Figura 1 - Momentos de leitura</w:t>
      </w:r>
    </w:p>
    <w:p w14:paraId="5BC0BE63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2C4D7124" wp14:editId="31FA366A">
            <wp:extent cx="3779040" cy="377904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3779040" cy="3779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54BE80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t>Fonte: Acervo nosso</w:t>
      </w:r>
    </w:p>
    <w:p w14:paraId="2A1CE282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t>Figura 2 - Leitura e debate</w:t>
      </w:r>
    </w:p>
    <w:p w14:paraId="312A5CEF" w14:textId="77777777" w:rsidR="008A43AD" w:rsidRDefault="00401442">
      <w:pPr>
        <w:tabs>
          <w:tab w:val="left" w:pos="358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7064D28" wp14:editId="77CAF0C3">
            <wp:extent cx="3836190" cy="383619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3836190" cy="383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C1025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t>Fonte: Acervo nosso (2025)</w:t>
      </w:r>
    </w:p>
    <w:p w14:paraId="384434AF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momento de leitura foi o foco principal do projeto, pois proporcionou não apenas a escuta, </w:t>
      </w:r>
      <w:r>
        <w:rPr>
          <w:sz w:val="24"/>
          <w:szCs w:val="24"/>
        </w:rPr>
        <w:lastRenderedPageBreak/>
        <w:t>mas também a construção coletiva de sentidos a partir da voz e da atenção ao outro. Como afirma Cosson (2014, p. 104):</w:t>
      </w:r>
    </w:p>
    <w:p w14:paraId="2BA5DDDD" w14:textId="77777777" w:rsidR="008A43AD" w:rsidRDefault="00401442">
      <w:pPr>
        <w:tabs>
          <w:tab w:val="left" w:pos="358"/>
        </w:tabs>
        <w:spacing w:line="360" w:lineRule="auto"/>
        <w:ind w:left="2267"/>
        <w:jc w:val="both"/>
      </w:pPr>
      <w:r>
        <w:t>Ler para o outro nunca é apenas oralizar um texto. Ledor e ouvinte dividem mais que a reprodução sonora do escrito, eles compartilham um interesse pelo mesmo texto, uma interpretação construída e conduzida pela voz, além de outras influências recíprocas que, mesmo não percorrendo os caminhos sugeridos pela ficção, são relações importantes de interação social. (COSSON, 2014, p. 104)</w:t>
      </w:r>
    </w:p>
    <w:p w14:paraId="153D3B48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que realizamos confirmou essa prática. Durante as leituras, pudemos dialogar com os alunos, rir, refletir e, em muitos momentos, observar suas identificações com a obra. Além disso, esses momentos de leitura fortaleceram o vínculo entre os participantes, que passaram a trabalhar juntos na construção de suas próprias compreensões do texto literário.</w:t>
      </w:r>
    </w:p>
    <w:p w14:paraId="69180462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leitura literária é também uma construção de memória e pertencimento. Ao compartilhar essa prática, os alunos passaram a desenvolver uma memória literária coletiva, em que cada apontamento individual enriquecia o pensamento do grupo. Essa concepção é reforçada por Cosson (2014, p. 109), ao afirmar que a memória construída pelo leitor “faz parte de um conjunto maior de referências, que é a memória de uma comunidade de leitores. É essa inter-relação entre o individual e o coletivo que faz a colcha das citações ganhar sentido, mesmo para aqueles que não tiveram contato direto com a obra”</w:t>
      </w:r>
    </w:p>
    <w:p w14:paraId="596D0B87" w14:textId="77777777" w:rsidR="008A43AD" w:rsidRDefault="00401442">
      <w:pP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Assim, o clube de leitura contribuiu significativamente para o desenvolvimento do letramento literário dos alunos, permitindo que eles se reconhecessem como sujeitos leitores, participantes de uma comunidade de interpretação e afeto.</w:t>
      </w:r>
    </w:p>
    <w:p w14:paraId="47601169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t>Figura 3 - Leitura e reflexão</w:t>
      </w:r>
    </w:p>
    <w:p w14:paraId="4B88BB0A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rPr>
          <w:noProof/>
          <w:sz w:val="24"/>
          <w:szCs w:val="24"/>
        </w:rPr>
        <w:drawing>
          <wp:inline distT="114300" distB="114300" distL="114300" distR="114300" wp14:anchorId="3F8364FF" wp14:editId="2EC663BA">
            <wp:extent cx="2307428" cy="2307428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428" cy="2307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C5CED" w14:textId="77777777" w:rsidR="008A43AD" w:rsidRDefault="00401442">
      <w:pPr>
        <w:tabs>
          <w:tab w:val="left" w:pos="358"/>
        </w:tabs>
        <w:spacing w:line="360" w:lineRule="auto"/>
        <w:jc w:val="center"/>
      </w:pPr>
      <w:r>
        <w:t>Fonte: Acervo nosso (2025)</w:t>
      </w:r>
    </w:p>
    <w:p w14:paraId="5905D852" w14:textId="4D9C36D2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357"/>
        <w:jc w:val="both"/>
      </w:pPr>
      <w:r>
        <w:t xml:space="preserve">RESULTADOS </w:t>
      </w:r>
    </w:p>
    <w:p w14:paraId="5048B507" w14:textId="77777777" w:rsidR="008A43AD" w:rsidRDefault="00401442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Durante nossos encontros semanais, foi observado o desenvolvimento dos estudantes a respeito de sua leitura fluente ou não e sua evolução em participar das atividades propostas no clube de leitura. O prazer pelo diálogo e o vínculo com a literatura que os estudantes criaram a partir de nossos encontros semanais com o Clube de leitura, serviram como avaliação do aprimoramento das habilidades de leitura e interpretação textual dos estudantes.</w:t>
      </w:r>
    </w:p>
    <w:p w14:paraId="1055B552" w14:textId="77777777" w:rsidR="008A43AD" w:rsidRDefault="00401442">
      <w:pPr>
        <w:spacing w:before="240" w:after="240" w:line="36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Dito isto, foi observada e analisada a participação deles na exposição de ideias e interferências, mesmo com uma participação razoável, houveram extremas mudanças, como por exemplo; um dos estudantes com déficit de atenção de aprendizado que não possui uma leitura tão fluente de acordo com a sua idade, sentir-se seguro suficiente para realizar a leitura de uma página do livro depois de dialogarmos sobre determinadas temáticas abordadas na leitura da obra literária “O Pequeno Príncipe”. Assim, ao decorrer dos encontros o prazer pelo diálogo produtivo com senso crítico e o vínculo com a literatura que os estudantes criaram, passaram a ser mais visíveis.</w:t>
      </w:r>
    </w:p>
    <w:p w14:paraId="4319D438" w14:textId="77777777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357"/>
        <w:jc w:val="both"/>
      </w:pPr>
      <w:r>
        <w:t>CONSIDERAÇÕES FINAIS</w:t>
      </w:r>
    </w:p>
    <w:p w14:paraId="50EF427B" w14:textId="77777777" w:rsidR="008A43AD" w:rsidRDefault="00401442">
      <w:pPr>
        <w:pStyle w:val="Ttulo1"/>
        <w:tabs>
          <w:tab w:val="left" w:pos="358"/>
        </w:tabs>
        <w:spacing w:before="240" w:after="240" w:line="360" w:lineRule="auto"/>
        <w:ind w:left="0"/>
        <w:jc w:val="both"/>
        <w:rPr>
          <w:b w:val="0"/>
        </w:rPr>
      </w:pPr>
      <w:r>
        <w:rPr>
          <w:b w:val="0"/>
        </w:rPr>
        <w:tab/>
        <w:t>Diante do que foi exposto, é possível afirmar que o projeto ‘Vozes da Página’ contribuiu significativamente para o desenvolvimento da sensibilidade e da expressão dos estudantes envolvidos, pois usamos a literatura como curativo. Ela acolhe quem está aflito, ensina quem acha que tudo é dor e amargura, abre as cortinas da vida. O impacto do projeto “Vozes da Página” no Colégio Jardim Paulista com os estudantes da 2ª série do E.M, é alcançado de forma que a leitura deste livro seja como um curativo. Mas tenhamos em mente o sentido realista de um curativo, que ele não nos cura por completo; apenas alivia e ajuda no lento processo de cicatrização das feridas fraturadas  que carregamos. As experiências vividas ao longo deste projeto permitem constatar a relevância da literatura como instrumento de formação humana e emocional.</w:t>
      </w:r>
    </w:p>
    <w:p w14:paraId="05D6563C" w14:textId="77777777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firstLine="357"/>
        <w:jc w:val="both"/>
      </w:pPr>
      <w:r>
        <w:t xml:space="preserve">FINANCIAMENTOS </w:t>
      </w:r>
    </w:p>
    <w:p w14:paraId="2C48985E" w14:textId="77777777" w:rsidR="00401442" w:rsidRDefault="00401442" w:rsidP="00401442">
      <w:pPr>
        <w:pStyle w:val="Ttulo1"/>
        <w:spacing w:line="360" w:lineRule="auto"/>
        <w:ind w:left="0" w:firstLine="357"/>
        <w:jc w:val="both"/>
        <w:rPr>
          <w:b w:val="0"/>
          <w:bCs/>
        </w:rPr>
      </w:pPr>
      <w:bookmarkStart w:id="0" w:name="_x1nvfxmy3om" w:colFirst="0" w:colLast="0"/>
      <w:bookmarkEnd w:id="0"/>
      <w:r>
        <w:rPr>
          <w:b w:val="0"/>
          <w:bCs/>
        </w:rPr>
        <w:t>Agradecemos à Coordenação de Aperfeiçoamento de Pessoal de Nível Superior (CAPES) pela concessão de bolsas ao Núcleo de Língua Portuguesa, no âmbito da execução do Programa Institucional de Iniciação à Docência (PIBID).</w:t>
      </w:r>
    </w:p>
    <w:p w14:paraId="247C7F55" w14:textId="77777777" w:rsidR="008A43AD" w:rsidRDefault="008A43AD">
      <w:pPr>
        <w:tabs>
          <w:tab w:val="left" w:pos="358"/>
        </w:tabs>
      </w:pPr>
    </w:p>
    <w:p w14:paraId="572D9D8B" w14:textId="77777777" w:rsidR="008A43AD" w:rsidRDefault="008A43AD">
      <w:pPr>
        <w:tabs>
          <w:tab w:val="left" w:pos="358"/>
        </w:tabs>
      </w:pPr>
    </w:p>
    <w:p w14:paraId="0C01CA25" w14:textId="77777777" w:rsidR="008A43AD" w:rsidRDefault="008A43AD">
      <w:pPr>
        <w:tabs>
          <w:tab w:val="left" w:pos="358"/>
        </w:tabs>
      </w:pPr>
    </w:p>
    <w:p w14:paraId="3BB4AF74" w14:textId="77777777" w:rsidR="008A43AD" w:rsidRDefault="008A43AD">
      <w:pPr>
        <w:tabs>
          <w:tab w:val="left" w:pos="358"/>
        </w:tabs>
      </w:pPr>
    </w:p>
    <w:p w14:paraId="1DBBCFF5" w14:textId="77777777" w:rsidR="008A43AD" w:rsidRDefault="00401442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/>
        <w:jc w:val="both"/>
      </w:pPr>
      <w:r>
        <w:t>REFERÊNCIAS</w:t>
      </w:r>
    </w:p>
    <w:p w14:paraId="4925A32D" w14:textId="77777777" w:rsidR="008A43AD" w:rsidRDefault="008A43AD">
      <w:pPr>
        <w:tabs>
          <w:tab w:val="left" w:pos="358"/>
        </w:tabs>
      </w:pPr>
    </w:p>
    <w:p w14:paraId="43F1BF87" w14:textId="77777777" w:rsidR="008A43AD" w:rsidRDefault="004014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COSSON, Rildo. As práticas da leitura literária. In: COSSON, Rildo. </w:t>
      </w:r>
      <w:r>
        <w:rPr>
          <w:b/>
          <w:sz w:val="24"/>
          <w:szCs w:val="24"/>
        </w:rPr>
        <w:t xml:space="preserve">Círculos de Leitura e Letramento Literário </w:t>
      </w:r>
      <w:r>
        <w:rPr>
          <w:sz w:val="24"/>
          <w:szCs w:val="24"/>
        </w:rPr>
        <w:t>(Org.). São Paulo: Contexto, 2014. Disponível em: &lt;</w:t>
      </w:r>
      <w:hyperlink r:id="rId16">
        <w:r>
          <w:rPr>
            <w:color w:val="1155CC"/>
            <w:sz w:val="24"/>
            <w:szCs w:val="24"/>
            <w:u w:val="single"/>
          </w:rPr>
          <w:t>https://share.google/oietTm2trmYd9oewj</w:t>
        </w:r>
      </w:hyperlink>
      <w:r>
        <w:rPr>
          <w:sz w:val="24"/>
          <w:szCs w:val="24"/>
        </w:rPr>
        <w:t>&gt;. Acesso em: 07 out. 2025.  pp. 97-134.</w:t>
      </w:r>
    </w:p>
    <w:sectPr w:rsidR="008A43AD">
      <w:headerReference w:type="default" r:id="rId17"/>
      <w:type w:val="continuous"/>
      <w:pgSz w:w="11910" w:h="16840"/>
      <w:pgMar w:top="1701" w:right="1134" w:bottom="1134" w:left="1701" w:header="4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8769E" w14:textId="77777777" w:rsidR="00401442" w:rsidRDefault="00401442">
      <w:r>
        <w:separator/>
      </w:r>
    </w:p>
  </w:endnote>
  <w:endnote w:type="continuationSeparator" w:id="0">
    <w:p w14:paraId="7E5FEB2B" w14:textId="77777777" w:rsidR="00401442" w:rsidRDefault="0040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D5FC2" w14:textId="77777777" w:rsidR="00401442" w:rsidRDefault="00401442">
      <w:r>
        <w:separator/>
      </w:r>
    </w:p>
  </w:footnote>
  <w:footnote w:type="continuationSeparator" w:id="0">
    <w:p w14:paraId="1CB1029D" w14:textId="77777777" w:rsidR="00401442" w:rsidRDefault="00401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0D4D1" w14:textId="77777777" w:rsidR="008A43AD" w:rsidRDefault="00401442">
    <w:pPr>
      <w:widowControl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3C7FCC07" wp14:editId="0DC2F6C6">
          <wp:extent cx="5762625" cy="192214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1922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8119CF" w14:textId="77777777" w:rsidR="008A43AD" w:rsidRDefault="008A43A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tbl>
    <w:tblPr>
      <w:tblStyle w:val="a"/>
      <w:tblW w:w="9315" w:type="dxa"/>
      <w:tblInd w:w="-2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15"/>
    </w:tblGrid>
    <w:tr w:rsidR="008A43AD" w14:paraId="712B8FDF" w14:textId="77777777">
      <w:tc>
        <w:tcPr>
          <w:tcW w:w="93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CC809C5" w14:textId="77777777" w:rsidR="008A43AD" w:rsidRDefault="008A43AD">
          <w:pPr>
            <w:spacing w:line="14" w:lineRule="auto"/>
            <w:rPr>
              <w:sz w:val="20"/>
              <w:szCs w:val="20"/>
            </w:rPr>
          </w:pPr>
        </w:p>
      </w:tc>
    </w:tr>
  </w:tbl>
  <w:p w14:paraId="2F3B5EE4" w14:textId="77777777" w:rsidR="008A43AD" w:rsidRDefault="008A43AD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2DA12" w14:textId="77777777" w:rsidR="008A43AD" w:rsidRDefault="008A43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12AAF"/>
    <w:multiLevelType w:val="multilevel"/>
    <w:tmpl w:val="842E517E"/>
    <w:lvl w:ilvl="0">
      <w:start w:val="1"/>
      <w:numFmt w:val="decimal"/>
      <w:lvlText w:val="%1."/>
      <w:lvlJc w:val="left"/>
      <w:pPr>
        <w:ind w:left="357" w:hanging="238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num w:numId="1" w16cid:durableId="271523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3AD"/>
    <w:rsid w:val="0016774F"/>
    <w:rsid w:val="00401442"/>
    <w:rsid w:val="008A43AD"/>
    <w:rsid w:val="00AD1196"/>
    <w:rsid w:val="00BB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FA8C5"/>
  <w15:docId w15:val="{D16B3095-0BD8-45D1-A2DB-EC559366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ind w:left="117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Ttulo1Char">
    <w:name w:val="Título 1 Char"/>
    <w:basedOn w:val="Fontepargpadro"/>
    <w:link w:val="Ttulo1"/>
    <w:uiPriority w:val="9"/>
    <w:rsid w:val="00401442"/>
    <w:rPr>
      <w:b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0144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1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.gomes@ufnt.edu.br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jaiara.monteiro@professor.to.gov.b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share.google/oietTm2trmYd9oew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lma.fonseca@ufnt.edu.b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hyperlink" Target="mailto:maria.azevedo@ufnt.edu.b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atarina.miranda@ufnt.edu.br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1829</Words>
  <Characters>9882</Characters>
  <Application>Microsoft Office Word</Application>
  <DocSecurity>0</DocSecurity>
  <Lines>82</Lines>
  <Paragraphs>23</Paragraphs>
  <ScaleCrop>false</ScaleCrop>
  <Company/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P10 P10</dc:creator>
  <cp:lastModifiedBy>P10 P10</cp:lastModifiedBy>
  <cp:revision>4</cp:revision>
  <dcterms:created xsi:type="dcterms:W3CDTF">2025-10-14T01:23:00Z</dcterms:created>
  <dcterms:modified xsi:type="dcterms:W3CDTF">2025-10-14T01:35:00Z</dcterms:modified>
</cp:coreProperties>
</file>