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rPr/>
      </w:pPr>
      <w:r w:rsidDel="00000000" w:rsidR="00000000" w:rsidRPr="00000000">
        <w:rPr>
          <w:b w:val="1"/>
          <w:rtl w:val="0"/>
        </w:rPr>
        <w:t xml:space="preserve">ANÁLISE DA </w:t>
      </w:r>
      <w:r w:rsidDel="00000000" w:rsidR="00000000" w:rsidRPr="00000000">
        <w:rPr>
          <w:b w:val="1"/>
          <w:rtl w:val="0"/>
        </w:rPr>
        <w:t xml:space="preserve">DEMOGRAFIA MÉDICA NO ESTADO DE ALAGOAS.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ANDRESSA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; </w:t>
      </w:r>
      <w:r w:rsidDel="00000000" w:rsidR="00000000" w:rsidRPr="00000000">
        <w:rPr>
          <w:rtl w:val="0"/>
        </w:rPr>
        <w:t xml:space="preserve">GABRIEL CARNEIRO DE ARAUJO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; </w:t>
      </w:r>
      <w:r w:rsidDel="00000000" w:rsidR="00000000" w:rsidRPr="00000000">
        <w:rPr>
          <w:rtl w:val="0"/>
        </w:rPr>
        <w:t xml:space="preserve">MAYARA RICARDO MORAES</w:t>
      </w:r>
      <w:r w:rsidDel="00000000" w:rsidR="00000000" w:rsidRPr="00000000">
        <w:rPr>
          <w:vertAlign w:val="superscript"/>
          <w:rtl w:val="0"/>
        </w:rPr>
        <w:t xml:space="preserve">1; </w:t>
      </w:r>
      <w:r w:rsidDel="00000000" w:rsidR="00000000" w:rsidRPr="00000000">
        <w:rPr>
          <w:rtl w:val="0"/>
        </w:rPr>
        <w:t xml:space="preserve">OSMAR JOÃO GONÇALVES DA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ROBERTA CORREIA DANTAS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RODRIGO JOSE TENORIO MOURA PACHECO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ANDRÉA SILVA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vertAlign w:val="super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Centro Universitário  CESMAC; Santa Casa de Misericórdia de Maceió-AL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*Email: andressasmed@gmail.com; *E-mail: deiamed11@gmail.com: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202124"/>
          <w:sz w:val="22"/>
          <w:szCs w:val="22"/>
          <w:highlight w:val="white"/>
          <w:rtl w:val="0"/>
        </w:rPr>
        <w:t xml:space="preserve">A Organização Mundial de Saúde (OMS) não possui parâmetro específico do número ideal de médicos por habitantes. Em 2020, o Brasil apresentou uma taxa semelhante à dos países desenvolvidos (2,4), mas ainda se encontra abaixo da taxa de 3,5 médicos por mil habitantes, que é a média da OCDE (Organização para a Cooperação e Desenvolvimento Econômico). Essa taxa geral tem limitações, pois não considera a diversidade das concentrações locais de médicos, que variam conforme a distribuição desigual nos territórios e as características dos sistemas de saúde.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Traçar características da Demografia Médica do estado de Alagoas, relacionadas à população de médicos no Brasil.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Revisão de uma produção científica da publicação da Demografia Médica no Brasil, em 2020, e de dados extraídos do cadastro dos sites do CREMAL e do IBGE, em outubro de 2022, usando como bases dados relativos de Alagoas.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Da análise demográfica de 2020, observou-se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que dos 9 estados do Nordeste, Alagoas se destaca na segunda menor proporção médico por mil habitantes. Com  desigualdade significativa entre a capital (4,26) e nos municípios do interior (0,39). Sendo o quarto colocado em maior desigualdade de distribuição de médicos na capital e interior do nordeste.</w:t>
      </w:r>
      <w:r w:rsidDel="00000000" w:rsidR="00000000" w:rsidRPr="00000000">
        <w:rPr>
          <w:sz w:val="22"/>
          <w:szCs w:val="22"/>
          <w:rtl w:val="0"/>
        </w:rPr>
        <w:t xml:space="preserve"> É possível notar em relação ao gênero, que Alagoas se destaca com a maior porcentagem de profissionais do sexo feminino (51,6%) dos estados do Brasil. A prevalência no estado é de especialista na área de Clínica Médica e Pediatria. Analisando os parâmetros de 2022, Alagoas aumentou aproximadamente 9,3% sua proporção de médicos, passando para um índice de 1,7 médicos por mil habitantes.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é possível concluir que o estado de Alagoas possui taxa médica por mil habitantes abaixo em comparação ao Brasil. No entanto, o índice na capital Maceió supera o da OCDE, o que sugere uma desigualdade significativa de médicos no estado. Conforme análise da demografia médica 2020, o número considera-se insuficiente para atender a toda população Alagoana, em função da distribuição desigual. Com base na taxa da OCDE em 2022, esse número ainda não foi alcançado.</w:t>
      </w:r>
    </w:p>
    <w:p w:rsidR="00000000" w:rsidDel="00000000" w:rsidP="00000000" w:rsidRDefault="00000000" w:rsidRPr="00000000" w14:paraId="00000007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Demografia Médica. Alagoas. Distribuição de médicos.</w:t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REFERÊNCIAS 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SCHEFFER, M. et al., Demografia Médica no Brasil 2020. São Paulo, SP: FMUSP, CFM, 2020. 312 p. ISBN: 978-65-00-12370-8, 2020.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de Médicos. Conselho Regional de Medicina do Estado de Alagoas, 2022. Disponível em: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https://cremal.org.br/numero-de-medicos/</w:t>
        </w:r>
      </w:hyperlink>
      <w:r w:rsidDel="00000000" w:rsidR="00000000" w:rsidRPr="00000000">
        <w:rPr>
          <w:sz w:val="20"/>
          <w:szCs w:val="20"/>
          <w:rtl w:val="0"/>
        </w:rPr>
        <w:t xml:space="preserve">. Acesso em 10 out 2022.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IBGE - INSTITUTO BRASILEIRO DE GEOGRAFIA E ESTATÍSTICA. Censo demográfico, 2022. Disponível em: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https://cidades.ibge.gov.br/brasil/al/panorama</w:t>
        </w:r>
      </w:hyperlink>
      <w:r w:rsidDel="00000000" w:rsidR="00000000" w:rsidRPr="00000000">
        <w:rPr>
          <w:sz w:val="20"/>
          <w:szCs w:val="20"/>
          <w:rtl w:val="0"/>
        </w:rPr>
        <w:t xml:space="preserve"> . Acesso em 10 out 2022.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8419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23635" cy="97155"/>
              <wp:effectExtent b="0" l="0" r="0" t="0"/>
              <wp:wrapNone/>
              <wp:docPr id="7467327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23635" cy="97155"/>
              <wp:effectExtent b="0" l="0" r="0" t="0"/>
              <wp:wrapNone/>
              <wp:docPr id="7467327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3635" cy="97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Ind w:w="0.0" w:type="dxa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8404" cy="537700"/>
                <wp:effectExtent b="0" l="0" r="0" t="0"/>
                <wp:docPr id="7467327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emal.org.br/numero-de-medicos/" TargetMode="External"/><Relationship Id="rId8" Type="http://schemas.openxmlformats.org/officeDocument/2006/relationships/hyperlink" Target="https://cidades.ibge.gov.br/brasil/al/panorama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24GqNJMfkmNZu0d9Bjz4HKzHg==">AMUW2mVKU8TiMZ2JsvZEtFvabUbCYdQXwrhnPPxX+xcta5VfQ4i7wbT2ZZhVIwPMBSjBfOe15kwk+/X+JLQEa4RtTXoXMTguKK/Yz2PQfIsSROYFMzu+SIA=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2022-09-23T15:20:00Z</dcterms:created>
  <dc:creator>Gisa</dc:creator>
</cp:coreProperties>
</file>