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6AFF" w14:textId="77777777" w:rsidR="00CB5C27" w:rsidRDefault="00053796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bookmarkStart w:id="0" w:name="_Hlk83124618"/>
      <w:r w:rsidRPr="0060430A">
        <w:rPr>
          <w:b/>
          <w:sz w:val="28"/>
          <w:szCs w:val="28"/>
          <w:highlight w:val="white"/>
        </w:rPr>
        <w:t xml:space="preserve">MENINGOENCEFALITE EM CABRITO POR </w:t>
      </w:r>
      <w:r w:rsidRPr="00053796">
        <w:rPr>
          <w:b/>
          <w:i/>
          <w:iCs/>
          <w:sz w:val="28"/>
          <w:szCs w:val="28"/>
        </w:rPr>
        <w:t xml:space="preserve">Escherichia coli </w:t>
      </w:r>
      <w:r w:rsidR="0068128A">
        <w:rPr>
          <w:b/>
          <w:bCs/>
        </w:rPr>
        <w:t xml:space="preserve">- </w:t>
      </w:r>
      <w:r w:rsidRPr="00053796">
        <w:rPr>
          <w:b/>
          <w:i/>
          <w:iCs/>
          <w:sz w:val="28"/>
          <w:szCs w:val="28"/>
        </w:rPr>
        <w:t>RELATO DE CASO</w:t>
      </w:r>
    </w:p>
    <w:bookmarkEnd w:id="0"/>
    <w:p w14:paraId="4E8558F7" w14:textId="6CB2E71A" w:rsidR="00BC0760" w:rsidRDefault="00BC07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FF0000"/>
          <w:sz w:val="22"/>
          <w:szCs w:val="22"/>
          <w:highlight w:val="white"/>
          <w:vertAlign w:val="superscript"/>
        </w:rPr>
      </w:pPr>
    </w:p>
    <w:p w14:paraId="33CE9D5C" w14:textId="77777777" w:rsidR="008459A1" w:rsidRPr="0068463E" w:rsidRDefault="008459A1" w:rsidP="00845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bookmarkStart w:id="1" w:name="_Hlk83124633"/>
      <w:r w:rsidRPr="0068463E">
        <w:rPr>
          <w:sz w:val="22"/>
          <w:szCs w:val="22"/>
          <w:highlight w:val="white"/>
        </w:rPr>
        <w:t>ALMEIDA, C.G.</w:t>
      </w:r>
      <w:r w:rsidRPr="0068463E">
        <w:rPr>
          <w:sz w:val="22"/>
          <w:szCs w:val="22"/>
          <w:highlight w:val="white"/>
          <w:vertAlign w:val="superscript"/>
        </w:rPr>
        <w:t>1</w:t>
      </w:r>
      <w:r w:rsidRPr="0068463E">
        <w:rPr>
          <w:sz w:val="22"/>
          <w:szCs w:val="22"/>
          <w:highlight w:val="white"/>
        </w:rPr>
        <w:t>; JUNIOR, K.C.P.</w:t>
      </w:r>
      <w:r w:rsidRPr="0068463E">
        <w:rPr>
          <w:sz w:val="22"/>
          <w:szCs w:val="22"/>
          <w:highlight w:val="white"/>
          <w:vertAlign w:val="superscript"/>
        </w:rPr>
        <w:t>2</w:t>
      </w:r>
      <w:r w:rsidRPr="0068463E">
        <w:rPr>
          <w:sz w:val="22"/>
          <w:szCs w:val="22"/>
          <w:highlight w:val="white"/>
        </w:rPr>
        <w:t>; CHIC, S.R.A.</w:t>
      </w:r>
      <w:r w:rsidRPr="0068463E">
        <w:rPr>
          <w:sz w:val="22"/>
          <w:szCs w:val="22"/>
          <w:highlight w:val="white"/>
          <w:vertAlign w:val="superscript"/>
        </w:rPr>
        <w:t>3</w:t>
      </w:r>
      <w:r w:rsidRPr="0068463E">
        <w:rPr>
          <w:sz w:val="22"/>
          <w:szCs w:val="22"/>
          <w:highlight w:val="white"/>
        </w:rPr>
        <w:t>; NIEMAN, R.T</w:t>
      </w:r>
      <w:r w:rsidRPr="0068463E">
        <w:rPr>
          <w:sz w:val="22"/>
          <w:szCs w:val="22"/>
        </w:rPr>
        <w:t>.</w:t>
      </w:r>
      <w:r w:rsidRPr="0068463E">
        <w:rPr>
          <w:sz w:val="22"/>
          <w:szCs w:val="22"/>
          <w:vertAlign w:val="superscript"/>
        </w:rPr>
        <w:t>4</w:t>
      </w:r>
      <w:r w:rsidRPr="0068463E">
        <w:rPr>
          <w:sz w:val="22"/>
          <w:szCs w:val="22"/>
          <w:highlight w:val="white"/>
        </w:rPr>
        <w:t>; MARCHIONI, G.G</w:t>
      </w:r>
      <w:r w:rsidRPr="0068463E">
        <w:rPr>
          <w:sz w:val="22"/>
          <w:szCs w:val="22"/>
        </w:rPr>
        <w:t>.</w:t>
      </w:r>
      <w:r w:rsidRPr="0068463E">
        <w:rPr>
          <w:b/>
          <w:bCs/>
          <w:i/>
          <w:iCs/>
          <w:sz w:val="21"/>
          <w:szCs w:val="21"/>
          <w:shd w:val="clear" w:color="auto" w:fill="FFFFFF"/>
          <w:vertAlign w:val="superscript"/>
        </w:rPr>
        <w:t xml:space="preserve"> </w:t>
      </w:r>
      <w:r w:rsidRPr="0068463E">
        <w:rPr>
          <w:rStyle w:val="nfase"/>
          <w:b/>
          <w:bCs/>
          <w:i w:val="0"/>
          <w:iCs w:val="0"/>
          <w:sz w:val="21"/>
          <w:szCs w:val="21"/>
          <w:shd w:val="clear" w:color="auto" w:fill="FFFFFF"/>
          <w:vertAlign w:val="superscript"/>
        </w:rPr>
        <w:t>5</w:t>
      </w:r>
    </w:p>
    <w:p w14:paraId="69418F27" w14:textId="45707989" w:rsidR="00CB5C27" w:rsidRPr="0002121B" w:rsidRDefault="00CB5C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bookmarkEnd w:id="1"/>
    <w:p w14:paraId="131DC395" w14:textId="30537CE3" w:rsidR="00CB5C27" w:rsidRDefault="00A4253A" w:rsidP="0002121B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Gradua</w:t>
      </w:r>
      <w:r w:rsidR="00BC0760">
        <w:rPr>
          <w:color w:val="313131"/>
          <w:sz w:val="22"/>
          <w:szCs w:val="22"/>
          <w:highlight w:val="white"/>
        </w:rPr>
        <w:t xml:space="preserve">nda </w:t>
      </w:r>
      <w:r>
        <w:rPr>
          <w:color w:val="313131"/>
          <w:sz w:val="22"/>
          <w:szCs w:val="22"/>
          <w:highlight w:val="white"/>
        </w:rPr>
        <w:t xml:space="preserve">em Medicina Veterinária na </w:t>
      </w:r>
      <w:r w:rsidR="0068128A">
        <w:rPr>
          <w:color w:val="313131"/>
          <w:sz w:val="22"/>
          <w:szCs w:val="22"/>
          <w:highlight w:val="white"/>
        </w:rPr>
        <w:t>Universidade Metodista de São Paulo</w:t>
      </w:r>
      <w:r w:rsidR="001405DC">
        <w:rPr>
          <w:color w:val="313131"/>
          <w:sz w:val="22"/>
          <w:szCs w:val="22"/>
          <w:highlight w:val="white"/>
        </w:rPr>
        <w:t xml:space="preserve"> (</w:t>
      </w:r>
      <w:r>
        <w:rPr>
          <w:color w:val="313131"/>
          <w:sz w:val="22"/>
          <w:szCs w:val="22"/>
          <w:highlight w:val="white"/>
        </w:rPr>
        <w:t>U</w:t>
      </w:r>
      <w:r w:rsidR="0068128A">
        <w:rPr>
          <w:color w:val="313131"/>
          <w:sz w:val="22"/>
          <w:szCs w:val="22"/>
          <w:highlight w:val="white"/>
        </w:rPr>
        <w:t>MESP</w:t>
      </w:r>
      <w:r w:rsidR="001405DC">
        <w:rPr>
          <w:color w:val="313131"/>
          <w:sz w:val="22"/>
          <w:szCs w:val="22"/>
          <w:highlight w:val="white"/>
        </w:rPr>
        <w:t>), Campus Planalto,</w:t>
      </w:r>
      <w:r>
        <w:rPr>
          <w:color w:val="313131"/>
          <w:sz w:val="22"/>
          <w:szCs w:val="22"/>
          <w:highlight w:val="white"/>
        </w:rPr>
        <w:t xml:space="preserve"> </w:t>
      </w:r>
      <w:r w:rsidR="0068128A">
        <w:rPr>
          <w:color w:val="313131"/>
          <w:sz w:val="22"/>
          <w:szCs w:val="22"/>
          <w:highlight w:val="white"/>
        </w:rPr>
        <w:t>São Bernardo do Campo</w:t>
      </w:r>
      <w:r>
        <w:rPr>
          <w:color w:val="313131"/>
          <w:sz w:val="22"/>
          <w:szCs w:val="22"/>
          <w:highlight w:val="white"/>
        </w:rPr>
        <w:t xml:space="preserve"> - </w:t>
      </w:r>
      <w:r w:rsidR="0068128A">
        <w:rPr>
          <w:color w:val="313131"/>
          <w:sz w:val="22"/>
          <w:szCs w:val="22"/>
          <w:highlight w:val="white"/>
        </w:rPr>
        <w:t>SP</w:t>
      </w:r>
    </w:p>
    <w:p w14:paraId="6D85E53A" w14:textId="16005520" w:rsidR="00BC0760" w:rsidRDefault="00A4253A" w:rsidP="0002121B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E-mail:</w:t>
      </w:r>
      <w:r w:rsidR="00FB48F9">
        <w:rPr>
          <w:color w:val="313131"/>
          <w:sz w:val="22"/>
          <w:szCs w:val="22"/>
          <w:highlight w:val="white"/>
        </w:rPr>
        <w:t>gouveiacah@hotmail.com</w:t>
      </w:r>
    </w:p>
    <w:p w14:paraId="25CE7CCD" w14:textId="1BF53EEF" w:rsidR="00BC0760" w:rsidRDefault="00BC0760" w:rsidP="0002121B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bookmarkStart w:id="2" w:name="_Hlk83126045"/>
      <w:r>
        <w:rPr>
          <w:color w:val="313131"/>
          <w:sz w:val="22"/>
          <w:szCs w:val="22"/>
          <w:highlight w:val="white"/>
        </w:rPr>
        <w:t>Professor</w:t>
      </w:r>
      <w:r w:rsidR="001C6B14">
        <w:rPr>
          <w:color w:val="313131"/>
          <w:sz w:val="22"/>
          <w:szCs w:val="22"/>
          <w:highlight w:val="white"/>
        </w:rPr>
        <w:t xml:space="preserve"> </w:t>
      </w:r>
      <w:r w:rsidR="004A1864">
        <w:rPr>
          <w:color w:val="313131"/>
          <w:sz w:val="22"/>
          <w:szCs w:val="22"/>
          <w:highlight w:val="white"/>
        </w:rPr>
        <w:t>Doutor</w:t>
      </w:r>
      <w:r w:rsidR="0002121B">
        <w:rPr>
          <w:color w:val="313131"/>
          <w:sz w:val="22"/>
          <w:szCs w:val="22"/>
          <w:highlight w:val="white"/>
        </w:rPr>
        <w:t xml:space="preserve"> </w:t>
      </w:r>
      <w:r>
        <w:rPr>
          <w:color w:val="313131"/>
          <w:sz w:val="22"/>
          <w:szCs w:val="22"/>
          <w:highlight w:val="white"/>
        </w:rPr>
        <w:t>do Curso de Medicina Veterinária da Universidade Metodista de São Paulo (UMESP)</w:t>
      </w:r>
      <w:bookmarkEnd w:id="2"/>
      <w:r>
        <w:rPr>
          <w:color w:val="313131"/>
          <w:sz w:val="22"/>
          <w:szCs w:val="22"/>
          <w:highlight w:val="white"/>
        </w:rPr>
        <w:t>, Campus Planalto.</w:t>
      </w:r>
    </w:p>
    <w:p w14:paraId="255914D7" w14:textId="13C1BBC5" w:rsidR="00BC0760" w:rsidRDefault="00BC0760" w:rsidP="0002121B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Médica Veterinária contratada do setor de Grandes Animais da Universidade Metodista de São Paulo (UMESP), Campus Planalto.</w:t>
      </w:r>
    </w:p>
    <w:p w14:paraId="0A4D1E61" w14:textId="43154707" w:rsidR="0098552B" w:rsidRPr="0098552B" w:rsidRDefault="0098552B" w:rsidP="0098552B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Professor Mestre do Curso de Medicina Veterinária da Universidade Metodista de São Paulo (UMESP), Campus Planalto.</w:t>
      </w:r>
    </w:p>
    <w:p w14:paraId="21A458D6" w14:textId="2B318B7E" w:rsidR="00CB5C27" w:rsidRPr="00BC0760" w:rsidRDefault="00BC0760" w:rsidP="0002121B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Coordenadora do Curso de Medicina Veterinária da Universidade Metodista de São Paulo (UMESP), Campus Planalto.</w:t>
      </w:r>
      <w:r w:rsidR="00FB48F9" w:rsidRPr="00BC0760">
        <w:rPr>
          <w:color w:val="313131"/>
          <w:sz w:val="22"/>
          <w:szCs w:val="22"/>
          <w:highlight w:val="white"/>
        </w:rPr>
        <w:br/>
      </w:r>
    </w:p>
    <w:p w14:paraId="0A85F1C1" w14:textId="77777777" w:rsidR="009323C8" w:rsidRDefault="009323C8" w:rsidP="008459A1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170EFC0A" w14:textId="18F77EF8" w:rsidR="001405DC" w:rsidRPr="008820F3" w:rsidRDefault="0002121B" w:rsidP="0002121B">
      <w:pPr>
        <w:spacing w:line="360" w:lineRule="auto"/>
        <w:ind w:firstLine="720"/>
        <w:jc w:val="both"/>
        <w:rPr>
          <w:sz w:val="22"/>
          <w:szCs w:val="22"/>
        </w:rPr>
      </w:pPr>
      <w:bookmarkStart w:id="3" w:name="_Hlk83127094"/>
      <w:bookmarkStart w:id="4" w:name="_Hlk83392565"/>
      <w:r w:rsidRPr="008820F3">
        <w:rPr>
          <w:sz w:val="22"/>
          <w:szCs w:val="22"/>
        </w:rPr>
        <w:t xml:space="preserve">A meningoencefalite </w:t>
      </w:r>
      <w:bookmarkStart w:id="5" w:name="_Hlk83392924"/>
      <w:r w:rsidR="00B83038" w:rsidRPr="008820F3">
        <w:rPr>
          <w:sz w:val="22"/>
          <w:szCs w:val="22"/>
          <w:shd w:val="clear" w:color="auto" w:fill="FFFFFF"/>
        </w:rPr>
        <w:t>é um processo inflamatório que envolve o cérebro e as meninges produzido</w:t>
      </w:r>
      <w:r w:rsidR="008820F3">
        <w:rPr>
          <w:sz w:val="22"/>
          <w:szCs w:val="22"/>
          <w:shd w:val="clear" w:color="auto" w:fill="FFFFFF"/>
        </w:rPr>
        <w:t xml:space="preserve"> </w:t>
      </w:r>
      <w:r w:rsidR="00B83038" w:rsidRPr="008820F3">
        <w:rPr>
          <w:sz w:val="22"/>
          <w:szCs w:val="22"/>
          <w:shd w:val="clear" w:color="auto" w:fill="FFFFFF"/>
        </w:rPr>
        <w:t>por organismos patogênicos</w:t>
      </w:r>
      <w:r w:rsidR="005A625A">
        <w:rPr>
          <w:sz w:val="22"/>
          <w:szCs w:val="22"/>
          <w:shd w:val="clear" w:color="auto" w:fill="FFFFFF"/>
        </w:rPr>
        <w:t xml:space="preserve"> ou</w:t>
      </w:r>
      <w:r w:rsidR="006856E7">
        <w:rPr>
          <w:sz w:val="22"/>
          <w:szCs w:val="22"/>
          <w:shd w:val="clear" w:color="auto" w:fill="FFFFFF"/>
        </w:rPr>
        <w:t xml:space="preserve"> t</w:t>
      </w:r>
      <w:r w:rsidR="005A625A">
        <w:rPr>
          <w:sz w:val="22"/>
          <w:szCs w:val="22"/>
          <w:shd w:val="clear" w:color="auto" w:fill="FFFFFF"/>
        </w:rPr>
        <w:t>oxinas</w:t>
      </w:r>
      <w:r w:rsidR="00B83038" w:rsidRPr="008820F3">
        <w:rPr>
          <w:sz w:val="22"/>
          <w:szCs w:val="22"/>
          <w:shd w:val="clear" w:color="auto" w:fill="FFFFFF"/>
        </w:rPr>
        <w:t xml:space="preserve"> que invadem o sistema nervoso central</w:t>
      </w:r>
      <w:r w:rsidR="006856E7">
        <w:rPr>
          <w:sz w:val="22"/>
          <w:szCs w:val="22"/>
          <w:shd w:val="clear" w:color="auto" w:fill="FFFFFF"/>
        </w:rPr>
        <w:t xml:space="preserve"> (SNC)</w:t>
      </w:r>
      <w:bookmarkEnd w:id="5"/>
      <w:r w:rsidR="006856E7">
        <w:rPr>
          <w:sz w:val="22"/>
          <w:szCs w:val="22"/>
        </w:rPr>
        <w:t xml:space="preserve">. </w:t>
      </w:r>
      <w:r w:rsidR="00A30D89" w:rsidRPr="008820F3">
        <w:rPr>
          <w:sz w:val="22"/>
          <w:szCs w:val="22"/>
        </w:rPr>
        <w:t xml:space="preserve">A </w:t>
      </w:r>
      <w:r w:rsidR="0068527B" w:rsidRPr="008820F3">
        <w:rPr>
          <w:sz w:val="22"/>
          <w:szCs w:val="22"/>
        </w:rPr>
        <w:t>meningoencefalite bacteriana</w:t>
      </w:r>
      <w:r w:rsidR="0068527B" w:rsidRPr="008820F3">
        <w:rPr>
          <w:color w:val="FF0000"/>
          <w:sz w:val="22"/>
          <w:szCs w:val="22"/>
        </w:rPr>
        <w:t xml:space="preserve"> </w:t>
      </w:r>
      <w:r w:rsidR="0068527B" w:rsidRPr="008820F3">
        <w:rPr>
          <w:sz w:val="22"/>
          <w:szCs w:val="22"/>
        </w:rPr>
        <w:t xml:space="preserve">comumente </w:t>
      </w:r>
      <w:r w:rsidR="008820F3">
        <w:rPr>
          <w:sz w:val="22"/>
          <w:szCs w:val="22"/>
        </w:rPr>
        <w:t>relatada</w:t>
      </w:r>
      <w:r w:rsidR="0068527B" w:rsidRPr="008820F3">
        <w:rPr>
          <w:sz w:val="22"/>
          <w:szCs w:val="22"/>
        </w:rPr>
        <w:t xml:space="preserve"> em </w:t>
      </w:r>
      <w:r w:rsidR="00F54E01" w:rsidRPr="008820F3">
        <w:rPr>
          <w:sz w:val="22"/>
          <w:szCs w:val="22"/>
        </w:rPr>
        <w:t>caprinos jovens</w:t>
      </w:r>
      <w:r w:rsidR="0068527B" w:rsidRPr="008820F3">
        <w:rPr>
          <w:sz w:val="22"/>
          <w:szCs w:val="22"/>
        </w:rPr>
        <w:t xml:space="preserve">, </w:t>
      </w:r>
      <w:r w:rsidR="006856E7">
        <w:rPr>
          <w:sz w:val="22"/>
          <w:szCs w:val="22"/>
        </w:rPr>
        <w:t>é uma</w:t>
      </w:r>
      <w:r w:rsidR="0068527B" w:rsidRPr="008820F3">
        <w:rPr>
          <w:sz w:val="22"/>
          <w:szCs w:val="22"/>
        </w:rPr>
        <w:t xml:space="preserve"> </w:t>
      </w:r>
      <w:r w:rsidR="002C0B26" w:rsidRPr="008820F3">
        <w:rPr>
          <w:sz w:val="22"/>
          <w:szCs w:val="22"/>
        </w:rPr>
        <w:t>s</w:t>
      </w:r>
      <w:r w:rsidR="0068527B" w:rsidRPr="008820F3">
        <w:rPr>
          <w:sz w:val="22"/>
          <w:szCs w:val="22"/>
        </w:rPr>
        <w:t>equela neonatal</w:t>
      </w:r>
      <w:r w:rsidR="008820F3">
        <w:rPr>
          <w:sz w:val="22"/>
          <w:szCs w:val="22"/>
        </w:rPr>
        <w:t xml:space="preserve"> </w:t>
      </w:r>
      <w:r w:rsidR="00A30D89" w:rsidRPr="008820F3">
        <w:rPr>
          <w:sz w:val="22"/>
          <w:szCs w:val="22"/>
        </w:rPr>
        <w:t xml:space="preserve">associada a diversos </w:t>
      </w:r>
      <w:r w:rsidR="0068527B" w:rsidRPr="008820F3">
        <w:rPr>
          <w:sz w:val="22"/>
          <w:szCs w:val="22"/>
        </w:rPr>
        <w:t>fatores</w:t>
      </w:r>
      <w:bookmarkStart w:id="6" w:name="_Hlk83133169"/>
      <w:r w:rsidR="00BD6866">
        <w:rPr>
          <w:sz w:val="22"/>
          <w:szCs w:val="22"/>
        </w:rPr>
        <w:t xml:space="preserve"> </w:t>
      </w:r>
      <w:r w:rsidR="006856E7">
        <w:rPr>
          <w:sz w:val="22"/>
          <w:szCs w:val="22"/>
        </w:rPr>
        <w:t xml:space="preserve">como um </w:t>
      </w:r>
      <w:r w:rsidR="0068527B" w:rsidRPr="008820F3">
        <w:rPr>
          <w:sz w:val="22"/>
          <w:szCs w:val="22"/>
        </w:rPr>
        <w:t>trauma local</w:t>
      </w:r>
      <w:r w:rsidR="00BD6866">
        <w:rPr>
          <w:sz w:val="22"/>
          <w:szCs w:val="22"/>
        </w:rPr>
        <w:t xml:space="preserve"> </w:t>
      </w:r>
      <w:r w:rsidR="006856E7">
        <w:rPr>
          <w:sz w:val="22"/>
          <w:szCs w:val="22"/>
        </w:rPr>
        <w:t xml:space="preserve">ou a falha no manejo do neonato. </w:t>
      </w:r>
      <w:bookmarkEnd w:id="3"/>
      <w:bookmarkEnd w:id="6"/>
      <w:r w:rsidR="006856E7">
        <w:rPr>
          <w:sz w:val="22"/>
          <w:szCs w:val="22"/>
        </w:rPr>
        <w:t>Os</w:t>
      </w:r>
      <w:r w:rsidR="0068527B" w:rsidRPr="008820F3">
        <w:rPr>
          <w:sz w:val="22"/>
          <w:szCs w:val="22"/>
        </w:rPr>
        <w:t xml:space="preserve"> </w:t>
      </w:r>
      <w:r w:rsidR="009F5DAC" w:rsidRPr="008820F3">
        <w:rPr>
          <w:sz w:val="22"/>
          <w:szCs w:val="22"/>
        </w:rPr>
        <w:t>agente</w:t>
      </w:r>
      <w:r w:rsidR="006856E7">
        <w:rPr>
          <w:sz w:val="22"/>
          <w:szCs w:val="22"/>
        </w:rPr>
        <w:t>s</w:t>
      </w:r>
      <w:r w:rsidR="009F5DAC" w:rsidRPr="008820F3">
        <w:rPr>
          <w:sz w:val="22"/>
          <w:szCs w:val="22"/>
        </w:rPr>
        <w:t xml:space="preserve"> bacteriano</w:t>
      </w:r>
      <w:r w:rsidR="006856E7">
        <w:rPr>
          <w:sz w:val="22"/>
          <w:szCs w:val="22"/>
        </w:rPr>
        <w:t>s comumente envolvidos são</w:t>
      </w:r>
      <w:r w:rsidR="002C0B26" w:rsidRPr="008820F3">
        <w:rPr>
          <w:sz w:val="22"/>
          <w:szCs w:val="22"/>
        </w:rPr>
        <w:t xml:space="preserve"> </w:t>
      </w:r>
      <w:r w:rsidR="0068527B" w:rsidRPr="008820F3">
        <w:rPr>
          <w:i/>
          <w:iCs/>
          <w:sz w:val="22"/>
          <w:szCs w:val="22"/>
        </w:rPr>
        <w:t>Escherichia coli, Pasteurella multocida, Streptococcus spp.</w:t>
      </w:r>
      <w:r w:rsidR="008F21B0">
        <w:rPr>
          <w:i/>
          <w:iCs/>
          <w:sz w:val="22"/>
          <w:szCs w:val="22"/>
        </w:rPr>
        <w:t xml:space="preserve"> </w:t>
      </w:r>
      <w:r w:rsidR="008F21B0">
        <w:rPr>
          <w:sz w:val="22"/>
          <w:szCs w:val="22"/>
        </w:rPr>
        <w:t>e</w:t>
      </w:r>
      <w:r w:rsidR="0068527B" w:rsidRPr="008820F3">
        <w:rPr>
          <w:i/>
          <w:iCs/>
          <w:sz w:val="22"/>
          <w:szCs w:val="22"/>
        </w:rPr>
        <w:t xml:space="preserve"> Staphylococcus spp.</w:t>
      </w:r>
      <w:r w:rsidR="006856E7">
        <w:rPr>
          <w:sz w:val="22"/>
          <w:szCs w:val="22"/>
        </w:rPr>
        <w:t xml:space="preserve">, invadindo o </w:t>
      </w:r>
      <w:r w:rsidR="0068527B" w:rsidRPr="008820F3">
        <w:rPr>
          <w:sz w:val="22"/>
          <w:szCs w:val="22"/>
        </w:rPr>
        <w:t>SNC</w:t>
      </w:r>
      <w:r w:rsidR="001A630C" w:rsidRPr="008820F3">
        <w:rPr>
          <w:sz w:val="22"/>
          <w:szCs w:val="22"/>
        </w:rPr>
        <w:t xml:space="preserve"> </w:t>
      </w:r>
      <w:r w:rsidR="00CD3D82" w:rsidRPr="008820F3">
        <w:rPr>
          <w:sz w:val="22"/>
          <w:szCs w:val="22"/>
        </w:rPr>
        <w:t>pela via hematógena através dos monócitos</w:t>
      </w:r>
      <w:r w:rsidR="009F5DAC" w:rsidRPr="008820F3">
        <w:rPr>
          <w:sz w:val="22"/>
          <w:szCs w:val="22"/>
        </w:rPr>
        <w:t>.</w:t>
      </w:r>
      <w:r w:rsidR="00BD6866">
        <w:rPr>
          <w:sz w:val="22"/>
          <w:szCs w:val="22"/>
        </w:rPr>
        <w:t xml:space="preserve"> O tratamento é baseado em antibioticoterapia, uso de corticoides e complexos vitamínicos, </w:t>
      </w:r>
      <w:r w:rsidR="005A625A">
        <w:rPr>
          <w:sz w:val="22"/>
          <w:szCs w:val="22"/>
        </w:rPr>
        <w:t>e o</w:t>
      </w:r>
      <w:r w:rsidR="00BD6866">
        <w:rPr>
          <w:sz w:val="22"/>
          <w:szCs w:val="22"/>
        </w:rPr>
        <w:t xml:space="preserve"> prognóstico</w:t>
      </w:r>
      <w:r w:rsidR="005A625A">
        <w:rPr>
          <w:sz w:val="22"/>
          <w:szCs w:val="22"/>
        </w:rPr>
        <w:t xml:space="preserve"> é</w:t>
      </w:r>
      <w:r w:rsidR="00BD6866">
        <w:rPr>
          <w:sz w:val="22"/>
          <w:szCs w:val="22"/>
        </w:rPr>
        <w:t xml:space="preserve"> reservado dependendo do tempo de evolução. O</w:t>
      </w:r>
      <w:r w:rsidR="004C3029" w:rsidRPr="008820F3">
        <w:rPr>
          <w:sz w:val="22"/>
          <w:szCs w:val="22"/>
        </w:rPr>
        <w:t xml:space="preserve"> presente trabalho tem como objetivo relatar achados clínicos, laboratoriais e </w:t>
      </w:r>
      <w:r w:rsidR="009F5DAC" w:rsidRPr="008820F3">
        <w:rPr>
          <w:sz w:val="22"/>
          <w:szCs w:val="22"/>
        </w:rPr>
        <w:t>anatomo</w:t>
      </w:r>
      <w:r w:rsidR="004C3029" w:rsidRPr="008820F3">
        <w:rPr>
          <w:sz w:val="22"/>
          <w:szCs w:val="22"/>
        </w:rPr>
        <w:t>patológicos de um caprino</w:t>
      </w:r>
      <w:r w:rsidR="0060430A" w:rsidRPr="008820F3">
        <w:rPr>
          <w:sz w:val="22"/>
          <w:szCs w:val="22"/>
        </w:rPr>
        <w:t xml:space="preserve"> </w:t>
      </w:r>
      <w:r w:rsidR="009F5DAC" w:rsidRPr="008820F3">
        <w:rPr>
          <w:sz w:val="22"/>
          <w:szCs w:val="22"/>
        </w:rPr>
        <w:t xml:space="preserve">diagnosticado </w:t>
      </w:r>
      <w:r w:rsidR="0060430A" w:rsidRPr="008820F3">
        <w:rPr>
          <w:sz w:val="22"/>
          <w:szCs w:val="22"/>
        </w:rPr>
        <w:t>com meningoencefalite.</w:t>
      </w:r>
    </w:p>
    <w:p w14:paraId="3D2DE289" w14:textId="23A97037" w:rsidR="00FB2D80" w:rsidRDefault="002C0B26" w:rsidP="008F21B0">
      <w:pPr>
        <w:spacing w:line="360" w:lineRule="auto"/>
        <w:ind w:firstLine="720"/>
        <w:jc w:val="both"/>
        <w:rPr>
          <w:sz w:val="22"/>
          <w:szCs w:val="22"/>
        </w:rPr>
      </w:pPr>
      <w:bookmarkStart w:id="7" w:name="_Hlk85015975"/>
      <w:r w:rsidRPr="008820F3">
        <w:rPr>
          <w:sz w:val="22"/>
          <w:szCs w:val="22"/>
        </w:rPr>
        <w:t>Foi atendido no Hospital Veterinário da Universidade Metodista de São Paulo (HOVET-UMESP)</w:t>
      </w:r>
      <w:r w:rsidRPr="008820F3">
        <w:rPr>
          <w:color w:val="0070C0"/>
          <w:sz w:val="22"/>
          <w:szCs w:val="22"/>
        </w:rPr>
        <w:t xml:space="preserve"> </w:t>
      </w:r>
      <w:r w:rsidR="004451D4" w:rsidRPr="008820F3">
        <w:rPr>
          <w:sz w:val="22"/>
          <w:szCs w:val="22"/>
        </w:rPr>
        <w:t xml:space="preserve">um caprino macho, SRD, de 5 meses de idade,7 kg, apresentando </w:t>
      </w:r>
      <w:r w:rsidR="000C5C05" w:rsidRPr="008820F3">
        <w:rPr>
          <w:sz w:val="22"/>
          <w:szCs w:val="22"/>
        </w:rPr>
        <w:t xml:space="preserve">anorexia, prostração, </w:t>
      </w:r>
      <w:r w:rsidR="005D5A5F" w:rsidRPr="008820F3">
        <w:rPr>
          <w:sz w:val="22"/>
          <w:szCs w:val="22"/>
        </w:rPr>
        <w:t>nistagmo,</w:t>
      </w:r>
      <w:r w:rsidR="000C5C05" w:rsidRPr="008820F3">
        <w:rPr>
          <w:sz w:val="22"/>
          <w:szCs w:val="22"/>
        </w:rPr>
        <w:t xml:space="preserve"> taquicardia</w:t>
      </w:r>
      <w:r w:rsidR="006856E7">
        <w:rPr>
          <w:sz w:val="22"/>
          <w:szCs w:val="22"/>
        </w:rPr>
        <w:t>,</w:t>
      </w:r>
      <w:r w:rsidR="000C5C05" w:rsidRPr="008820F3">
        <w:rPr>
          <w:sz w:val="22"/>
          <w:szCs w:val="22"/>
        </w:rPr>
        <w:t xml:space="preserve"> taquipneia,</w:t>
      </w:r>
      <w:r w:rsidR="005D5A5F" w:rsidRPr="008820F3">
        <w:rPr>
          <w:sz w:val="22"/>
          <w:szCs w:val="22"/>
        </w:rPr>
        <w:t xml:space="preserve"> </w:t>
      </w:r>
      <w:r w:rsidR="000C5C05" w:rsidRPr="008820F3">
        <w:rPr>
          <w:sz w:val="22"/>
          <w:szCs w:val="22"/>
        </w:rPr>
        <w:t xml:space="preserve">rigidez de membros associado a </w:t>
      </w:r>
      <w:r w:rsidR="002C32F5" w:rsidRPr="008820F3">
        <w:rPr>
          <w:sz w:val="22"/>
          <w:szCs w:val="22"/>
        </w:rPr>
        <w:t xml:space="preserve">movimentos de </w:t>
      </w:r>
      <w:r w:rsidR="004451D4" w:rsidRPr="008820F3">
        <w:rPr>
          <w:sz w:val="22"/>
          <w:szCs w:val="22"/>
        </w:rPr>
        <w:t>pedala</w:t>
      </w:r>
      <w:r w:rsidR="002C32F5" w:rsidRPr="008820F3">
        <w:rPr>
          <w:sz w:val="22"/>
          <w:szCs w:val="22"/>
        </w:rPr>
        <w:t>gem</w:t>
      </w:r>
      <w:r w:rsidR="000C5C05" w:rsidRPr="008820F3">
        <w:rPr>
          <w:sz w:val="22"/>
          <w:szCs w:val="22"/>
        </w:rPr>
        <w:t xml:space="preserve">, </w:t>
      </w:r>
      <w:r w:rsidR="004451D4" w:rsidRPr="008820F3">
        <w:rPr>
          <w:sz w:val="22"/>
          <w:szCs w:val="22"/>
        </w:rPr>
        <w:t xml:space="preserve">opistótono, </w:t>
      </w:r>
      <w:r w:rsidR="005D5A5F" w:rsidRPr="008820F3">
        <w:rPr>
          <w:sz w:val="22"/>
          <w:szCs w:val="22"/>
        </w:rPr>
        <w:t>sialorreia</w:t>
      </w:r>
      <w:r w:rsidR="006A7EB1" w:rsidRPr="008820F3">
        <w:rPr>
          <w:sz w:val="22"/>
          <w:szCs w:val="22"/>
        </w:rPr>
        <w:t xml:space="preserve"> e </w:t>
      </w:r>
      <w:r w:rsidR="004451D4" w:rsidRPr="008820F3">
        <w:rPr>
          <w:sz w:val="22"/>
          <w:szCs w:val="22"/>
        </w:rPr>
        <w:t>vocaliza</w:t>
      </w:r>
      <w:r w:rsidR="005D5A5F" w:rsidRPr="008820F3">
        <w:rPr>
          <w:sz w:val="22"/>
          <w:szCs w:val="22"/>
        </w:rPr>
        <w:t>ção</w:t>
      </w:r>
      <w:r w:rsidR="001405DC" w:rsidRPr="008820F3">
        <w:rPr>
          <w:sz w:val="22"/>
          <w:szCs w:val="22"/>
        </w:rPr>
        <w:t>.</w:t>
      </w:r>
      <w:r w:rsidR="005D5A5F" w:rsidRPr="008820F3">
        <w:rPr>
          <w:sz w:val="22"/>
          <w:szCs w:val="22"/>
        </w:rPr>
        <w:t xml:space="preserve"> </w:t>
      </w:r>
      <w:r w:rsidR="005A625A">
        <w:rPr>
          <w:sz w:val="22"/>
          <w:szCs w:val="22"/>
        </w:rPr>
        <w:t xml:space="preserve">O animal foi adquirido aos 2 meses de idade sendo alimentado </w:t>
      </w:r>
      <w:r w:rsidR="000C5C05" w:rsidRPr="008820F3">
        <w:rPr>
          <w:sz w:val="22"/>
          <w:szCs w:val="22"/>
        </w:rPr>
        <w:t xml:space="preserve">desde então com </w:t>
      </w:r>
      <w:r w:rsidR="006A7EB1" w:rsidRPr="008820F3">
        <w:rPr>
          <w:sz w:val="22"/>
          <w:szCs w:val="22"/>
        </w:rPr>
        <w:t>leite bovino</w:t>
      </w:r>
      <w:r w:rsidR="005D5A5F" w:rsidRPr="008820F3">
        <w:rPr>
          <w:sz w:val="22"/>
          <w:szCs w:val="22"/>
        </w:rPr>
        <w:t>.</w:t>
      </w:r>
      <w:r w:rsidR="000C5C05" w:rsidRPr="008820F3">
        <w:rPr>
          <w:sz w:val="22"/>
          <w:szCs w:val="22"/>
        </w:rPr>
        <w:t xml:space="preserve"> O</w:t>
      </w:r>
      <w:r w:rsidR="00F767E4" w:rsidRPr="008820F3">
        <w:rPr>
          <w:sz w:val="22"/>
          <w:szCs w:val="22"/>
        </w:rPr>
        <w:t xml:space="preserve"> exame laboratorial </w:t>
      </w:r>
      <w:r w:rsidR="000C5C05" w:rsidRPr="008820F3">
        <w:rPr>
          <w:sz w:val="22"/>
          <w:szCs w:val="22"/>
        </w:rPr>
        <w:t xml:space="preserve">revelou </w:t>
      </w:r>
      <w:r w:rsidR="00F767E4" w:rsidRPr="008820F3">
        <w:rPr>
          <w:sz w:val="22"/>
          <w:szCs w:val="22"/>
        </w:rPr>
        <w:t>aumento do lactato sanguíneo venoso</w:t>
      </w:r>
      <w:r w:rsidR="000C5C05" w:rsidRPr="008820F3">
        <w:rPr>
          <w:sz w:val="22"/>
          <w:szCs w:val="22"/>
        </w:rPr>
        <w:t xml:space="preserve"> (</w:t>
      </w:r>
      <w:r w:rsidR="00F767E4" w:rsidRPr="008820F3">
        <w:rPr>
          <w:sz w:val="22"/>
          <w:szCs w:val="22"/>
        </w:rPr>
        <w:t>5,5mmol/dl</w:t>
      </w:r>
      <w:r w:rsidR="000C5C05" w:rsidRPr="008820F3">
        <w:rPr>
          <w:sz w:val="22"/>
          <w:szCs w:val="22"/>
        </w:rPr>
        <w:t xml:space="preserve">) e </w:t>
      </w:r>
      <w:r w:rsidR="00F767E4" w:rsidRPr="008820F3">
        <w:rPr>
          <w:sz w:val="22"/>
          <w:szCs w:val="22"/>
        </w:rPr>
        <w:t xml:space="preserve">leucocitose por monocitose. </w:t>
      </w:r>
      <w:r w:rsidR="0038567D" w:rsidRPr="008820F3">
        <w:rPr>
          <w:sz w:val="22"/>
          <w:szCs w:val="22"/>
        </w:rPr>
        <w:t>A terapia medicamentosa consistiu em fluidoterapia com Ringer com Lactato, glicose 5%, bicarbonato de sódio 8,4%,</w:t>
      </w:r>
      <w:r w:rsidR="006856E7">
        <w:rPr>
          <w:sz w:val="22"/>
          <w:szCs w:val="22"/>
        </w:rPr>
        <w:t xml:space="preserve"> </w:t>
      </w:r>
      <w:r w:rsidR="00706A86" w:rsidRPr="008820F3">
        <w:rPr>
          <w:sz w:val="22"/>
          <w:szCs w:val="22"/>
        </w:rPr>
        <w:t xml:space="preserve">Tiamina </w:t>
      </w:r>
      <w:r w:rsidR="006A7EB1" w:rsidRPr="008820F3">
        <w:rPr>
          <w:sz w:val="22"/>
          <w:szCs w:val="22"/>
        </w:rPr>
        <w:t>(</w:t>
      </w:r>
      <w:r w:rsidR="008E2887" w:rsidRPr="008820F3">
        <w:rPr>
          <w:sz w:val="22"/>
          <w:szCs w:val="22"/>
        </w:rPr>
        <w:t>10mg/kg</w:t>
      </w:r>
      <w:r w:rsidR="006A7EB1" w:rsidRPr="008820F3">
        <w:rPr>
          <w:sz w:val="22"/>
          <w:szCs w:val="22"/>
        </w:rPr>
        <w:t>, IM, SID, 4 dias)</w:t>
      </w:r>
      <w:r w:rsidR="00706A86" w:rsidRPr="008820F3">
        <w:rPr>
          <w:sz w:val="22"/>
          <w:szCs w:val="22"/>
        </w:rPr>
        <w:t xml:space="preserve">, Cianocobalamina </w:t>
      </w:r>
      <w:r w:rsidR="006A7EB1" w:rsidRPr="008820F3">
        <w:rPr>
          <w:sz w:val="22"/>
          <w:szCs w:val="22"/>
        </w:rPr>
        <w:t>(</w:t>
      </w:r>
      <w:r w:rsidR="00706A86" w:rsidRPr="008820F3">
        <w:rPr>
          <w:sz w:val="22"/>
          <w:szCs w:val="22"/>
        </w:rPr>
        <w:t>5ml</w:t>
      </w:r>
      <w:r w:rsidR="008E2887" w:rsidRPr="008820F3">
        <w:rPr>
          <w:sz w:val="22"/>
          <w:szCs w:val="22"/>
        </w:rPr>
        <w:t>/animal</w:t>
      </w:r>
      <w:r w:rsidR="006A7EB1" w:rsidRPr="008820F3">
        <w:rPr>
          <w:sz w:val="22"/>
          <w:szCs w:val="22"/>
        </w:rPr>
        <w:t>, IV,</w:t>
      </w:r>
      <w:r w:rsidR="008E2887" w:rsidRPr="008820F3">
        <w:rPr>
          <w:sz w:val="22"/>
          <w:szCs w:val="22"/>
        </w:rPr>
        <w:t xml:space="preserve"> 4 dias)</w:t>
      </w:r>
      <w:r w:rsidR="00706A86" w:rsidRPr="008820F3">
        <w:rPr>
          <w:sz w:val="22"/>
          <w:szCs w:val="22"/>
        </w:rPr>
        <w:t xml:space="preserve">, </w:t>
      </w:r>
      <w:r w:rsidR="00871560">
        <w:rPr>
          <w:sz w:val="22"/>
          <w:szCs w:val="22"/>
        </w:rPr>
        <w:t>Dexametasona</w:t>
      </w:r>
      <w:r w:rsidR="008E2887" w:rsidRPr="008820F3">
        <w:rPr>
          <w:sz w:val="22"/>
          <w:szCs w:val="22"/>
        </w:rPr>
        <w:t xml:space="preserve"> (</w:t>
      </w:r>
      <w:r w:rsidR="00B50BF0" w:rsidRPr="008820F3">
        <w:rPr>
          <w:sz w:val="22"/>
          <w:szCs w:val="22"/>
        </w:rPr>
        <w:t>1mg/kg, IV, SID)</w:t>
      </w:r>
      <w:r w:rsidR="00104671" w:rsidRPr="008820F3">
        <w:rPr>
          <w:sz w:val="22"/>
          <w:szCs w:val="22"/>
        </w:rPr>
        <w:t xml:space="preserve">, Oxitetraciclina </w:t>
      </w:r>
      <w:r w:rsidR="008E2887" w:rsidRPr="008820F3">
        <w:rPr>
          <w:sz w:val="22"/>
          <w:szCs w:val="22"/>
        </w:rPr>
        <w:t>(20mg/kg, IM, SID, 3 dias)</w:t>
      </w:r>
      <w:r w:rsidR="006856E7">
        <w:rPr>
          <w:sz w:val="22"/>
          <w:szCs w:val="22"/>
        </w:rPr>
        <w:t>.</w:t>
      </w:r>
      <w:r w:rsidR="008F21B0">
        <w:rPr>
          <w:sz w:val="22"/>
          <w:szCs w:val="22"/>
        </w:rPr>
        <w:t xml:space="preserve"> </w:t>
      </w:r>
      <w:r w:rsidR="00D7577D" w:rsidRPr="008820F3">
        <w:rPr>
          <w:sz w:val="22"/>
          <w:szCs w:val="22"/>
        </w:rPr>
        <w:t>Diante da intensificação dos sintomas, piora clínica e resposta negativa às medidas terapêuticas instituídas, optou-se pela eutanásia do animal</w:t>
      </w:r>
      <w:r w:rsidR="00755724" w:rsidRPr="008820F3">
        <w:rPr>
          <w:sz w:val="22"/>
          <w:szCs w:val="22"/>
        </w:rPr>
        <w:t>.</w:t>
      </w:r>
      <w:bookmarkEnd w:id="7"/>
      <w:r w:rsidR="008F21B0">
        <w:rPr>
          <w:sz w:val="22"/>
          <w:szCs w:val="22"/>
        </w:rPr>
        <w:t xml:space="preserve"> </w:t>
      </w:r>
      <w:r w:rsidR="00D7577D" w:rsidRPr="008820F3">
        <w:rPr>
          <w:sz w:val="22"/>
          <w:szCs w:val="22"/>
        </w:rPr>
        <w:t>A análise necroscópica</w:t>
      </w:r>
      <w:r w:rsidR="004451D4" w:rsidRPr="008820F3">
        <w:rPr>
          <w:sz w:val="22"/>
          <w:szCs w:val="22"/>
        </w:rPr>
        <w:t xml:space="preserve"> </w:t>
      </w:r>
      <w:r w:rsidR="00D7577D" w:rsidRPr="008820F3">
        <w:rPr>
          <w:sz w:val="22"/>
          <w:szCs w:val="22"/>
        </w:rPr>
        <w:t>identificou</w:t>
      </w:r>
      <w:r w:rsidR="00767CA2" w:rsidRPr="008820F3">
        <w:rPr>
          <w:sz w:val="22"/>
          <w:szCs w:val="22"/>
        </w:rPr>
        <w:t xml:space="preserve"> </w:t>
      </w:r>
      <w:r w:rsidR="00755724" w:rsidRPr="008820F3">
        <w:rPr>
          <w:sz w:val="22"/>
          <w:szCs w:val="22"/>
        </w:rPr>
        <w:t xml:space="preserve">presença de </w:t>
      </w:r>
      <w:r w:rsidR="00D7577D" w:rsidRPr="008820F3">
        <w:rPr>
          <w:sz w:val="22"/>
          <w:szCs w:val="22"/>
        </w:rPr>
        <w:t>matéria purulent</w:t>
      </w:r>
      <w:r w:rsidR="00A17D12">
        <w:rPr>
          <w:sz w:val="22"/>
          <w:szCs w:val="22"/>
        </w:rPr>
        <w:t>a</w:t>
      </w:r>
      <w:r w:rsidR="00755724" w:rsidRPr="008820F3">
        <w:rPr>
          <w:sz w:val="22"/>
          <w:szCs w:val="22"/>
        </w:rPr>
        <w:t xml:space="preserve"> </w:t>
      </w:r>
      <w:r w:rsidR="00D7577D" w:rsidRPr="008820F3">
        <w:rPr>
          <w:sz w:val="22"/>
          <w:szCs w:val="22"/>
        </w:rPr>
        <w:t xml:space="preserve">em </w:t>
      </w:r>
      <w:r w:rsidR="005A625A">
        <w:rPr>
          <w:sz w:val="22"/>
          <w:szCs w:val="22"/>
        </w:rPr>
        <w:t xml:space="preserve">regiões do sistema nervoso, sendo coletadas e armazenadas em formol a 10% </w:t>
      </w:r>
      <w:r w:rsidR="00440F1E" w:rsidRPr="008820F3">
        <w:rPr>
          <w:sz w:val="22"/>
          <w:szCs w:val="22"/>
        </w:rPr>
        <w:t>para avaliação anatomopatológica.</w:t>
      </w:r>
      <w:r w:rsidR="00282E29">
        <w:rPr>
          <w:sz w:val="22"/>
          <w:szCs w:val="22"/>
        </w:rPr>
        <w:t xml:space="preserve"> </w:t>
      </w:r>
      <w:r w:rsidR="005A625A">
        <w:rPr>
          <w:sz w:val="22"/>
          <w:szCs w:val="22"/>
        </w:rPr>
        <w:t xml:space="preserve">Microscopicamente foi evidenciado </w:t>
      </w:r>
      <w:r w:rsidR="004451D4" w:rsidRPr="008820F3">
        <w:rPr>
          <w:sz w:val="22"/>
          <w:szCs w:val="22"/>
        </w:rPr>
        <w:t>alteraçõe</w:t>
      </w:r>
      <w:r w:rsidR="00336E2F" w:rsidRPr="008820F3">
        <w:rPr>
          <w:sz w:val="22"/>
          <w:szCs w:val="22"/>
        </w:rPr>
        <w:t>s</w:t>
      </w:r>
      <w:r w:rsidR="00327DBD" w:rsidRPr="008820F3">
        <w:rPr>
          <w:sz w:val="22"/>
          <w:szCs w:val="22"/>
        </w:rPr>
        <w:t xml:space="preserve"> </w:t>
      </w:r>
      <w:bookmarkStart w:id="8" w:name="_Hlk83139456"/>
      <w:r w:rsidR="00FB2D80">
        <w:rPr>
          <w:sz w:val="22"/>
          <w:szCs w:val="22"/>
        </w:rPr>
        <w:t>sugestiv</w:t>
      </w:r>
      <w:r w:rsidR="005A625A">
        <w:rPr>
          <w:sz w:val="22"/>
          <w:szCs w:val="22"/>
        </w:rPr>
        <w:t xml:space="preserve">as </w:t>
      </w:r>
      <w:r w:rsidR="00FB2D80">
        <w:rPr>
          <w:sz w:val="22"/>
          <w:szCs w:val="22"/>
        </w:rPr>
        <w:t>de</w:t>
      </w:r>
      <w:r w:rsidR="00BC7295" w:rsidRPr="008820F3">
        <w:rPr>
          <w:sz w:val="22"/>
          <w:szCs w:val="22"/>
        </w:rPr>
        <w:t xml:space="preserve"> </w:t>
      </w:r>
      <w:r w:rsidR="004451D4" w:rsidRPr="008820F3">
        <w:rPr>
          <w:sz w:val="22"/>
          <w:szCs w:val="22"/>
        </w:rPr>
        <w:lastRenderedPageBreak/>
        <w:t>meningoencefalite purulenta inespecífica.</w:t>
      </w:r>
      <w:bookmarkStart w:id="9" w:name="_Hlk83139070"/>
      <w:bookmarkEnd w:id="8"/>
      <w:r w:rsidR="00E24C90" w:rsidRPr="008820F3">
        <w:rPr>
          <w:sz w:val="22"/>
          <w:szCs w:val="22"/>
        </w:rPr>
        <w:t xml:space="preserve"> A análise</w:t>
      </w:r>
      <w:r w:rsidR="00E43A42" w:rsidRPr="008820F3">
        <w:rPr>
          <w:sz w:val="22"/>
          <w:szCs w:val="22"/>
        </w:rPr>
        <w:t xml:space="preserve"> </w:t>
      </w:r>
      <w:r w:rsidR="00007431" w:rsidRPr="008820F3">
        <w:rPr>
          <w:sz w:val="22"/>
          <w:szCs w:val="22"/>
        </w:rPr>
        <w:t>PCR (</w:t>
      </w:r>
      <w:r w:rsidR="00E24C90" w:rsidRPr="008820F3">
        <w:rPr>
          <w:rStyle w:val="nfase"/>
          <w:i w:val="0"/>
          <w:iCs w:val="0"/>
          <w:sz w:val="22"/>
          <w:szCs w:val="22"/>
          <w:shd w:val="clear" w:color="auto" w:fill="FFFFFF"/>
        </w:rPr>
        <w:t>P</w:t>
      </w:r>
      <w:r w:rsidR="00327DBD" w:rsidRPr="008820F3">
        <w:rPr>
          <w:rStyle w:val="nfase"/>
          <w:i w:val="0"/>
          <w:iCs w:val="0"/>
          <w:sz w:val="22"/>
          <w:szCs w:val="22"/>
          <w:shd w:val="clear" w:color="auto" w:fill="FFFFFF"/>
        </w:rPr>
        <w:t xml:space="preserve">olymerase </w:t>
      </w:r>
      <w:r w:rsidR="00E24C90" w:rsidRPr="008820F3">
        <w:rPr>
          <w:rStyle w:val="nfase"/>
          <w:i w:val="0"/>
          <w:iCs w:val="0"/>
          <w:sz w:val="22"/>
          <w:szCs w:val="22"/>
          <w:shd w:val="clear" w:color="auto" w:fill="FFFFFF"/>
        </w:rPr>
        <w:t>C</w:t>
      </w:r>
      <w:r w:rsidR="00327DBD" w:rsidRPr="008820F3">
        <w:rPr>
          <w:rStyle w:val="nfase"/>
          <w:i w:val="0"/>
          <w:iCs w:val="0"/>
          <w:sz w:val="22"/>
          <w:szCs w:val="22"/>
          <w:shd w:val="clear" w:color="auto" w:fill="FFFFFF"/>
        </w:rPr>
        <w:t xml:space="preserve">hain </w:t>
      </w:r>
      <w:r w:rsidR="00E24C90" w:rsidRPr="008820F3">
        <w:rPr>
          <w:rStyle w:val="nfase"/>
          <w:i w:val="0"/>
          <w:iCs w:val="0"/>
          <w:sz w:val="22"/>
          <w:szCs w:val="22"/>
          <w:shd w:val="clear" w:color="auto" w:fill="FFFFFF"/>
        </w:rPr>
        <w:t>R</w:t>
      </w:r>
      <w:r w:rsidR="00327DBD" w:rsidRPr="008820F3">
        <w:rPr>
          <w:rStyle w:val="nfase"/>
          <w:i w:val="0"/>
          <w:iCs w:val="0"/>
          <w:sz w:val="22"/>
          <w:szCs w:val="22"/>
          <w:shd w:val="clear" w:color="auto" w:fill="FFFFFF"/>
        </w:rPr>
        <w:t>eaction</w:t>
      </w:r>
      <w:r w:rsidR="00007431" w:rsidRPr="008820F3">
        <w:rPr>
          <w:rStyle w:val="nfase"/>
          <w:b/>
          <w:bCs/>
          <w:i w:val="0"/>
          <w:iCs w:val="0"/>
          <w:color w:val="5F6368"/>
          <w:sz w:val="22"/>
          <w:szCs w:val="22"/>
          <w:shd w:val="clear" w:color="auto" w:fill="FFFFFF"/>
        </w:rPr>
        <w:t>)</w:t>
      </w:r>
      <w:r w:rsidR="00E43A42" w:rsidRPr="008820F3">
        <w:rPr>
          <w:sz w:val="22"/>
          <w:szCs w:val="22"/>
        </w:rPr>
        <w:t xml:space="preserve"> para detecção do DNA </w:t>
      </w:r>
      <w:bookmarkEnd w:id="9"/>
      <w:r w:rsidR="00E43A42" w:rsidRPr="008820F3">
        <w:rPr>
          <w:sz w:val="22"/>
          <w:szCs w:val="22"/>
        </w:rPr>
        <w:t xml:space="preserve">de </w:t>
      </w:r>
      <w:r w:rsidR="00E43A42" w:rsidRPr="008820F3">
        <w:rPr>
          <w:i/>
          <w:iCs/>
          <w:sz w:val="22"/>
          <w:szCs w:val="22"/>
        </w:rPr>
        <w:t>Listeria monocytogenes</w:t>
      </w:r>
      <w:r w:rsidR="00E43A42" w:rsidRPr="008820F3">
        <w:rPr>
          <w:sz w:val="22"/>
          <w:szCs w:val="22"/>
        </w:rPr>
        <w:t xml:space="preserve"> result</w:t>
      </w:r>
      <w:r w:rsidR="00E24C90" w:rsidRPr="008820F3">
        <w:rPr>
          <w:sz w:val="22"/>
          <w:szCs w:val="22"/>
        </w:rPr>
        <w:t>ou</w:t>
      </w:r>
      <w:r w:rsidR="00E43A42" w:rsidRPr="008820F3">
        <w:rPr>
          <w:sz w:val="22"/>
          <w:szCs w:val="22"/>
        </w:rPr>
        <w:t xml:space="preserve"> negativ</w:t>
      </w:r>
      <w:r w:rsidR="00E24C90" w:rsidRPr="008820F3">
        <w:rPr>
          <w:sz w:val="22"/>
          <w:szCs w:val="22"/>
        </w:rPr>
        <w:t xml:space="preserve">a </w:t>
      </w:r>
      <w:r w:rsidR="00E43A42" w:rsidRPr="008820F3">
        <w:rPr>
          <w:sz w:val="22"/>
          <w:szCs w:val="22"/>
        </w:rPr>
        <w:t xml:space="preserve">e </w:t>
      </w:r>
      <w:bookmarkStart w:id="10" w:name="_Hlk83139117"/>
      <w:r w:rsidR="00E24C90" w:rsidRPr="008820F3">
        <w:rPr>
          <w:sz w:val="22"/>
          <w:szCs w:val="22"/>
        </w:rPr>
        <w:t xml:space="preserve">o exame de cultura bacteriana foi positivo para </w:t>
      </w:r>
      <w:r w:rsidR="00C86A77" w:rsidRPr="008820F3">
        <w:rPr>
          <w:i/>
          <w:iCs/>
          <w:sz w:val="22"/>
          <w:szCs w:val="22"/>
        </w:rPr>
        <w:t>Escherichia coli</w:t>
      </w:r>
      <w:r w:rsidR="00C86A77" w:rsidRPr="008820F3">
        <w:rPr>
          <w:sz w:val="22"/>
          <w:szCs w:val="22"/>
        </w:rPr>
        <w:t>.</w:t>
      </w:r>
      <w:bookmarkEnd w:id="4"/>
      <w:bookmarkEnd w:id="10"/>
    </w:p>
    <w:p w14:paraId="393CBE70" w14:textId="12BA8AAB" w:rsidR="00336E2F" w:rsidRPr="008F21B0" w:rsidRDefault="00E24C90" w:rsidP="008F21B0">
      <w:pPr>
        <w:spacing w:line="360" w:lineRule="auto"/>
        <w:ind w:firstLine="720"/>
        <w:jc w:val="both"/>
        <w:rPr>
          <w:sz w:val="22"/>
          <w:szCs w:val="22"/>
        </w:rPr>
      </w:pPr>
      <w:r w:rsidRPr="008820F3">
        <w:rPr>
          <w:sz w:val="22"/>
          <w:szCs w:val="22"/>
        </w:rPr>
        <w:t xml:space="preserve">O diagnóstico definitivo de meningoencefalite por </w:t>
      </w:r>
      <w:r w:rsidRPr="008820F3">
        <w:rPr>
          <w:i/>
          <w:iCs/>
          <w:sz w:val="22"/>
          <w:szCs w:val="22"/>
        </w:rPr>
        <w:t>E. coli</w:t>
      </w:r>
      <w:r w:rsidRPr="008820F3">
        <w:rPr>
          <w:sz w:val="22"/>
          <w:szCs w:val="22"/>
        </w:rPr>
        <w:t xml:space="preserve"> foi realizado por </w:t>
      </w:r>
      <w:r w:rsidR="005A625A" w:rsidRPr="008820F3">
        <w:rPr>
          <w:sz w:val="22"/>
          <w:szCs w:val="22"/>
        </w:rPr>
        <w:t xml:space="preserve">associação </w:t>
      </w:r>
      <w:r w:rsidR="005A625A">
        <w:rPr>
          <w:sz w:val="22"/>
          <w:szCs w:val="22"/>
        </w:rPr>
        <w:t>da análise acurada</w:t>
      </w:r>
      <w:r w:rsidR="008F21B0">
        <w:rPr>
          <w:sz w:val="22"/>
          <w:szCs w:val="22"/>
        </w:rPr>
        <w:t xml:space="preserve"> </w:t>
      </w:r>
      <w:r w:rsidRPr="008820F3">
        <w:rPr>
          <w:sz w:val="22"/>
          <w:szCs w:val="22"/>
        </w:rPr>
        <w:t xml:space="preserve">dos dados </w:t>
      </w:r>
      <w:r w:rsidR="008820F3" w:rsidRPr="008820F3">
        <w:rPr>
          <w:sz w:val="22"/>
          <w:szCs w:val="22"/>
        </w:rPr>
        <w:t xml:space="preserve">obtidos pela anamnese, </w:t>
      </w:r>
      <w:bookmarkStart w:id="11" w:name="_Hlk85016337"/>
      <w:r w:rsidRPr="008820F3">
        <w:rPr>
          <w:sz w:val="22"/>
          <w:szCs w:val="22"/>
        </w:rPr>
        <w:t>achados clínicos-patológicos e laboratoria</w:t>
      </w:r>
      <w:bookmarkEnd w:id="11"/>
      <w:r w:rsidRPr="008820F3">
        <w:rPr>
          <w:sz w:val="22"/>
          <w:szCs w:val="22"/>
        </w:rPr>
        <w:t>is</w:t>
      </w:r>
      <w:r w:rsidR="005A625A">
        <w:rPr>
          <w:sz w:val="22"/>
          <w:szCs w:val="22"/>
        </w:rPr>
        <w:t>,</w:t>
      </w:r>
      <w:r w:rsidR="008F21B0">
        <w:rPr>
          <w:sz w:val="22"/>
          <w:szCs w:val="22"/>
        </w:rPr>
        <w:t xml:space="preserve"> </w:t>
      </w:r>
      <w:r w:rsidR="005A625A">
        <w:rPr>
          <w:sz w:val="22"/>
          <w:szCs w:val="22"/>
        </w:rPr>
        <w:t xml:space="preserve">necessários </w:t>
      </w:r>
      <w:r w:rsidR="008820F3" w:rsidRPr="008820F3">
        <w:rPr>
          <w:sz w:val="22"/>
          <w:szCs w:val="22"/>
        </w:rPr>
        <w:t>na detecção de agentes infecciosos que acometem o SNC de pequenos ruminantes</w:t>
      </w:r>
      <w:r w:rsidR="00124480">
        <w:rPr>
          <w:sz w:val="22"/>
          <w:szCs w:val="22"/>
        </w:rPr>
        <w:t xml:space="preserve"> </w:t>
      </w:r>
      <w:r w:rsidR="008F21B0">
        <w:rPr>
          <w:sz w:val="22"/>
          <w:szCs w:val="22"/>
        </w:rPr>
        <w:t>neonatos</w:t>
      </w:r>
      <w:r w:rsidR="005A625A">
        <w:rPr>
          <w:sz w:val="22"/>
          <w:szCs w:val="22"/>
        </w:rPr>
        <w:t>.</w:t>
      </w:r>
    </w:p>
    <w:p w14:paraId="6421E925" w14:textId="77777777" w:rsidR="00336E2F" w:rsidRDefault="00336E2F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2FEF7E33" w14:textId="6BAC7461" w:rsidR="00336E2F" w:rsidRDefault="00336E2F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51F9AECA" w14:textId="72B35778" w:rsidR="004D161E" w:rsidRDefault="004D161E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652F797F" w14:textId="6954F458" w:rsidR="004D161E" w:rsidRDefault="004D161E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7B2ED3CB" w14:textId="4E800E4D" w:rsidR="004D161E" w:rsidRDefault="004D161E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21B18E0B" w14:textId="33A30F51" w:rsidR="004D161E" w:rsidRDefault="004D161E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118F6FAB" w14:textId="46BBB369" w:rsidR="004D161E" w:rsidRDefault="004D161E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29DE9724" w14:textId="5B590B4E" w:rsidR="004D161E" w:rsidRDefault="004D161E" w:rsidP="00BC0760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5A48C205" w14:textId="77777777" w:rsidR="00124480" w:rsidRDefault="00124480" w:rsidP="00D640CF">
      <w:pPr>
        <w:spacing w:after="600"/>
        <w:rPr>
          <w:color w:val="313131"/>
          <w:sz w:val="22"/>
          <w:szCs w:val="22"/>
        </w:rPr>
      </w:pPr>
    </w:p>
    <w:p w14:paraId="3782C823" w14:textId="77777777" w:rsidR="008459A1" w:rsidRDefault="008459A1" w:rsidP="00D640CF">
      <w:pPr>
        <w:spacing w:after="600"/>
        <w:rPr>
          <w:b/>
        </w:rPr>
      </w:pPr>
    </w:p>
    <w:p w14:paraId="7990B0CB" w14:textId="77777777" w:rsidR="008459A1" w:rsidRDefault="008459A1" w:rsidP="00D640CF">
      <w:pPr>
        <w:spacing w:after="600"/>
        <w:rPr>
          <w:b/>
        </w:rPr>
      </w:pPr>
    </w:p>
    <w:p w14:paraId="7DBCE98B" w14:textId="77777777" w:rsidR="008459A1" w:rsidRDefault="008459A1" w:rsidP="00D640CF">
      <w:pPr>
        <w:spacing w:after="600"/>
        <w:rPr>
          <w:b/>
        </w:rPr>
      </w:pPr>
    </w:p>
    <w:p w14:paraId="0181598A" w14:textId="77777777" w:rsidR="008459A1" w:rsidRDefault="008459A1" w:rsidP="00D640CF">
      <w:pPr>
        <w:spacing w:after="600"/>
        <w:rPr>
          <w:b/>
        </w:rPr>
      </w:pPr>
    </w:p>
    <w:p w14:paraId="7D088633" w14:textId="77777777" w:rsidR="008459A1" w:rsidRDefault="008459A1" w:rsidP="00D640CF">
      <w:pPr>
        <w:spacing w:after="600"/>
        <w:rPr>
          <w:b/>
        </w:rPr>
      </w:pPr>
    </w:p>
    <w:p w14:paraId="6F6986AA" w14:textId="77777777" w:rsidR="008459A1" w:rsidRDefault="008459A1" w:rsidP="00D640CF">
      <w:pPr>
        <w:spacing w:after="600"/>
        <w:rPr>
          <w:b/>
        </w:rPr>
      </w:pPr>
    </w:p>
    <w:p w14:paraId="094BC128" w14:textId="77777777" w:rsidR="008459A1" w:rsidRDefault="008459A1" w:rsidP="00D640CF">
      <w:pPr>
        <w:spacing w:after="600"/>
        <w:rPr>
          <w:b/>
        </w:rPr>
      </w:pPr>
    </w:p>
    <w:p w14:paraId="6FA2F840" w14:textId="77777777" w:rsidR="008459A1" w:rsidRDefault="008459A1" w:rsidP="00D640CF">
      <w:pPr>
        <w:spacing w:after="600"/>
        <w:rPr>
          <w:b/>
        </w:rPr>
      </w:pPr>
    </w:p>
    <w:p w14:paraId="4AF53BE4" w14:textId="77777777" w:rsidR="008459A1" w:rsidRDefault="008459A1" w:rsidP="00D640CF">
      <w:pPr>
        <w:spacing w:after="600"/>
        <w:rPr>
          <w:b/>
        </w:rPr>
      </w:pPr>
    </w:p>
    <w:p w14:paraId="18BC044E" w14:textId="77777777" w:rsidR="008459A1" w:rsidRDefault="008459A1" w:rsidP="00D640CF">
      <w:pPr>
        <w:spacing w:after="600"/>
        <w:rPr>
          <w:b/>
        </w:rPr>
      </w:pPr>
    </w:p>
    <w:p w14:paraId="4515BDCE" w14:textId="76724488" w:rsidR="00D640CF" w:rsidRDefault="00D640CF" w:rsidP="00D640CF">
      <w:pPr>
        <w:spacing w:after="600"/>
      </w:pPr>
      <w:r>
        <w:rPr>
          <w:b/>
        </w:rPr>
        <w:lastRenderedPageBreak/>
        <w:t>REFERÊNCIAS</w:t>
      </w:r>
    </w:p>
    <w:p w14:paraId="6E1F6F76" w14:textId="77777777" w:rsidR="00D640CF" w:rsidRPr="00007431" w:rsidRDefault="00D640CF" w:rsidP="00D640CF">
      <w:pPr>
        <w:spacing w:after="300"/>
        <w:jc w:val="both"/>
        <w:rPr>
          <w:lang w:val="en-US"/>
        </w:rPr>
      </w:pPr>
      <w:r>
        <w:t xml:space="preserve">BAIRD; A.N, D.g; Pugh. </w:t>
      </w:r>
      <w:r w:rsidRPr="00007431">
        <w:rPr>
          <w:b/>
          <w:lang w:val="en-US"/>
        </w:rPr>
        <w:t>Sheep and goat medicine</w:t>
      </w:r>
      <w:r w:rsidRPr="00007431">
        <w:rPr>
          <w:lang w:val="en-US"/>
        </w:rPr>
        <w:t>. 2. ed. [S.l.]: Saunders Company, 2011. p. 361-404.</w:t>
      </w:r>
    </w:p>
    <w:p w14:paraId="4703E3B9" w14:textId="77777777" w:rsidR="00D640CF" w:rsidRPr="00A17D12" w:rsidRDefault="00D640CF" w:rsidP="00D640CF">
      <w:pPr>
        <w:spacing w:after="300"/>
        <w:jc w:val="both"/>
        <w:rPr>
          <w:lang w:val="en-US"/>
        </w:rPr>
      </w:pPr>
      <w:r>
        <w:t xml:space="preserve">LAAN - UFG. </w:t>
      </w:r>
      <w:r>
        <w:rPr>
          <w:b/>
        </w:rPr>
        <w:t>Tecido Nervoso</w:t>
      </w:r>
      <w:r>
        <w:t xml:space="preserve">. Disponível em: https://laan.jatai.ufg.br/p/7326-tecido-nervoso. </w:t>
      </w:r>
      <w:r w:rsidRPr="00A17D12">
        <w:rPr>
          <w:lang w:val="en-US"/>
        </w:rPr>
        <w:t>Acesso em: 21 set. 2021.</w:t>
      </w:r>
    </w:p>
    <w:p w14:paraId="7B4412BC" w14:textId="77777777" w:rsidR="00D640CF" w:rsidRDefault="00D640CF" w:rsidP="00D640CF">
      <w:pPr>
        <w:spacing w:after="300"/>
        <w:jc w:val="both"/>
      </w:pPr>
      <w:r w:rsidRPr="00007431">
        <w:rPr>
          <w:lang w:val="en-US"/>
        </w:rPr>
        <w:t xml:space="preserve">MSD VETERINARY MANUAL. </w:t>
      </w:r>
      <w:r w:rsidRPr="00007431">
        <w:rPr>
          <w:b/>
          <w:lang w:val="en-US"/>
        </w:rPr>
        <w:t>Meningitis, Encephalitis, and Encephalomyelitis in Animals</w:t>
      </w:r>
      <w:r w:rsidRPr="00007431">
        <w:rPr>
          <w:lang w:val="en-US"/>
        </w:rPr>
        <w:t xml:space="preserve">. </w:t>
      </w:r>
      <w:r>
        <w:t>Disponível em: https://www.msdvetmanual.com/nervous-system/meningitis,-encephalitis,-and-encephalomyelitis/meningitis,-encephalitis,-and-encephalomyelitis-in-animals#:~:text=In%20ruminants%2C%20generally%20bacterial%20infections,or%20encephalitis%20than%20are%20bacteria.. Acesso em: 19 ago. 2021.</w:t>
      </w:r>
    </w:p>
    <w:p w14:paraId="7D8FB107" w14:textId="77777777" w:rsidR="00D640CF" w:rsidRPr="00A17D12" w:rsidRDefault="00D640CF" w:rsidP="00D640CF">
      <w:pPr>
        <w:spacing w:after="300"/>
        <w:jc w:val="both"/>
        <w:rPr>
          <w:lang w:val="en-US"/>
        </w:rPr>
      </w:pPr>
      <w:r>
        <w:t xml:space="preserve">SCIELO. </w:t>
      </w:r>
      <w:r>
        <w:rPr>
          <w:b/>
        </w:rPr>
        <w:t>Meningoencefalite por Listeria monocytogenes em ovinos</w:t>
      </w:r>
      <w:r>
        <w:t xml:space="preserve">. Disponível em: https://www.scielo.br/j/pvb/a/f6qcJyjt6LJY5SnMbjN7QgS/?lang=pt. </w:t>
      </w:r>
      <w:r w:rsidRPr="00A17D12">
        <w:rPr>
          <w:lang w:val="en-US"/>
        </w:rPr>
        <w:t>Acesso em: 10 ago. 2021.</w:t>
      </w:r>
    </w:p>
    <w:p w14:paraId="2FB34997" w14:textId="7EE4BB82" w:rsidR="00E43A42" w:rsidRPr="004E3059" w:rsidRDefault="00D640CF" w:rsidP="00F16DF1">
      <w:pPr>
        <w:spacing w:after="300" w:line="360" w:lineRule="auto"/>
        <w:jc w:val="both"/>
        <w:rPr>
          <w:lang w:val="en-US"/>
        </w:rPr>
      </w:pPr>
      <w:r w:rsidRPr="00007431">
        <w:rPr>
          <w:lang w:val="en-US"/>
        </w:rPr>
        <w:t xml:space="preserve">SMITH, Mary C.; SHERMAN, David M.. </w:t>
      </w:r>
      <w:r w:rsidRPr="00007431">
        <w:rPr>
          <w:b/>
          <w:lang w:val="en-US"/>
        </w:rPr>
        <w:t>Goat Medicine</w:t>
      </w:r>
      <w:r w:rsidRPr="00007431">
        <w:rPr>
          <w:lang w:val="en-US"/>
        </w:rPr>
        <w:t>. 2. ed. USA: Wiley-Blackwell, 2009. p. 163-242.</w:t>
      </w:r>
    </w:p>
    <w:sectPr w:rsidR="00E43A42" w:rsidRPr="004E3059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2981" w14:textId="77777777" w:rsidR="00BE484C" w:rsidRDefault="00BE484C">
      <w:r>
        <w:separator/>
      </w:r>
    </w:p>
  </w:endnote>
  <w:endnote w:type="continuationSeparator" w:id="0">
    <w:p w14:paraId="4727A8B2" w14:textId="77777777" w:rsidR="00BE484C" w:rsidRDefault="00BE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2003" w14:textId="77777777" w:rsidR="00BE484C" w:rsidRDefault="00BE484C">
      <w:r>
        <w:separator/>
      </w:r>
    </w:p>
  </w:footnote>
  <w:footnote w:type="continuationSeparator" w:id="0">
    <w:p w14:paraId="111166DD" w14:textId="77777777" w:rsidR="00BE484C" w:rsidRDefault="00BE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5032" w14:textId="77777777" w:rsidR="00CB5C27" w:rsidRDefault="00A425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52748689" wp14:editId="5B5A0E1C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0BE5"/>
    <w:multiLevelType w:val="multilevel"/>
    <w:tmpl w:val="24AC2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27"/>
    <w:rsid w:val="00007431"/>
    <w:rsid w:val="0002121B"/>
    <w:rsid w:val="00022503"/>
    <w:rsid w:val="0003206F"/>
    <w:rsid w:val="00053796"/>
    <w:rsid w:val="0005727E"/>
    <w:rsid w:val="0006346A"/>
    <w:rsid w:val="000A3706"/>
    <w:rsid w:val="000C0481"/>
    <w:rsid w:val="000C5C05"/>
    <w:rsid w:val="000D74E6"/>
    <w:rsid w:val="000E615E"/>
    <w:rsid w:val="00104671"/>
    <w:rsid w:val="00124480"/>
    <w:rsid w:val="00132D3F"/>
    <w:rsid w:val="00136673"/>
    <w:rsid w:val="001405DC"/>
    <w:rsid w:val="00147720"/>
    <w:rsid w:val="00147DB9"/>
    <w:rsid w:val="001A630C"/>
    <w:rsid w:val="001C6B14"/>
    <w:rsid w:val="001E1139"/>
    <w:rsid w:val="00282E29"/>
    <w:rsid w:val="002C0B26"/>
    <w:rsid w:val="002C32F5"/>
    <w:rsid w:val="002F2076"/>
    <w:rsid w:val="00305C27"/>
    <w:rsid w:val="00327DBD"/>
    <w:rsid w:val="00336E2F"/>
    <w:rsid w:val="00360D99"/>
    <w:rsid w:val="0038567D"/>
    <w:rsid w:val="003D7C3D"/>
    <w:rsid w:val="003D7D9F"/>
    <w:rsid w:val="003F0D44"/>
    <w:rsid w:val="003F3A17"/>
    <w:rsid w:val="00412C81"/>
    <w:rsid w:val="00414376"/>
    <w:rsid w:val="00440F1E"/>
    <w:rsid w:val="004411F1"/>
    <w:rsid w:val="004451D4"/>
    <w:rsid w:val="00462BB4"/>
    <w:rsid w:val="004A1864"/>
    <w:rsid w:val="004C3029"/>
    <w:rsid w:val="004D161E"/>
    <w:rsid w:val="004D3DAD"/>
    <w:rsid w:val="004E3059"/>
    <w:rsid w:val="004E3751"/>
    <w:rsid w:val="005274CF"/>
    <w:rsid w:val="00553947"/>
    <w:rsid w:val="00576045"/>
    <w:rsid w:val="005839A6"/>
    <w:rsid w:val="005A5D90"/>
    <w:rsid w:val="005A625A"/>
    <w:rsid w:val="005B2513"/>
    <w:rsid w:val="005D3AD0"/>
    <w:rsid w:val="005D5A5F"/>
    <w:rsid w:val="0060430A"/>
    <w:rsid w:val="006236FD"/>
    <w:rsid w:val="0063001E"/>
    <w:rsid w:val="00654CC4"/>
    <w:rsid w:val="0068128A"/>
    <w:rsid w:val="006838C8"/>
    <w:rsid w:val="00683F6A"/>
    <w:rsid w:val="0068527B"/>
    <w:rsid w:val="006856E7"/>
    <w:rsid w:val="006A66D3"/>
    <w:rsid w:val="006A7EB1"/>
    <w:rsid w:val="006B25FA"/>
    <w:rsid w:val="00706A86"/>
    <w:rsid w:val="00713BFB"/>
    <w:rsid w:val="00744791"/>
    <w:rsid w:val="00755724"/>
    <w:rsid w:val="00767CA2"/>
    <w:rsid w:val="007B3556"/>
    <w:rsid w:val="0080415E"/>
    <w:rsid w:val="008319CC"/>
    <w:rsid w:val="00842D7F"/>
    <w:rsid w:val="008459A1"/>
    <w:rsid w:val="008658A3"/>
    <w:rsid w:val="00871560"/>
    <w:rsid w:val="008820F3"/>
    <w:rsid w:val="008A2EA1"/>
    <w:rsid w:val="008B14B7"/>
    <w:rsid w:val="008D0FDC"/>
    <w:rsid w:val="008E2887"/>
    <w:rsid w:val="008F21B0"/>
    <w:rsid w:val="009323C8"/>
    <w:rsid w:val="00942E04"/>
    <w:rsid w:val="0098552B"/>
    <w:rsid w:val="009A53D5"/>
    <w:rsid w:val="009D626A"/>
    <w:rsid w:val="009F5DAC"/>
    <w:rsid w:val="00A1352E"/>
    <w:rsid w:val="00A17D12"/>
    <w:rsid w:val="00A30D89"/>
    <w:rsid w:val="00A4253A"/>
    <w:rsid w:val="00A51991"/>
    <w:rsid w:val="00A82A6C"/>
    <w:rsid w:val="00A868AA"/>
    <w:rsid w:val="00A9407B"/>
    <w:rsid w:val="00AD2C01"/>
    <w:rsid w:val="00AD4EBB"/>
    <w:rsid w:val="00AE618F"/>
    <w:rsid w:val="00B2475F"/>
    <w:rsid w:val="00B50BF0"/>
    <w:rsid w:val="00B53184"/>
    <w:rsid w:val="00B672DB"/>
    <w:rsid w:val="00B83038"/>
    <w:rsid w:val="00BA2085"/>
    <w:rsid w:val="00BB4DDA"/>
    <w:rsid w:val="00BC0760"/>
    <w:rsid w:val="00BC64FC"/>
    <w:rsid w:val="00BC7295"/>
    <w:rsid w:val="00BD5C20"/>
    <w:rsid w:val="00BD6866"/>
    <w:rsid w:val="00BE2DD7"/>
    <w:rsid w:val="00BE484C"/>
    <w:rsid w:val="00BF660F"/>
    <w:rsid w:val="00C061CE"/>
    <w:rsid w:val="00C077F5"/>
    <w:rsid w:val="00C36D5F"/>
    <w:rsid w:val="00C8104D"/>
    <w:rsid w:val="00C86A77"/>
    <w:rsid w:val="00C9442B"/>
    <w:rsid w:val="00C94894"/>
    <w:rsid w:val="00CA4D4A"/>
    <w:rsid w:val="00CA7FF1"/>
    <w:rsid w:val="00CB1920"/>
    <w:rsid w:val="00CB39B1"/>
    <w:rsid w:val="00CB5C27"/>
    <w:rsid w:val="00CD24DA"/>
    <w:rsid w:val="00CD3D82"/>
    <w:rsid w:val="00CE7A78"/>
    <w:rsid w:val="00D640CF"/>
    <w:rsid w:val="00D66F86"/>
    <w:rsid w:val="00D7577D"/>
    <w:rsid w:val="00D912D8"/>
    <w:rsid w:val="00DB4AA6"/>
    <w:rsid w:val="00E24C90"/>
    <w:rsid w:val="00E43A42"/>
    <w:rsid w:val="00E91BFB"/>
    <w:rsid w:val="00EE40F6"/>
    <w:rsid w:val="00EF4234"/>
    <w:rsid w:val="00F16DF1"/>
    <w:rsid w:val="00F26229"/>
    <w:rsid w:val="00F54E01"/>
    <w:rsid w:val="00F632BF"/>
    <w:rsid w:val="00F6520F"/>
    <w:rsid w:val="00F767E4"/>
    <w:rsid w:val="00FB2D80"/>
    <w:rsid w:val="00FB48F9"/>
    <w:rsid w:val="00FC2321"/>
    <w:rsid w:val="00FC7CBC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B48C"/>
  <w15:docId w15:val="{60ECA9D7-E714-498A-B160-A6895ABB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0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0760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BC0760"/>
  </w:style>
  <w:style w:type="paragraph" w:styleId="PargrafodaLista">
    <w:name w:val="List Paragraph"/>
    <w:basedOn w:val="Normal"/>
    <w:uiPriority w:val="34"/>
    <w:qFormat/>
    <w:rsid w:val="00BC076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27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880100AF-A269-4E67-8264-038022389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carolina gouveia</cp:lastModifiedBy>
  <cp:revision>21</cp:revision>
  <dcterms:created xsi:type="dcterms:W3CDTF">2021-10-07T02:47:00Z</dcterms:created>
  <dcterms:modified xsi:type="dcterms:W3CDTF">2021-10-14T21:08:00Z</dcterms:modified>
</cp:coreProperties>
</file>