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AEB8C" w14:textId="2AF6C8D0" w:rsidR="00204589" w:rsidRDefault="007E4604" w:rsidP="00835C6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Avaliação da dispneia e fadiga de indi</w:t>
      </w:r>
      <w:r w:rsidR="00FE3078">
        <w:rPr>
          <w:rFonts w:ascii="Arial" w:hAnsi="Arial" w:cs="Arial"/>
          <w:b/>
          <w:sz w:val="24"/>
          <w:szCs w:val="24"/>
        </w:rPr>
        <w:t xml:space="preserve">víduos com Doença de Parkinson </w:t>
      </w:r>
      <w:r>
        <w:rPr>
          <w:rFonts w:ascii="Arial" w:hAnsi="Arial" w:cs="Arial"/>
          <w:b/>
          <w:sz w:val="24"/>
          <w:szCs w:val="24"/>
        </w:rPr>
        <w:t xml:space="preserve">por telefone: validação da escala de dispneia da </w:t>
      </w:r>
      <w:r w:rsidRPr="007E4604">
        <w:rPr>
          <w:rFonts w:ascii="Arial" w:hAnsi="Arial" w:cs="Arial"/>
          <w:b/>
          <w:i/>
          <w:sz w:val="24"/>
          <w:szCs w:val="24"/>
        </w:rPr>
        <w:t xml:space="preserve">Medical </w:t>
      </w:r>
      <w:proofErr w:type="spellStart"/>
      <w:r w:rsidRPr="007E4604">
        <w:rPr>
          <w:rFonts w:ascii="Arial" w:hAnsi="Arial" w:cs="Arial"/>
          <w:b/>
          <w:i/>
          <w:sz w:val="24"/>
          <w:szCs w:val="24"/>
        </w:rPr>
        <w:t>Research</w:t>
      </w:r>
      <w:proofErr w:type="spellEnd"/>
      <w:r w:rsidRPr="007E4604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7E4604">
        <w:rPr>
          <w:rFonts w:ascii="Arial" w:hAnsi="Arial" w:cs="Arial"/>
          <w:b/>
          <w:i/>
          <w:sz w:val="24"/>
          <w:szCs w:val="24"/>
        </w:rPr>
        <w:t>Council</w:t>
      </w:r>
      <w:proofErr w:type="spellEnd"/>
      <w:r w:rsidRPr="007E4604">
        <w:rPr>
          <w:rFonts w:ascii="Arial" w:hAnsi="Arial" w:cs="Arial"/>
          <w:b/>
          <w:i/>
          <w:sz w:val="24"/>
          <w:szCs w:val="24"/>
        </w:rPr>
        <w:t xml:space="preserve"> </w:t>
      </w:r>
      <w:r w:rsidRPr="007E4604">
        <w:rPr>
          <w:rFonts w:ascii="Arial" w:hAnsi="Arial" w:cs="Arial"/>
          <w:b/>
          <w:sz w:val="24"/>
          <w:szCs w:val="24"/>
        </w:rPr>
        <w:t xml:space="preserve">e da </w:t>
      </w:r>
      <w:r w:rsidR="00760D8C" w:rsidRPr="00760D8C">
        <w:rPr>
          <w:rFonts w:ascii="Arial" w:hAnsi="Arial" w:cs="Arial"/>
          <w:b/>
          <w:sz w:val="24"/>
          <w:szCs w:val="24"/>
        </w:rPr>
        <w:t>Escala de Severidade da Fatiga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Pr="007E4604">
        <w:rPr>
          <w:rFonts w:ascii="Arial" w:hAnsi="Arial" w:cs="Arial"/>
          <w:b/>
          <w:sz w:val="24"/>
          <w:szCs w:val="24"/>
        </w:rPr>
        <w:t>(FSS)</w:t>
      </w:r>
    </w:p>
    <w:p w14:paraId="65CDB847" w14:textId="77777777" w:rsidR="00D3461E" w:rsidRPr="00835C6D" w:rsidRDefault="00D3461E" w:rsidP="00835C6D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271B3187" w14:textId="2E336D7B" w:rsidR="00D36106" w:rsidRPr="00D36106" w:rsidRDefault="00D36106" w:rsidP="002045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>Introdução</w:t>
      </w:r>
      <w:r w:rsidR="00204589">
        <w:rPr>
          <w:rFonts w:ascii="Arial" w:hAnsi="Arial" w:cs="Arial"/>
          <w:b/>
          <w:sz w:val="24"/>
          <w:szCs w:val="24"/>
        </w:rPr>
        <w:t xml:space="preserve"> – </w:t>
      </w:r>
      <w:r w:rsidR="007E4604">
        <w:rPr>
          <w:rFonts w:ascii="Arial" w:hAnsi="Arial" w:cs="Arial"/>
          <w:sz w:val="24"/>
          <w:szCs w:val="24"/>
        </w:rPr>
        <w:t>Indivíduos com Doença de Parkinson</w:t>
      </w:r>
      <w:r w:rsidR="00D01EDA">
        <w:rPr>
          <w:rFonts w:ascii="Arial" w:hAnsi="Arial" w:cs="Arial"/>
          <w:sz w:val="24"/>
          <w:szCs w:val="24"/>
        </w:rPr>
        <w:t xml:space="preserve"> (DP)</w:t>
      </w:r>
      <w:r w:rsidR="007E4604">
        <w:rPr>
          <w:rFonts w:ascii="Arial" w:hAnsi="Arial" w:cs="Arial"/>
          <w:sz w:val="24"/>
          <w:szCs w:val="24"/>
        </w:rPr>
        <w:t xml:space="preserve"> comumente apresentam dispneia e fadiga. </w:t>
      </w:r>
      <w:r w:rsidR="00D01EDA">
        <w:rPr>
          <w:rFonts w:ascii="Arial" w:hAnsi="Arial" w:cs="Arial"/>
          <w:sz w:val="24"/>
          <w:szCs w:val="24"/>
        </w:rPr>
        <w:t>Esses sintomas comprometem a realização de diversas atividade de vida diária e a qualidade de vida.</w:t>
      </w:r>
      <w:r w:rsidR="00D747A9">
        <w:rPr>
          <w:rFonts w:ascii="Arial" w:hAnsi="Arial" w:cs="Arial"/>
          <w:sz w:val="24"/>
          <w:szCs w:val="24"/>
        </w:rPr>
        <w:t xml:space="preserve"> A </w:t>
      </w:r>
      <w:r w:rsidR="00D747A9" w:rsidRPr="007E4604">
        <w:rPr>
          <w:rFonts w:ascii="Arial" w:hAnsi="Arial" w:cs="Arial"/>
          <w:sz w:val="24"/>
          <w:szCs w:val="24"/>
        </w:rPr>
        <w:t xml:space="preserve">escala de dispneia da </w:t>
      </w:r>
      <w:r w:rsidR="00D747A9" w:rsidRPr="007E4604">
        <w:rPr>
          <w:rFonts w:ascii="Arial" w:hAnsi="Arial" w:cs="Arial"/>
          <w:i/>
          <w:sz w:val="24"/>
          <w:szCs w:val="24"/>
        </w:rPr>
        <w:t xml:space="preserve">Medical </w:t>
      </w:r>
      <w:proofErr w:type="spellStart"/>
      <w:r w:rsidR="00D747A9" w:rsidRPr="007E4604">
        <w:rPr>
          <w:rFonts w:ascii="Arial" w:hAnsi="Arial" w:cs="Arial"/>
          <w:i/>
          <w:sz w:val="24"/>
          <w:szCs w:val="24"/>
        </w:rPr>
        <w:t>Research</w:t>
      </w:r>
      <w:proofErr w:type="spellEnd"/>
      <w:r w:rsidR="00D747A9" w:rsidRPr="007E460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D747A9" w:rsidRPr="007E4604">
        <w:rPr>
          <w:rFonts w:ascii="Arial" w:hAnsi="Arial" w:cs="Arial"/>
          <w:i/>
          <w:sz w:val="24"/>
          <w:szCs w:val="24"/>
        </w:rPr>
        <w:t>Council</w:t>
      </w:r>
      <w:proofErr w:type="spellEnd"/>
      <w:r w:rsidR="00D747A9" w:rsidRPr="007E4604">
        <w:rPr>
          <w:rFonts w:ascii="Arial" w:hAnsi="Arial" w:cs="Arial"/>
          <w:i/>
          <w:sz w:val="24"/>
          <w:szCs w:val="24"/>
        </w:rPr>
        <w:t xml:space="preserve"> </w:t>
      </w:r>
      <w:r w:rsidR="00D747A9" w:rsidRPr="00D747A9">
        <w:rPr>
          <w:rFonts w:ascii="Arial" w:hAnsi="Arial" w:cs="Arial"/>
          <w:sz w:val="24"/>
          <w:szCs w:val="24"/>
        </w:rPr>
        <w:t xml:space="preserve">(MRC) </w:t>
      </w:r>
      <w:r w:rsidR="00D747A9" w:rsidRPr="007E4604">
        <w:rPr>
          <w:rFonts w:ascii="Arial" w:hAnsi="Arial" w:cs="Arial"/>
          <w:sz w:val="24"/>
          <w:szCs w:val="24"/>
        </w:rPr>
        <w:t xml:space="preserve">e </w:t>
      </w:r>
      <w:r w:rsidR="00D747A9">
        <w:rPr>
          <w:rFonts w:ascii="Arial" w:hAnsi="Arial" w:cs="Arial"/>
          <w:sz w:val="24"/>
          <w:szCs w:val="24"/>
        </w:rPr>
        <w:t xml:space="preserve">a </w:t>
      </w:r>
      <w:r w:rsidR="00760D8C" w:rsidRPr="00760D8C">
        <w:rPr>
          <w:rFonts w:ascii="Arial" w:hAnsi="Arial" w:cs="Arial"/>
          <w:sz w:val="24"/>
          <w:szCs w:val="24"/>
        </w:rPr>
        <w:t>Escala de Severidade da Fatiga (FS</w:t>
      </w:r>
      <w:r w:rsidR="00760D8C" w:rsidRPr="00760D8C">
        <w:rPr>
          <w:rFonts w:ascii="Arial" w:hAnsi="Arial" w:cs="Arial"/>
          <w:i/>
          <w:sz w:val="24"/>
          <w:szCs w:val="24"/>
        </w:rPr>
        <w:t>S)</w:t>
      </w:r>
      <w:r w:rsidR="00D747A9">
        <w:rPr>
          <w:rFonts w:ascii="Arial" w:hAnsi="Arial" w:cs="Arial"/>
          <w:sz w:val="24"/>
          <w:szCs w:val="24"/>
        </w:rPr>
        <w:t xml:space="preserve"> são validadas e recomendadas para avaliação da dispneia e fadiga</w:t>
      </w:r>
      <w:r w:rsidR="005B27C7">
        <w:rPr>
          <w:rFonts w:ascii="Arial" w:hAnsi="Arial" w:cs="Arial"/>
          <w:sz w:val="24"/>
          <w:szCs w:val="24"/>
        </w:rPr>
        <w:t>, respectivamente</w:t>
      </w:r>
      <w:r w:rsidR="00D747A9">
        <w:rPr>
          <w:rFonts w:ascii="Arial" w:hAnsi="Arial" w:cs="Arial"/>
          <w:sz w:val="24"/>
          <w:szCs w:val="24"/>
        </w:rPr>
        <w:t xml:space="preserve">.  Entretanto, </w:t>
      </w:r>
      <w:r w:rsidR="00760D8C">
        <w:rPr>
          <w:rFonts w:ascii="Arial" w:hAnsi="Arial" w:cs="Arial"/>
          <w:sz w:val="24"/>
          <w:szCs w:val="24"/>
        </w:rPr>
        <w:t>indivíduos com DP</w:t>
      </w:r>
      <w:r w:rsidR="00D747A9">
        <w:rPr>
          <w:rFonts w:ascii="Arial" w:hAnsi="Arial" w:cs="Arial"/>
          <w:sz w:val="24"/>
          <w:szCs w:val="24"/>
        </w:rPr>
        <w:t xml:space="preserve"> </w:t>
      </w:r>
      <w:r w:rsidR="00760D8C">
        <w:rPr>
          <w:rFonts w:ascii="Arial" w:hAnsi="Arial" w:cs="Arial"/>
          <w:sz w:val="24"/>
          <w:szCs w:val="24"/>
        </w:rPr>
        <w:t>frequentemente enfrentam</w:t>
      </w:r>
      <w:r w:rsidR="00D01EDA">
        <w:rPr>
          <w:rFonts w:ascii="Arial" w:hAnsi="Arial" w:cs="Arial"/>
          <w:sz w:val="24"/>
          <w:szCs w:val="24"/>
        </w:rPr>
        <w:t xml:space="preserve"> dificuldades para </w:t>
      </w:r>
      <w:r w:rsidR="00760D8C">
        <w:rPr>
          <w:rFonts w:ascii="Arial" w:hAnsi="Arial" w:cs="Arial"/>
          <w:sz w:val="24"/>
          <w:szCs w:val="24"/>
        </w:rPr>
        <w:t>comparecer em</w:t>
      </w:r>
      <w:r w:rsidR="00D01EDA">
        <w:rPr>
          <w:rFonts w:ascii="Arial" w:hAnsi="Arial" w:cs="Arial"/>
          <w:sz w:val="24"/>
          <w:szCs w:val="24"/>
        </w:rPr>
        <w:t xml:space="preserve"> </w:t>
      </w:r>
      <w:r w:rsidR="005B27C7">
        <w:rPr>
          <w:rFonts w:ascii="Arial" w:hAnsi="Arial" w:cs="Arial"/>
          <w:sz w:val="24"/>
          <w:szCs w:val="24"/>
        </w:rPr>
        <w:t>atendimentos</w:t>
      </w:r>
      <w:r w:rsidR="00D01EDA">
        <w:rPr>
          <w:rFonts w:ascii="Arial" w:hAnsi="Arial" w:cs="Arial"/>
          <w:sz w:val="24"/>
          <w:szCs w:val="24"/>
        </w:rPr>
        <w:t xml:space="preserve"> presenciais</w:t>
      </w:r>
      <w:r w:rsidR="00760D8C">
        <w:rPr>
          <w:rFonts w:ascii="Arial" w:hAnsi="Arial" w:cs="Arial"/>
          <w:sz w:val="24"/>
          <w:szCs w:val="24"/>
        </w:rPr>
        <w:t xml:space="preserve">, como problemas com transporte e a </w:t>
      </w:r>
      <w:r w:rsidR="00A74D65">
        <w:rPr>
          <w:rFonts w:ascii="Arial" w:hAnsi="Arial" w:cs="Arial"/>
          <w:sz w:val="24"/>
          <w:szCs w:val="24"/>
        </w:rPr>
        <w:t xml:space="preserve">ausência </w:t>
      </w:r>
      <w:r w:rsidR="00760D8C">
        <w:rPr>
          <w:rFonts w:ascii="Arial" w:hAnsi="Arial" w:cs="Arial"/>
          <w:sz w:val="24"/>
          <w:szCs w:val="24"/>
        </w:rPr>
        <w:t>de acompanhante</w:t>
      </w:r>
      <w:r w:rsidR="00D01EDA">
        <w:rPr>
          <w:rFonts w:ascii="Arial" w:hAnsi="Arial" w:cs="Arial"/>
          <w:sz w:val="24"/>
          <w:szCs w:val="24"/>
        </w:rPr>
        <w:t>. Portanto,</w:t>
      </w:r>
      <w:r w:rsidR="00760D8C">
        <w:rPr>
          <w:rFonts w:ascii="Arial" w:hAnsi="Arial" w:cs="Arial"/>
          <w:sz w:val="24"/>
          <w:szCs w:val="24"/>
        </w:rPr>
        <w:t xml:space="preserve"> </w:t>
      </w:r>
      <w:r w:rsidR="005B27C7">
        <w:rPr>
          <w:rFonts w:ascii="Arial" w:hAnsi="Arial" w:cs="Arial"/>
          <w:sz w:val="24"/>
          <w:szCs w:val="24"/>
        </w:rPr>
        <w:t>avaliações</w:t>
      </w:r>
      <w:r w:rsidR="00D01EDA">
        <w:rPr>
          <w:rFonts w:ascii="Arial" w:hAnsi="Arial" w:cs="Arial"/>
          <w:sz w:val="24"/>
          <w:szCs w:val="24"/>
        </w:rPr>
        <w:t xml:space="preserve"> </w:t>
      </w:r>
      <w:r w:rsidR="005B27C7">
        <w:rPr>
          <w:rFonts w:ascii="Arial" w:hAnsi="Arial" w:cs="Arial"/>
          <w:sz w:val="24"/>
          <w:szCs w:val="24"/>
        </w:rPr>
        <w:t>remota</w:t>
      </w:r>
      <w:r w:rsidR="00760D8C">
        <w:rPr>
          <w:rFonts w:ascii="Arial" w:hAnsi="Arial" w:cs="Arial"/>
          <w:sz w:val="24"/>
          <w:szCs w:val="24"/>
        </w:rPr>
        <w:t>s</w:t>
      </w:r>
      <w:r w:rsidR="00D747A9">
        <w:rPr>
          <w:rFonts w:ascii="Arial" w:hAnsi="Arial" w:cs="Arial"/>
          <w:sz w:val="24"/>
          <w:szCs w:val="24"/>
        </w:rPr>
        <w:t xml:space="preserve"> são uma </w:t>
      </w:r>
      <w:r w:rsidR="00760D8C">
        <w:rPr>
          <w:rFonts w:ascii="Arial" w:hAnsi="Arial" w:cs="Arial"/>
          <w:sz w:val="24"/>
          <w:szCs w:val="24"/>
        </w:rPr>
        <w:t xml:space="preserve">importante </w:t>
      </w:r>
      <w:r w:rsidR="00D747A9">
        <w:rPr>
          <w:rFonts w:ascii="Arial" w:hAnsi="Arial" w:cs="Arial"/>
          <w:sz w:val="24"/>
          <w:szCs w:val="24"/>
        </w:rPr>
        <w:t xml:space="preserve">estratégia. Nenhum estudo avaliou a validade da escala de </w:t>
      </w:r>
      <w:proofErr w:type="gramStart"/>
      <w:r w:rsidR="00D747A9">
        <w:rPr>
          <w:rFonts w:ascii="Arial" w:hAnsi="Arial" w:cs="Arial"/>
          <w:sz w:val="24"/>
          <w:szCs w:val="24"/>
        </w:rPr>
        <w:t>dispneia</w:t>
      </w:r>
      <w:proofErr w:type="gramEnd"/>
      <w:r w:rsidR="00D747A9">
        <w:rPr>
          <w:rFonts w:ascii="Arial" w:hAnsi="Arial" w:cs="Arial"/>
          <w:sz w:val="24"/>
          <w:szCs w:val="24"/>
        </w:rPr>
        <w:t xml:space="preserve"> da MRC e </w:t>
      </w:r>
      <w:r w:rsidR="00461E5B">
        <w:rPr>
          <w:rFonts w:ascii="Arial" w:hAnsi="Arial" w:cs="Arial"/>
          <w:sz w:val="24"/>
          <w:szCs w:val="24"/>
        </w:rPr>
        <w:t>d</w:t>
      </w:r>
      <w:r w:rsidR="00D747A9">
        <w:rPr>
          <w:rFonts w:ascii="Arial" w:hAnsi="Arial" w:cs="Arial"/>
          <w:sz w:val="24"/>
          <w:szCs w:val="24"/>
        </w:rPr>
        <w:t>a FSS administrada</w:t>
      </w:r>
      <w:r w:rsidR="00461E5B">
        <w:rPr>
          <w:rFonts w:ascii="Arial" w:hAnsi="Arial" w:cs="Arial"/>
          <w:sz w:val="24"/>
          <w:szCs w:val="24"/>
        </w:rPr>
        <w:t>s</w:t>
      </w:r>
      <w:r w:rsidR="00D747A9">
        <w:rPr>
          <w:rFonts w:ascii="Arial" w:hAnsi="Arial" w:cs="Arial"/>
          <w:sz w:val="24"/>
          <w:szCs w:val="24"/>
        </w:rPr>
        <w:t xml:space="preserve"> por telefone nessa população.</w:t>
      </w:r>
    </w:p>
    <w:p w14:paraId="5947CF73" w14:textId="77777777" w:rsidR="007E4604" w:rsidRPr="007E4604" w:rsidRDefault="00D36106" w:rsidP="00760D8C">
      <w:pPr>
        <w:spacing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6"/>
          <w:lang w:eastAsia="pt-BR"/>
        </w:rPr>
        <w:t>Objetivo</w:t>
      </w:r>
      <w:r w:rsidR="00204589" w:rsidRPr="00204589">
        <w:rPr>
          <w:rFonts w:ascii="Arial" w:eastAsia="Times New Roman" w:hAnsi="Arial" w:cs="Arial"/>
          <w:b/>
          <w:sz w:val="24"/>
          <w:szCs w:val="26"/>
          <w:lang w:eastAsia="pt-BR"/>
        </w:rPr>
        <w:t xml:space="preserve"> </w:t>
      </w:r>
      <w:r w:rsidR="007E4604">
        <w:rPr>
          <w:rFonts w:ascii="Arial" w:eastAsia="Times New Roman" w:hAnsi="Arial" w:cs="Arial"/>
          <w:b/>
          <w:sz w:val="24"/>
          <w:szCs w:val="26"/>
          <w:lang w:eastAsia="pt-BR"/>
        </w:rPr>
        <w:t>–</w:t>
      </w:r>
      <w:r w:rsidR="00204589">
        <w:rPr>
          <w:rFonts w:ascii="Arial" w:eastAsia="Times New Roman" w:hAnsi="Arial" w:cs="Arial"/>
          <w:sz w:val="24"/>
          <w:szCs w:val="26"/>
          <w:lang w:eastAsia="pt-BR"/>
        </w:rPr>
        <w:t xml:space="preserve"> </w:t>
      </w:r>
      <w:r w:rsidR="00D01EDA">
        <w:rPr>
          <w:rFonts w:ascii="Arial" w:eastAsia="Times New Roman" w:hAnsi="Arial" w:cs="Arial"/>
          <w:sz w:val="24"/>
          <w:szCs w:val="26"/>
          <w:lang w:eastAsia="pt-BR"/>
        </w:rPr>
        <w:t>Investigar a v</w:t>
      </w:r>
      <w:r w:rsidR="00D01EDA">
        <w:rPr>
          <w:rFonts w:ascii="Arial" w:hAnsi="Arial" w:cs="Arial"/>
          <w:sz w:val="24"/>
          <w:szCs w:val="24"/>
        </w:rPr>
        <w:t>alidade de critério concorrente</w:t>
      </w:r>
      <w:r w:rsidR="007E4604">
        <w:rPr>
          <w:rFonts w:ascii="Arial" w:hAnsi="Arial" w:cs="Arial"/>
          <w:sz w:val="24"/>
          <w:szCs w:val="24"/>
        </w:rPr>
        <w:t xml:space="preserve"> </w:t>
      </w:r>
      <w:r w:rsidR="00D01EDA">
        <w:rPr>
          <w:rFonts w:ascii="Arial" w:hAnsi="Arial" w:cs="Arial"/>
          <w:sz w:val="24"/>
          <w:szCs w:val="24"/>
        </w:rPr>
        <w:t>d</w:t>
      </w:r>
      <w:r w:rsidR="007E4604" w:rsidRPr="007E4604">
        <w:rPr>
          <w:rFonts w:ascii="Arial" w:hAnsi="Arial" w:cs="Arial"/>
          <w:sz w:val="24"/>
          <w:szCs w:val="24"/>
        </w:rPr>
        <w:t xml:space="preserve">a escala de dispneia da </w:t>
      </w:r>
      <w:r w:rsidR="00D747A9" w:rsidRPr="00D747A9">
        <w:rPr>
          <w:rFonts w:ascii="Arial" w:hAnsi="Arial" w:cs="Arial"/>
          <w:sz w:val="24"/>
          <w:szCs w:val="24"/>
        </w:rPr>
        <w:t>MRC</w:t>
      </w:r>
      <w:r w:rsidR="007E4604" w:rsidRPr="007E4604">
        <w:rPr>
          <w:rFonts w:ascii="Arial" w:hAnsi="Arial" w:cs="Arial"/>
          <w:i/>
          <w:sz w:val="24"/>
          <w:szCs w:val="24"/>
        </w:rPr>
        <w:t xml:space="preserve"> </w:t>
      </w:r>
      <w:r w:rsidR="007E4604" w:rsidRPr="007E4604">
        <w:rPr>
          <w:rFonts w:ascii="Arial" w:hAnsi="Arial" w:cs="Arial"/>
          <w:sz w:val="24"/>
          <w:szCs w:val="24"/>
        </w:rPr>
        <w:t xml:space="preserve">e da </w:t>
      </w:r>
      <w:r w:rsidR="00461E5B">
        <w:rPr>
          <w:rFonts w:ascii="Arial" w:hAnsi="Arial" w:cs="Arial"/>
          <w:sz w:val="24"/>
          <w:szCs w:val="24"/>
        </w:rPr>
        <w:t>FSS</w:t>
      </w:r>
      <w:r w:rsidR="007E4604">
        <w:rPr>
          <w:rFonts w:ascii="Arial" w:hAnsi="Arial" w:cs="Arial"/>
          <w:sz w:val="24"/>
          <w:szCs w:val="24"/>
        </w:rPr>
        <w:t xml:space="preserve"> </w:t>
      </w:r>
      <w:r w:rsidR="00461E5B">
        <w:rPr>
          <w:rFonts w:ascii="Arial" w:hAnsi="Arial" w:cs="Arial"/>
          <w:sz w:val="24"/>
          <w:szCs w:val="24"/>
        </w:rPr>
        <w:t>aplicadas por telefone</w:t>
      </w:r>
      <w:r w:rsidR="00D01EDA">
        <w:rPr>
          <w:rFonts w:ascii="Arial" w:hAnsi="Arial" w:cs="Arial"/>
          <w:sz w:val="24"/>
          <w:szCs w:val="24"/>
        </w:rPr>
        <w:t xml:space="preserve"> em indivíduos com DP.</w:t>
      </w:r>
    </w:p>
    <w:p w14:paraId="32EE4C97" w14:textId="05FBD4DD" w:rsidR="00D36106" w:rsidRPr="00C42E78" w:rsidRDefault="00D36106" w:rsidP="00D01ED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6"/>
          <w:lang w:eastAsia="pt-BR"/>
        </w:rPr>
        <w:t>Metodologia</w:t>
      </w:r>
      <w:r w:rsidR="00204589" w:rsidRPr="00204589">
        <w:rPr>
          <w:rFonts w:ascii="Arial" w:eastAsia="Times New Roman" w:hAnsi="Arial" w:cs="Arial"/>
          <w:b/>
          <w:sz w:val="24"/>
          <w:szCs w:val="26"/>
          <w:lang w:eastAsia="pt-BR"/>
        </w:rPr>
        <w:t xml:space="preserve"> -</w:t>
      </w:r>
      <w:r w:rsidR="00204589">
        <w:rPr>
          <w:rFonts w:ascii="Arial" w:eastAsia="Times New Roman" w:hAnsi="Arial" w:cs="Arial"/>
          <w:sz w:val="24"/>
          <w:szCs w:val="26"/>
          <w:lang w:eastAsia="pt-BR"/>
        </w:rPr>
        <w:t xml:space="preserve"> </w:t>
      </w:r>
      <w:r w:rsidR="00D01EDA">
        <w:rPr>
          <w:rFonts w:ascii="Arial" w:hAnsi="Arial" w:cs="Arial"/>
          <w:sz w:val="24"/>
          <w:szCs w:val="24"/>
        </w:rPr>
        <w:t>E</w:t>
      </w:r>
      <w:r w:rsidR="00D01EDA" w:rsidRPr="00C20436">
        <w:rPr>
          <w:rFonts w:ascii="Arial" w:hAnsi="Arial" w:cs="Arial"/>
          <w:sz w:val="24"/>
          <w:szCs w:val="24"/>
        </w:rPr>
        <w:t>studo metodológico</w:t>
      </w:r>
      <w:r w:rsidR="00D01EDA">
        <w:rPr>
          <w:rFonts w:ascii="Arial" w:hAnsi="Arial" w:cs="Arial"/>
          <w:sz w:val="24"/>
          <w:szCs w:val="24"/>
        </w:rPr>
        <w:t xml:space="preserve"> (CAAE: 5.3970.421.0.0000.5149) desenvolvido</w:t>
      </w:r>
      <w:r w:rsidR="00D01EDA" w:rsidRPr="00C20436">
        <w:rPr>
          <w:rFonts w:ascii="Arial" w:hAnsi="Arial" w:cs="Arial"/>
          <w:sz w:val="24"/>
          <w:szCs w:val="24"/>
        </w:rPr>
        <w:t xml:space="preserve"> com </w:t>
      </w:r>
      <w:r w:rsidR="00D01EDA" w:rsidRPr="00C20436">
        <w:rPr>
          <w:rFonts w:ascii="Arial" w:hAnsi="Arial" w:cs="Arial"/>
          <w:color w:val="000000"/>
          <w:sz w:val="24"/>
          <w:szCs w:val="24"/>
        </w:rPr>
        <w:t xml:space="preserve">indivíduos com diagnóstico de </w:t>
      </w:r>
      <w:r w:rsidR="00D01EDA">
        <w:rPr>
          <w:rFonts w:ascii="Arial" w:hAnsi="Arial" w:cs="Arial"/>
          <w:color w:val="000000"/>
          <w:sz w:val="24"/>
          <w:szCs w:val="24"/>
        </w:rPr>
        <w:t>DP</w:t>
      </w:r>
      <w:r w:rsidR="00D01EDA" w:rsidRPr="00C20436">
        <w:rPr>
          <w:rFonts w:ascii="Arial" w:hAnsi="Arial" w:cs="Arial"/>
          <w:color w:val="000000"/>
          <w:sz w:val="24"/>
          <w:szCs w:val="24"/>
        </w:rPr>
        <w:t xml:space="preserve"> Idiopática, idade ≥50 anos, medicamente estáveis e classificados nos estágios 1 a 3 da escala </w:t>
      </w:r>
      <w:proofErr w:type="spellStart"/>
      <w:r w:rsidR="00D01EDA" w:rsidRPr="00C20436">
        <w:rPr>
          <w:rFonts w:ascii="Arial" w:hAnsi="Arial" w:cs="Arial"/>
          <w:color w:val="000000"/>
          <w:sz w:val="24"/>
          <w:szCs w:val="24"/>
        </w:rPr>
        <w:t>Hoehn</w:t>
      </w:r>
      <w:proofErr w:type="spellEnd"/>
      <w:r w:rsidR="00D01EDA" w:rsidRPr="00C20436"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 w:rsidR="00D01EDA" w:rsidRPr="00C20436">
        <w:rPr>
          <w:rFonts w:ascii="Arial" w:hAnsi="Arial" w:cs="Arial"/>
          <w:color w:val="000000"/>
          <w:sz w:val="24"/>
          <w:szCs w:val="24"/>
        </w:rPr>
        <w:t>Yahr</w:t>
      </w:r>
      <w:proofErr w:type="spellEnd"/>
      <w:r w:rsidR="00D01EDA" w:rsidRPr="00C20436">
        <w:rPr>
          <w:rFonts w:ascii="Arial" w:hAnsi="Arial" w:cs="Arial"/>
          <w:color w:val="000000"/>
          <w:sz w:val="24"/>
          <w:szCs w:val="24"/>
        </w:rPr>
        <w:t xml:space="preserve"> modificada</w:t>
      </w:r>
      <w:r w:rsidR="00D01EDA">
        <w:rPr>
          <w:rFonts w:ascii="Arial" w:hAnsi="Arial" w:cs="Arial"/>
          <w:color w:val="000000"/>
          <w:sz w:val="24"/>
          <w:szCs w:val="24"/>
        </w:rPr>
        <w:t xml:space="preserve">. </w:t>
      </w:r>
      <w:r w:rsidR="00D747A9">
        <w:rPr>
          <w:rFonts w:ascii="Arial" w:hAnsi="Arial" w:cs="Arial"/>
          <w:color w:val="000000"/>
          <w:sz w:val="24"/>
          <w:szCs w:val="24"/>
        </w:rPr>
        <w:t>A escala de dispneia da MRC e a FSS</w:t>
      </w:r>
      <w:r w:rsidR="00D01EDA">
        <w:rPr>
          <w:rFonts w:ascii="Arial" w:hAnsi="Arial" w:cs="Arial"/>
          <w:sz w:val="24"/>
          <w:szCs w:val="24"/>
        </w:rPr>
        <w:t xml:space="preserve"> foram</w:t>
      </w:r>
      <w:r w:rsidR="00D01EDA" w:rsidRPr="00C20436">
        <w:rPr>
          <w:rFonts w:ascii="Arial" w:hAnsi="Arial" w:cs="Arial"/>
          <w:sz w:val="24"/>
          <w:szCs w:val="24"/>
        </w:rPr>
        <w:t xml:space="preserve"> aplicad</w:t>
      </w:r>
      <w:r w:rsidR="008621E5">
        <w:rPr>
          <w:rFonts w:ascii="Arial" w:hAnsi="Arial" w:cs="Arial"/>
          <w:sz w:val="24"/>
          <w:szCs w:val="24"/>
        </w:rPr>
        <w:t>a</w:t>
      </w:r>
      <w:r w:rsidR="00D01EDA">
        <w:rPr>
          <w:rFonts w:ascii="Arial" w:hAnsi="Arial" w:cs="Arial"/>
          <w:sz w:val="24"/>
          <w:szCs w:val="24"/>
        </w:rPr>
        <w:t>s</w:t>
      </w:r>
      <w:r w:rsidR="00D01EDA" w:rsidRPr="00C20436">
        <w:rPr>
          <w:rFonts w:ascii="Arial" w:hAnsi="Arial" w:cs="Arial"/>
          <w:sz w:val="24"/>
          <w:szCs w:val="24"/>
        </w:rPr>
        <w:t xml:space="preserve"> presencialmente e após sete a 10 dias foi feita a </w:t>
      </w:r>
      <w:r w:rsidR="00461E5B">
        <w:rPr>
          <w:rFonts w:ascii="Arial" w:hAnsi="Arial" w:cs="Arial"/>
          <w:sz w:val="24"/>
          <w:szCs w:val="24"/>
        </w:rPr>
        <w:t>administração</w:t>
      </w:r>
      <w:r w:rsidR="00D01EDA" w:rsidRPr="00C20436">
        <w:rPr>
          <w:rFonts w:ascii="Arial" w:hAnsi="Arial" w:cs="Arial"/>
          <w:sz w:val="24"/>
          <w:szCs w:val="24"/>
        </w:rPr>
        <w:t xml:space="preserve"> por telefone, pelo mesmo examinador. Coeficiente de correlação </w:t>
      </w:r>
      <w:proofErr w:type="spellStart"/>
      <w:r w:rsidR="00D01EDA" w:rsidRPr="00C20436">
        <w:rPr>
          <w:rFonts w:ascii="Arial" w:hAnsi="Arial" w:cs="Arial"/>
          <w:sz w:val="24"/>
          <w:szCs w:val="24"/>
        </w:rPr>
        <w:t>intraclasse</w:t>
      </w:r>
      <w:proofErr w:type="spellEnd"/>
      <w:r w:rsidR="00D01EDA" w:rsidRPr="00C20436">
        <w:rPr>
          <w:rFonts w:ascii="Arial" w:hAnsi="Arial" w:cs="Arial"/>
          <w:sz w:val="24"/>
          <w:szCs w:val="24"/>
        </w:rPr>
        <w:t xml:space="preserve"> (CCI) foi utilizado para </w:t>
      </w:r>
      <w:r w:rsidR="00461E5B">
        <w:rPr>
          <w:rFonts w:ascii="Arial" w:hAnsi="Arial" w:cs="Arial"/>
          <w:sz w:val="24"/>
          <w:szCs w:val="24"/>
        </w:rPr>
        <w:t>investigar</w:t>
      </w:r>
      <w:r w:rsidR="00D01EDA" w:rsidRPr="00C20436">
        <w:rPr>
          <w:rFonts w:ascii="Arial" w:hAnsi="Arial" w:cs="Arial"/>
          <w:sz w:val="24"/>
          <w:szCs w:val="24"/>
        </w:rPr>
        <w:t xml:space="preserve"> a concordância entre </w:t>
      </w:r>
      <w:r w:rsidR="00461E5B">
        <w:rPr>
          <w:rFonts w:ascii="Arial" w:hAnsi="Arial" w:cs="Arial"/>
          <w:sz w:val="24"/>
          <w:szCs w:val="24"/>
        </w:rPr>
        <w:t>as avaliações (</w:t>
      </w:r>
      <w:r w:rsidR="00D747A9">
        <w:rPr>
          <w:rFonts w:ascii="Arial" w:hAnsi="Arial" w:cs="Arial"/>
          <w:sz w:val="24"/>
          <w:szCs w:val="24"/>
        </w:rPr>
        <w:t xml:space="preserve">presencial e </w:t>
      </w:r>
      <w:r w:rsidR="00461E5B">
        <w:rPr>
          <w:rFonts w:ascii="Arial" w:hAnsi="Arial" w:cs="Arial"/>
          <w:sz w:val="24"/>
          <w:szCs w:val="24"/>
        </w:rPr>
        <w:t>por telefone)</w:t>
      </w:r>
      <w:r w:rsidR="00D01EDA" w:rsidRPr="00C20436">
        <w:rPr>
          <w:rFonts w:ascii="Arial" w:hAnsi="Arial" w:cs="Arial"/>
          <w:sz w:val="24"/>
          <w:szCs w:val="24"/>
        </w:rPr>
        <w:t xml:space="preserve">. Quando os valores do CCI alcançaram significância estatística, a magnitude foi classificada como: muito baixa≤ 0,25; baixa= 0,26-0,49; moderada= 0,50-0,69; alta= 0,70-0,89; e muito alta= 0,90-1,00.  O nível de significância estabelecido foi de </w:t>
      </w:r>
      <w:r w:rsidR="00D01EDA" w:rsidRPr="00C20436">
        <w:rPr>
          <w:rFonts w:ascii="Arial" w:hAnsi="Arial" w:cs="Arial"/>
          <w:i/>
          <w:iCs/>
          <w:sz w:val="24"/>
          <w:szCs w:val="24"/>
        </w:rPr>
        <w:t>α</w:t>
      </w:r>
      <w:r w:rsidR="00D01EDA" w:rsidRPr="00C20436">
        <w:rPr>
          <w:rFonts w:ascii="Arial" w:hAnsi="Arial" w:cs="Arial"/>
          <w:sz w:val="24"/>
          <w:szCs w:val="24"/>
        </w:rPr>
        <w:t>=5%.</w:t>
      </w:r>
    </w:p>
    <w:p w14:paraId="7AFD0036" w14:textId="4B99B951" w:rsidR="00D36106" w:rsidRDefault="00D36106" w:rsidP="00835C6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6"/>
          <w:lang w:eastAsia="pt-BR"/>
        </w:rPr>
        <w:t>Resultados</w:t>
      </w:r>
      <w:r w:rsidRPr="00204589">
        <w:rPr>
          <w:rFonts w:ascii="Arial" w:eastAsia="Times New Roman" w:hAnsi="Arial" w:cs="Arial"/>
          <w:b/>
          <w:sz w:val="24"/>
          <w:szCs w:val="26"/>
          <w:lang w:eastAsia="pt-BR"/>
        </w:rPr>
        <w:t xml:space="preserve"> -</w:t>
      </w:r>
      <w:r>
        <w:rPr>
          <w:rFonts w:ascii="Arial" w:eastAsia="Times New Roman" w:hAnsi="Arial" w:cs="Arial"/>
          <w:sz w:val="24"/>
          <w:szCs w:val="26"/>
          <w:lang w:eastAsia="pt-BR"/>
        </w:rPr>
        <w:t xml:space="preserve"> </w:t>
      </w:r>
      <w:r w:rsidR="00D747A9" w:rsidRPr="00461E5B">
        <w:rPr>
          <w:rFonts w:ascii="Arial" w:eastAsia="Times New Roman" w:hAnsi="Arial" w:cs="Arial"/>
          <w:sz w:val="24"/>
          <w:szCs w:val="24"/>
        </w:rPr>
        <w:t xml:space="preserve">Foram incluídos 68 indivíduos, sendo 47 homens (69,1%), idade </w:t>
      </w:r>
      <w:r w:rsidR="008621E5">
        <w:rPr>
          <w:rFonts w:ascii="Arial" w:eastAsia="Times New Roman" w:hAnsi="Arial" w:cs="Arial"/>
          <w:sz w:val="24"/>
          <w:szCs w:val="24"/>
        </w:rPr>
        <w:t xml:space="preserve">média </w:t>
      </w:r>
      <w:r w:rsidR="00D747A9" w:rsidRPr="00461E5B">
        <w:rPr>
          <w:rFonts w:ascii="Arial" w:eastAsia="Times New Roman" w:hAnsi="Arial" w:cs="Arial"/>
          <w:sz w:val="24"/>
          <w:szCs w:val="24"/>
        </w:rPr>
        <w:t xml:space="preserve">de </w:t>
      </w:r>
      <w:r w:rsidR="00835C6D" w:rsidRPr="00461E5B">
        <w:rPr>
          <w:rFonts w:ascii="Arial" w:eastAsia="Times New Roman" w:hAnsi="Arial" w:cs="Arial"/>
          <w:sz w:val="24"/>
          <w:szCs w:val="24"/>
        </w:rPr>
        <w:t xml:space="preserve">67±8,14 anos </w:t>
      </w:r>
      <w:r w:rsidR="00D747A9" w:rsidRPr="00461E5B">
        <w:rPr>
          <w:rFonts w:ascii="Arial" w:eastAsia="Times New Roman" w:hAnsi="Arial" w:cs="Arial"/>
          <w:sz w:val="24"/>
          <w:szCs w:val="24"/>
        </w:rPr>
        <w:t>e</w:t>
      </w:r>
      <w:r w:rsidR="00D747A9" w:rsidRPr="00C20436">
        <w:rPr>
          <w:rFonts w:ascii="Arial" w:eastAsia="Times New Roman" w:hAnsi="Arial" w:cs="Arial"/>
          <w:sz w:val="24"/>
          <w:szCs w:val="24"/>
        </w:rPr>
        <w:t xml:space="preserve"> maioria</w:t>
      </w:r>
      <w:r w:rsidR="00835C6D">
        <w:rPr>
          <w:rFonts w:ascii="Arial" w:eastAsia="Times New Roman" w:hAnsi="Arial" w:cs="Arial"/>
          <w:sz w:val="24"/>
          <w:szCs w:val="24"/>
        </w:rPr>
        <w:t xml:space="preserve"> classificada nos estágios 2 (44,1</w:t>
      </w:r>
      <w:r w:rsidR="00D747A9" w:rsidRPr="00C20436">
        <w:rPr>
          <w:rFonts w:ascii="Arial" w:eastAsia="Times New Roman" w:hAnsi="Arial" w:cs="Arial"/>
          <w:sz w:val="24"/>
          <w:szCs w:val="24"/>
        </w:rPr>
        <w:t>%) e 3 (</w:t>
      </w:r>
      <w:r w:rsidR="00835C6D">
        <w:rPr>
          <w:rFonts w:ascii="Arial" w:eastAsia="Times New Roman" w:hAnsi="Arial" w:cs="Arial"/>
          <w:sz w:val="24"/>
          <w:szCs w:val="24"/>
        </w:rPr>
        <w:t>25</w:t>
      </w:r>
      <w:r w:rsidR="00D747A9" w:rsidRPr="00C20436">
        <w:rPr>
          <w:rFonts w:ascii="Arial" w:eastAsia="Times New Roman" w:hAnsi="Arial" w:cs="Arial"/>
          <w:sz w:val="24"/>
          <w:szCs w:val="24"/>
        </w:rPr>
        <w:t xml:space="preserve">%) da escala de </w:t>
      </w:r>
      <w:proofErr w:type="spellStart"/>
      <w:r w:rsidR="00D747A9" w:rsidRPr="00C20436">
        <w:rPr>
          <w:rFonts w:ascii="Arial" w:eastAsia="Times New Roman" w:hAnsi="Arial" w:cs="Arial"/>
          <w:sz w:val="24"/>
          <w:szCs w:val="24"/>
        </w:rPr>
        <w:t>Hoehn</w:t>
      </w:r>
      <w:proofErr w:type="spellEnd"/>
      <w:r w:rsidR="00D747A9" w:rsidRPr="00C20436">
        <w:rPr>
          <w:rFonts w:ascii="Arial" w:eastAsia="Times New Roman" w:hAnsi="Arial" w:cs="Arial"/>
          <w:sz w:val="24"/>
          <w:szCs w:val="24"/>
        </w:rPr>
        <w:t xml:space="preserve"> &amp; </w:t>
      </w:r>
      <w:proofErr w:type="spellStart"/>
      <w:r w:rsidR="00D747A9" w:rsidRPr="00C20436">
        <w:rPr>
          <w:rFonts w:ascii="Arial" w:eastAsia="Times New Roman" w:hAnsi="Arial" w:cs="Arial"/>
          <w:sz w:val="24"/>
          <w:szCs w:val="24"/>
        </w:rPr>
        <w:t>Yahr</w:t>
      </w:r>
      <w:proofErr w:type="spellEnd"/>
      <w:r w:rsidR="00D747A9" w:rsidRPr="00C20436">
        <w:rPr>
          <w:rFonts w:ascii="Arial" w:eastAsia="Times New Roman" w:hAnsi="Arial" w:cs="Arial"/>
          <w:sz w:val="24"/>
          <w:szCs w:val="24"/>
        </w:rPr>
        <w:t xml:space="preserve"> modificada. Fo</w:t>
      </w:r>
      <w:r w:rsidR="00835C6D">
        <w:rPr>
          <w:rFonts w:ascii="Arial" w:eastAsia="Times New Roman" w:hAnsi="Arial" w:cs="Arial"/>
          <w:sz w:val="24"/>
          <w:szCs w:val="24"/>
        </w:rPr>
        <w:t>i encontrada uma concordância significativa</w:t>
      </w:r>
      <w:r w:rsidR="00D747A9" w:rsidRPr="00C20436">
        <w:rPr>
          <w:rFonts w:ascii="Arial" w:eastAsia="Times New Roman" w:hAnsi="Arial" w:cs="Arial"/>
          <w:sz w:val="24"/>
          <w:szCs w:val="24"/>
        </w:rPr>
        <w:t xml:space="preserve"> e de alta</w:t>
      </w:r>
      <w:r w:rsidR="00D747A9">
        <w:rPr>
          <w:rFonts w:ascii="Arial" w:eastAsia="Times New Roman" w:hAnsi="Arial" w:cs="Arial"/>
          <w:sz w:val="24"/>
          <w:szCs w:val="24"/>
        </w:rPr>
        <w:t xml:space="preserve"> magnitude</w:t>
      </w:r>
      <w:r w:rsidR="00D747A9" w:rsidRPr="00C20436">
        <w:rPr>
          <w:rFonts w:ascii="Arial" w:eastAsia="Times New Roman" w:hAnsi="Arial" w:cs="Arial"/>
          <w:sz w:val="24"/>
          <w:szCs w:val="24"/>
        </w:rPr>
        <w:t xml:space="preserve"> </w:t>
      </w:r>
      <w:r w:rsidR="00835C6D">
        <w:rPr>
          <w:rFonts w:ascii="Arial" w:eastAsia="Times New Roman" w:hAnsi="Arial" w:cs="Arial"/>
          <w:sz w:val="24"/>
          <w:szCs w:val="24"/>
        </w:rPr>
        <w:t>entre</w:t>
      </w:r>
      <w:r w:rsidR="00D747A9" w:rsidRPr="00C20436">
        <w:rPr>
          <w:rFonts w:ascii="Arial" w:eastAsia="Times New Roman" w:hAnsi="Arial" w:cs="Arial"/>
          <w:sz w:val="24"/>
          <w:szCs w:val="24"/>
        </w:rPr>
        <w:t xml:space="preserve"> </w:t>
      </w:r>
      <w:r w:rsidR="00461E5B">
        <w:rPr>
          <w:rFonts w:ascii="Arial" w:eastAsia="Times New Roman" w:hAnsi="Arial" w:cs="Arial"/>
          <w:sz w:val="24"/>
          <w:szCs w:val="24"/>
        </w:rPr>
        <w:t xml:space="preserve">aplicação presencial e por telefone da </w:t>
      </w:r>
      <w:r w:rsidR="00835C6D">
        <w:rPr>
          <w:rFonts w:ascii="Arial" w:eastAsia="Times New Roman" w:hAnsi="Arial" w:cs="Arial"/>
          <w:sz w:val="24"/>
          <w:szCs w:val="24"/>
        </w:rPr>
        <w:t xml:space="preserve">escala de dispneia da MRC </w:t>
      </w:r>
      <w:r w:rsidR="00D747A9" w:rsidRPr="00C20436">
        <w:rPr>
          <w:rFonts w:ascii="Arial" w:eastAsia="Times New Roman" w:hAnsi="Arial" w:cs="Arial"/>
          <w:sz w:val="24"/>
          <w:szCs w:val="24"/>
        </w:rPr>
        <w:t>(</w:t>
      </w:r>
      <w:r w:rsidR="00835C6D" w:rsidRPr="00835C6D">
        <w:rPr>
          <w:rFonts w:ascii="Arial" w:eastAsia="Times New Roman" w:hAnsi="Arial" w:cs="Arial"/>
          <w:sz w:val="24"/>
          <w:szCs w:val="24"/>
        </w:rPr>
        <w:t>CCI</w:t>
      </w:r>
      <w:r w:rsidR="00835C6D">
        <w:rPr>
          <w:rFonts w:ascii="Arial" w:eastAsia="Times New Roman" w:hAnsi="Arial" w:cs="Arial"/>
          <w:sz w:val="24"/>
          <w:szCs w:val="24"/>
        </w:rPr>
        <w:t>= 0,86</w:t>
      </w:r>
      <w:r w:rsidR="00D747A9">
        <w:rPr>
          <w:rFonts w:ascii="Arial" w:eastAsia="Times New Roman" w:hAnsi="Arial" w:cs="Arial"/>
          <w:sz w:val="24"/>
          <w:szCs w:val="24"/>
        </w:rPr>
        <w:t xml:space="preserve"> (</w:t>
      </w:r>
      <w:r w:rsidR="00835C6D">
        <w:rPr>
          <w:rFonts w:ascii="Arial" w:eastAsia="Times New Roman" w:hAnsi="Arial" w:cs="Arial"/>
          <w:sz w:val="24"/>
          <w:szCs w:val="24"/>
        </w:rPr>
        <w:t>0,78</w:t>
      </w:r>
      <w:r w:rsidR="00D747A9" w:rsidRPr="00C20436">
        <w:rPr>
          <w:rFonts w:ascii="Arial" w:eastAsia="Times New Roman" w:hAnsi="Arial" w:cs="Arial"/>
          <w:sz w:val="24"/>
          <w:szCs w:val="24"/>
        </w:rPr>
        <w:t>&lt;</w:t>
      </w:r>
      <w:r w:rsidR="00D747A9">
        <w:rPr>
          <w:rFonts w:ascii="Arial" w:eastAsia="Times New Roman" w:hAnsi="Arial" w:cs="Arial"/>
          <w:sz w:val="24"/>
          <w:szCs w:val="24"/>
        </w:rPr>
        <w:t>IC</w:t>
      </w:r>
      <w:r w:rsidR="00D747A9" w:rsidRPr="002838CA">
        <w:rPr>
          <w:rFonts w:ascii="Arial" w:eastAsia="Times New Roman" w:hAnsi="Arial" w:cs="Arial"/>
          <w:sz w:val="24"/>
          <w:szCs w:val="24"/>
          <w:vertAlign w:val="subscript"/>
        </w:rPr>
        <w:t>95%</w:t>
      </w:r>
      <w:r w:rsidR="00D747A9" w:rsidRPr="00C20436">
        <w:rPr>
          <w:rFonts w:ascii="Arial" w:eastAsia="Times New Roman" w:hAnsi="Arial" w:cs="Arial"/>
          <w:sz w:val="24"/>
          <w:szCs w:val="24"/>
        </w:rPr>
        <w:t>&lt;</w:t>
      </w:r>
      <w:r w:rsidR="00D747A9">
        <w:rPr>
          <w:rFonts w:ascii="Arial" w:eastAsia="Times New Roman" w:hAnsi="Arial" w:cs="Arial"/>
          <w:sz w:val="24"/>
          <w:szCs w:val="24"/>
        </w:rPr>
        <w:t>0,9</w:t>
      </w:r>
      <w:r w:rsidR="00835C6D">
        <w:rPr>
          <w:rFonts w:ascii="Arial" w:eastAsia="Times New Roman" w:hAnsi="Arial" w:cs="Arial"/>
          <w:sz w:val="24"/>
          <w:szCs w:val="24"/>
        </w:rPr>
        <w:t>1</w:t>
      </w:r>
      <w:r w:rsidR="00D747A9">
        <w:rPr>
          <w:rFonts w:ascii="Arial" w:eastAsia="Times New Roman" w:hAnsi="Arial" w:cs="Arial"/>
          <w:sz w:val="24"/>
          <w:szCs w:val="24"/>
        </w:rPr>
        <w:t>);</w:t>
      </w:r>
      <w:r w:rsidR="00D747A9" w:rsidRPr="00C20436">
        <w:rPr>
          <w:rFonts w:ascii="Arial" w:eastAsia="Times New Roman" w:hAnsi="Arial" w:cs="Arial"/>
          <w:sz w:val="24"/>
          <w:szCs w:val="24"/>
        </w:rPr>
        <w:t xml:space="preserve"> </w:t>
      </w:r>
      <w:r w:rsidR="00D747A9" w:rsidRPr="00C20436">
        <w:rPr>
          <w:rFonts w:ascii="Arial" w:eastAsia="Times New Roman" w:hAnsi="Arial" w:cs="Arial"/>
          <w:i/>
          <w:sz w:val="24"/>
          <w:szCs w:val="24"/>
        </w:rPr>
        <w:t>p</w:t>
      </w:r>
      <w:r w:rsidR="00D747A9" w:rsidRPr="00C20436">
        <w:rPr>
          <w:rFonts w:ascii="Arial" w:eastAsia="Times New Roman" w:hAnsi="Arial" w:cs="Arial"/>
          <w:sz w:val="24"/>
          <w:szCs w:val="24"/>
        </w:rPr>
        <w:t>&lt;0,001).</w:t>
      </w:r>
      <w:r w:rsidR="00D747A9">
        <w:rPr>
          <w:rFonts w:ascii="Arial" w:eastAsia="Times New Roman" w:hAnsi="Arial" w:cs="Arial"/>
          <w:sz w:val="24"/>
          <w:szCs w:val="24"/>
        </w:rPr>
        <w:t xml:space="preserve"> </w:t>
      </w:r>
      <w:r w:rsidR="00461E5B">
        <w:rPr>
          <w:rFonts w:ascii="Arial" w:eastAsia="Times New Roman" w:hAnsi="Arial" w:cs="Arial"/>
          <w:sz w:val="24"/>
          <w:szCs w:val="24"/>
        </w:rPr>
        <w:t>Além disso, também f</w:t>
      </w:r>
      <w:r w:rsidR="00835C6D" w:rsidRPr="00C20436">
        <w:rPr>
          <w:rFonts w:ascii="Arial" w:eastAsia="Times New Roman" w:hAnsi="Arial" w:cs="Arial"/>
          <w:sz w:val="24"/>
          <w:szCs w:val="24"/>
        </w:rPr>
        <w:t>o</w:t>
      </w:r>
      <w:r w:rsidR="00835C6D">
        <w:rPr>
          <w:rFonts w:ascii="Arial" w:eastAsia="Times New Roman" w:hAnsi="Arial" w:cs="Arial"/>
          <w:sz w:val="24"/>
          <w:szCs w:val="24"/>
        </w:rPr>
        <w:t xml:space="preserve">i </w:t>
      </w:r>
      <w:r w:rsidR="00461E5B">
        <w:rPr>
          <w:rFonts w:ascii="Arial" w:eastAsia="Times New Roman" w:hAnsi="Arial" w:cs="Arial"/>
          <w:sz w:val="24"/>
          <w:szCs w:val="24"/>
        </w:rPr>
        <w:t>observada</w:t>
      </w:r>
      <w:r w:rsidR="00835C6D">
        <w:rPr>
          <w:rFonts w:ascii="Arial" w:eastAsia="Times New Roman" w:hAnsi="Arial" w:cs="Arial"/>
          <w:sz w:val="24"/>
          <w:szCs w:val="24"/>
        </w:rPr>
        <w:t xml:space="preserve"> uma concordância </w:t>
      </w:r>
      <w:r w:rsidR="00835C6D">
        <w:rPr>
          <w:rFonts w:ascii="Arial" w:eastAsia="Times New Roman" w:hAnsi="Arial" w:cs="Arial"/>
          <w:sz w:val="24"/>
          <w:szCs w:val="24"/>
        </w:rPr>
        <w:lastRenderedPageBreak/>
        <w:t>significativa</w:t>
      </w:r>
      <w:r w:rsidR="00835C6D" w:rsidRPr="00C20436">
        <w:rPr>
          <w:rFonts w:ascii="Arial" w:eastAsia="Times New Roman" w:hAnsi="Arial" w:cs="Arial"/>
          <w:sz w:val="24"/>
          <w:szCs w:val="24"/>
        </w:rPr>
        <w:t xml:space="preserve"> e de alta</w:t>
      </w:r>
      <w:r w:rsidR="00835C6D">
        <w:rPr>
          <w:rFonts w:ascii="Arial" w:eastAsia="Times New Roman" w:hAnsi="Arial" w:cs="Arial"/>
          <w:sz w:val="24"/>
          <w:szCs w:val="24"/>
        </w:rPr>
        <w:t xml:space="preserve"> magnitude</w:t>
      </w:r>
      <w:r w:rsidR="00835C6D" w:rsidRPr="00C20436">
        <w:rPr>
          <w:rFonts w:ascii="Arial" w:eastAsia="Times New Roman" w:hAnsi="Arial" w:cs="Arial"/>
          <w:sz w:val="24"/>
          <w:szCs w:val="24"/>
        </w:rPr>
        <w:t xml:space="preserve"> </w:t>
      </w:r>
      <w:r w:rsidR="00835C6D">
        <w:rPr>
          <w:rFonts w:ascii="Arial" w:eastAsia="Times New Roman" w:hAnsi="Arial" w:cs="Arial"/>
          <w:sz w:val="24"/>
          <w:szCs w:val="24"/>
        </w:rPr>
        <w:t>entre</w:t>
      </w:r>
      <w:r w:rsidR="00461E5B">
        <w:rPr>
          <w:rFonts w:ascii="Arial" w:eastAsia="Times New Roman" w:hAnsi="Arial" w:cs="Arial"/>
          <w:sz w:val="24"/>
          <w:szCs w:val="24"/>
        </w:rPr>
        <w:t xml:space="preserve"> a administração presencial e remota da</w:t>
      </w:r>
      <w:r w:rsidR="00835C6D" w:rsidRPr="00C20436">
        <w:rPr>
          <w:rFonts w:ascii="Arial" w:eastAsia="Times New Roman" w:hAnsi="Arial" w:cs="Arial"/>
          <w:sz w:val="24"/>
          <w:szCs w:val="24"/>
        </w:rPr>
        <w:t xml:space="preserve"> </w:t>
      </w:r>
      <w:r w:rsidR="00835C6D">
        <w:rPr>
          <w:rFonts w:ascii="Arial" w:eastAsia="Times New Roman" w:hAnsi="Arial" w:cs="Arial"/>
          <w:sz w:val="24"/>
          <w:szCs w:val="24"/>
        </w:rPr>
        <w:t xml:space="preserve">FSS </w:t>
      </w:r>
      <w:r w:rsidR="00835C6D" w:rsidRPr="00C20436">
        <w:rPr>
          <w:rFonts w:ascii="Arial" w:eastAsia="Times New Roman" w:hAnsi="Arial" w:cs="Arial"/>
          <w:sz w:val="24"/>
          <w:szCs w:val="24"/>
        </w:rPr>
        <w:t>(</w:t>
      </w:r>
      <w:r w:rsidR="00835C6D" w:rsidRPr="00835C6D">
        <w:rPr>
          <w:rFonts w:ascii="Arial" w:eastAsia="Times New Roman" w:hAnsi="Arial" w:cs="Arial"/>
          <w:sz w:val="24"/>
          <w:szCs w:val="24"/>
        </w:rPr>
        <w:t>CCI</w:t>
      </w:r>
      <w:r w:rsidR="00835C6D">
        <w:rPr>
          <w:rFonts w:ascii="Arial" w:eastAsia="Times New Roman" w:hAnsi="Arial" w:cs="Arial"/>
          <w:sz w:val="24"/>
          <w:szCs w:val="24"/>
        </w:rPr>
        <w:t>= 0,87</w:t>
      </w:r>
      <w:r w:rsidR="00835C6D" w:rsidRPr="00835C6D">
        <w:rPr>
          <w:rFonts w:ascii="Arial" w:eastAsia="Times New Roman" w:hAnsi="Arial" w:cs="Arial"/>
          <w:sz w:val="24"/>
          <w:szCs w:val="24"/>
        </w:rPr>
        <w:tab/>
      </w:r>
      <w:r w:rsidR="00835C6D">
        <w:rPr>
          <w:rFonts w:ascii="Arial" w:eastAsia="Times New Roman" w:hAnsi="Arial" w:cs="Arial"/>
          <w:sz w:val="24"/>
          <w:szCs w:val="24"/>
        </w:rPr>
        <w:t xml:space="preserve"> (0,79</w:t>
      </w:r>
      <w:r w:rsidR="00835C6D" w:rsidRPr="00C20436">
        <w:rPr>
          <w:rFonts w:ascii="Arial" w:eastAsia="Times New Roman" w:hAnsi="Arial" w:cs="Arial"/>
          <w:sz w:val="24"/>
          <w:szCs w:val="24"/>
        </w:rPr>
        <w:t>&lt;</w:t>
      </w:r>
      <w:r w:rsidR="00835C6D">
        <w:rPr>
          <w:rFonts w:ascii="Arial" w:eastAsia="Times New Roman" w:hAnsi="Arial" w:cs="Arial"/>
          <w:sz w:val="24"/>
          <w:szCs w:val="24"/>
        </w:rPr>
        <w:t>IC</w:t>
      </w:r>
      <w:r w:rsidR="00835C6D" w:rsidRPr="002838CA">
        <w:rPr>
          <w:rFonts w:ascii="Arial" w:eastAsia="Times New Roman" w:hAnsi="Arial" w:cs="Arial"/>
          <w:sz w:val="24"/>
          <w:szCs w:val="24"/>
          <w:vertAlign w:val="subscript"/>
        </w:rPr>
        <w:t>95%</w:t>
      </w:r>
      <w:r w:rsidR="00835C6D" w:rsidRPr="00C20436">
        <w:rPr>
          <w:rFonts w:ascii="Arial" w:eastAsia="Times New Roman" w:hAnsi="Arial" w:cs="Arial"/>
          <w:sz w:val="24"/>
          <w:szCs w:val="24"/>
        </w:rPr>
        <w:t>&lt;</w:t>
      </w:r>
      <w:r w:rsidR="00835C6D">
        <w:rPr>
          <w:rFonts w:ascii="Arial" w:eastAsia="Times New Roman" w:hAnsi="Arial" w:cs="Arial"/>
          <w:sz w:val="24"/>
          <w:szCs w:val="24"/>
        </w:rPr>
        <w:t>0,92);</w:t>
      </w:r>
      <w:r w:rsidR="00835C6D" w:rsidRPr="00C20436">
        <w:rPr>
          <w:rFonts w:ascii="Arial" w:eastAsia="Times New Roman" w:hAnsi="Arial" w:cs="Arial"/>
          <w:sz w:val="24"/>
          <w:szCs w:val="24"/>
        </w:rPr>
        <w:t xml:space="preserve"> </w:t>
      </w:r>
      <w:r w:rsidR="00835C6D" w:rsidRPr="00C20436">
        <w:rPr>
          <w:rFonts w:ascii="Arial" w:eastAsia="Times New Roman" w:hAnsi="Arial" w:cs="Arial"/>
          <w:i/>
          <w:sz w:val="24"/>
          <w:szCs w:val="24"/>
        </w:rPr>
        <w:t>p</w:t>
      </w:r>
      <w:r w:rsidR="00835C6D" w:rsidRPr="00C20436">
        <w:rPr>
          <w:rFonts w:ascii="Arial" w:eastAsia="Times New Roman" w:hAnsi="Arial" w:cs="Arial"/>
          <w:sz w:val="24"/>
          <w:szCs w:val="24"/>
        </w:rPr>
        <w:t>&lt;0,001).</w:t>
      </w:r>
    </w:p>
    <w:p w14:paraId="26277FFD" w14:textId="767B1678" w:rsidR="00204589" w:rsidRPr="00A87E0A" w:rsidRDefault="00204589" w:rsidP="00204589">
      <w:pPr>
        <w:spacing w:line="360" w:lineRule="auto"/>
        <w:jc w:val="both"/>
        <w:rPr>
          <w:rFonts w:ascii="Arial" w:eastAsia="Times New Roman" w:hAnsi="Arial" w:cs="Arial"/>
          <w:sz w:val="24"/>
          <w:szCs w:val="26"/>
          <w:lang w:eastAsia="pt-BR"/>
        </w:rPr>
      </w:pPr>
      <w:r w:rsidRPr="00204589">
        <w:rPr>
          <w:rFonts w:ascii="Arial" w:eastAsia="Times New Roman" w:hAnsi="Arial" w:cs="Arial"/>
          <w:b/>
          <w:sz w:val="24"/>
          <w:szCs w:val="26"/>
          <w:lang w:eastAsia="pt-BR"/>
        </w:rPr>
        <w:t xml:space="preserve">Conclusão </w:t>
      </w:r>
      <w:r w:rsidR="00835C6D">
        <w:rPr>
          <w:rFonts w:ascii="Arial" w:eastAsia="Times New Roman" w:hAnsi="Arial" w:cs="Arial"/>
          <w:b/>
          <w:sz w:val="24"/>
          <w:szCs w:val="26"/>
          <w:lang w:eastAsia="pt-BR"/>
        </w:rPr>
        <w:t>–</w:t>
      </w:r>
      <w:r>
        <w:rPr>
          <w:rFonts w:ascii="Arial" w:eastAsia="Times New Roman" w:hAnsi="Arial" w:cs="Arial"/>
          <w:sz w:val="24"/>
          <w:szCs w:val="26"/>
          <w:lang w:eastAsia="pt-BR"/>
        </w:rPr>
        <w:t xml:space="preserve"> </w:t>
      </w:r>
      <w:r w:rsidR="00835C6D">
        <w:rPr>
          <w:rFonts w:ascii="Arial" w:eastAsia="Times New Roman" w:hAnsi="Arial" w:cs="Arial"/>
          <w:sz w:val="24"/>
          <w:szCs w:val="26"/>
          <w:lang w:eastAsia="pt-BR"/>
        </w:rPr>
        <w:t xml:space="preserve">A </w:t>
      </w:r>
      <w:r w:rsidR="00835C6D" w:rsidRPr="007E4604">
        <w:rPr>
          <w:rFonts w:ascii="Arial" w:hAnsi="Arial" w:cs="Arial"/>
          <w:sz w:val="24"/>
          <w:szCs w:val="24"/>
        </w:rPr>
        <w:t xml:space="preserve">escala de dispneia da </w:t>
      </w:r>
      <w:r w:rsidR="00835C6D" w:rsidRPr="00D747A9">
        <w:rPr>
          <w:rFonts w:ascii="Arial" w:hAnsi="Arial" w:cs="Arial"/>
          <w:sz w:val="24"/>
          <w:szCs w:val="24"/>
        </w:rPr>
        <w:t>MRC</w:t>
      </w:r>
      <w:r w:rsidR="00835C6D" w:rsidRPr="007E4604">
        <w:rPr>
          <w:rFonts w:ascii="Arial" w:hAnsi="Arial" w:cs="Arial"/>
          <w:i/>
          <w:sz w:val="24"/>
          <w:szCs w:val="24"/>
        </w:rPr>
        <w:t xml:space="preserve"> </w:t>
      </w:r>
      <w:r w:rsidR="00835C6D">
        <w:rPr>
          <w:rFonts w:ascii="Arial" w:hAnsi="Arial" w:cs="Arial"/>
          <w:sz w:val="24"/>
          <w:szCs w:val="24"/>
        </w:rPr>
        <w:t xml:space="preserve">e </w:t>
      </w:r>
      <w:r w:rsidR="00835C6D" w:rsidRPr="007E4604">
        <w:rPr>
          <w:rFonts w:ascii="Arial" w:hAnsi="Arial" w:cs="Arial"/>
          <w:sz w:val="24"/>
          <w:szCs w:val="24"/>
        </w:rPr>
        <w:t xml:space="preserve">a </w:t>
      </w:r>
      <w:r w:rsidR="00835C6D">
        <w:rPr>
          <w:rFonts w:ascii="Arial" w:hAnsi="Arial" w:cs="Arial"/>
          <w:sz w:val="24"/>
          <w:szCs w:val="24"/>
        </w:rPr>
        <w:t xml:space="preserve">FSS </w:t>
      </w:r>
      <w:r w:rsidR="00461E5B">
        <w:rPr>
          <w:rFonts w:ascii="Arial" w:hAnsi="Arial" w:cs="Arial"/>
          <w:sz w:val="24"/>
          <w:szCs w:val="24"/>
        </w:rPr>
        <w:t>aplicadas por telefone apresentaram adequada validade para avaliação</w:t>
      </w:r>
      <w:r w:rsidR="00835C6D">
        <w:rPr>
          <w:rFonts w:ascii="Arial" w:hAnsi="Arial" w:cs="Arial"/>
          <w:sz w:val="24"/>
          <w:szCs w:val="24"/>
        </w:rPr>
        <w:t xml:space="preserve"> </w:t>
      </w:r>
      <w:r w:rsidR="00461E5B">
        <w:rPr>
          <w:rFonts w:ascii="Arial" w:hAnsi="Arial" w:cs="Arial"/>
          <w:sz w:val="24"/>
          <w:szCs w:val="24"/>
        </w:rPr>
        <w:t>de</w:t>
      </w:r>
      <w:r w:rsidR="00835C6D">
        <w:rPr>
          <w:rFonts w:ascii="Arial" w:hAnsi="Arial" w:cs="Arial"/>
          <w:sz w:val="24"/>
          <w:szCs w:val="24"/>
        </w:rPr>
        <w:t xml:space="preserve"> indivíduos com DP</w:t>
      </w:r>
      <w:r w:rsidR="005B27C7">
        <w:rPr>
          <w:rFonts w:ascii="Arial" w:hAnsi="Arial" w:cs="Arial"/>
          <w:sz w:val="24"/>
          <w:szCs w:val="24"/>
        </w:rPr>
        <w:t xml:space="preserve">, </w:t>
      </w:r>
      <w:r w:rsidR="008621E5">
        <w:rPr>
          <w:rFonts w:ascii="Arial" w:hAnsi="Arial" w:cs="Arial"/>
          <w:sz w:val="24"/>
          <w:szCs w:val="24"/>
        </w:rPr>
        <w:t xml:space="preserve">com resultados </w:t>
      </w:r>
      <w:r w:rsidR="005B27C7">
        <w:rPr>
          <w:rFonts w:ascii="Arial" w:hAnsi="Arial" w:cs="Arial"/>
          <w:sz w:val="24"/>
          <w:szCs w:val="24"/>
        </w:rPr>
        <w:t>similar</w:t>
      </w:r>
      <w:r w:rsidR="008621E5">
        <w:rPr>
          <w:rFonts w:ascii="Arial" w:hAnsi="Arial" w:cs="Arial"/>
          <w:sz w:val="24"/>
          <w:szCs w:val="24"/>
        </w:rPr>
        <w:t>es</w:t>
      </w:r>
      <w:r w:rsidR="005B27C7">
        <w:rPr>
          <w:rFonts w:ascii="Arial" w:hAnsi="Arial" w:cs="Arial"/>
          <w:sz w:val="24"/>
          <w:szCs w:val="24"/>
        </w:rPr>
        <w:t xml:space="preserve"> </w:t>
      </w:r>
      <w:r w:rsidR="008621E5">
        <w:rPr>
          <w:rFonts w:ascii="Arial" w:hAnsi="Arial" w:cs="Arial"/>
          <w:sz w:val="24"/>
          <w:szCs w:val="24"/>
        </w:rPr>
        <w:t>à aplicação presencial</w:t>
      </w:r>
      <w:r w:rsidR="00835C6D">
        <w:rPr>
          <w:rFonts w:ascii="Arial" w:hAnsi="Arial" w:cs="Arial"/>
          <w:sz w:val="24"/>
          <w:szCs w:val="24"/>
        </w:rPr>
        <w:t>.</w:t>
      </w:r>
      <w:r w:rsidR="00461E5B">
        <w:rPr>
          <w:rFonts w:ascii="Arial" w:hAnsi="Arial" w:cs="Arial"/>
          <w:sz w:val="24"/>
          <w:szCs w:val="24"/>
        </w:rPr>
        <w:t xml:space="preserve"> </w:t>
      </w:r>
      <w:r w:rsidR="00461E5B">
        <w:rPr>
          <w:rFonts w:ascii="Arial" w:eastAsia="Times New Roman" w:hAnsi="Arial" w:cs="Arial"/>
          <w:sz w:val="24"/>
          <w:szCs w:val="26"/>
          <w:lang w:eastAsia="pt-BR"/>
        </w:rPr>
        <w:t xml:space="preserve">A avaliação por telefone pode </w:t>
      </w:r>
      <w:r w:rsidR="00461E5B" w:rsidRPr="002838CA">
        <w:rPr>
          <w:rFonts w:ascii="Arial" w:eastAsia="Times New Roman" w:hAnsi="Arial" w:cs="Arial"/>
          <w:sz w:val="24"/>
          <w:szCs w:val="26"/>
          <w:lang w:eastAsia="pt-BR"/>
        </w:rPr>
        <w:t>reduzir as dificuldades com transporte e os custos</w:t>
      </w:r>
      <w:r w:rsidR="00461E5B">
        <w:rPr>
          <w:rFonts w:ascii="Arial" w:eastAsia="Times New Roman" w:hAnsi="Arial" w:cs="Arial"/>
          <w:sz w:val="24"/>
          <w:szCs w:val="26"/>
          <w:lang w:eastAsia="pt-BR"/>
        </w:rPr>
        <w:t xml:space="preserve">, </w:t>
      </w:r>
      <w:r w:rsidR="00A74D65">
        <w:rPr>
          <w:rFonts w:ascii="Arial" w:eastAsia="Times New Roman" w:hAnsi="Arial" w:cs="Arial"/>
          <w:sz w:val="24"/>
          <w:szCs w:val="26"/>
          <w:lang w:eastAsia="pt-BR"/>
        </w:rPr>
        <w:t>aumentando</w:t>
      </w:r>
      <w:r w:rsidR="00461E5B" w:rsidRPr="002838CA">
        <w:rPr>
          <w:rFonts w:ascii="Arial" w:eastAsia="Times New Roman" w:hAnsi="Arial" w:cs="Arial"/>
          <w:sz w:val="24"/>
          <w:szCs w:val="26"/>
          <w:lang w:eastAsia="pt-BR"/>
        </w:rPr>
        <w:t xml:space="preserve"> a viabilidade da administra</w:t>
      </w:r>
      <w:r w:rsidR="00461E5B">
        <w:rPr>
          <w:rFonts w:ascii="Arial" w:eastAsia="Times New Roman" w:hAnsi="Arial" w:cs="Arial"/>
          <w:sz w:val="24"/>
          <w:szCs w:val="26"/>
          <w:lang w:eastAsia="pt-BR"/>
        </w:rPr>
        <w:t>ção</w:t>
      </w:r>
      <w:r w:rsidR="00461E5B" w:rsidRPr="002838CA">
        <w:rPr>
          <w:rFonts w:ascii="Arial" w:eastAsia="Times New Roman" w:hAnsi="Arial" w:cs="Arial"/>
          <w:sz w:val="24"/>
          <w:szCs w:val="26"/>
          <w:lang w:eastAsia="pt-BR"/>
        </w:rPr>
        <w:t>.</w:t>
      </w:r>
      <w:bookmarkEnd w:id="0"/>
    </w:p>
    <w:sectPr w:rsidR="00204589" w:rsidRPr="00A87E0A" w:rsidSect="00204589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9B3FA4" w16cex:dateUtc="2023-08-31T19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475C94E" w16cid:durableId="289B3FA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589"/>
    <w:rsid w:val="00204589"/>
    <w:rsid w:val="00461E5B"/>
    <w:rsid w:val="004A07BE"/>
    <w:rsid w:val="004D357C"/>
    <w:rsid w:val="005B27C7"/>
    <w:rsid w:val="0063191B"/>
    <w:rsid w:val="006B255A"/>
    <w:rsid w:val="0073005C"/>
    <w:rsid w:val="00760D8C"/>
    <w:rsid w:val="007B53E5"/>
    <w:rsid w:val="007E4604"/>
    <w:rsid w:val="00835C6D"/>
    <w:rsid w:val="008621E5"/>
    <w:rsid w:val="009262FE"/>
    <w:rsid w:val="00A65CDC"/>
    <w:rsid w:val="00A74D65"/>
    <w:rsid w:val="00A87E0A"/>
    <w:rsid w:val="00C42E78"/>
    <w:rsid w:val="00D01EDA"/>
    <w:rsid w:val="00D3461E"/>
    <w:rsid w:val="00D36106"/>
    <w:rsid w:val="00D747A9"/>
    <w:rsid w:val="00FE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8A802"/>
  <w15:docId w15:val="{5E35E065-1483-47A8-B6A3-1B94108D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2045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458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458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458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458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4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4589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8621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1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31A29-6F2A-4656-A138-D2B5E0E35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418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Comunicacao01</dc:creator>
  <cp:lastModifiedBy>Sherindan Ayessa Ferreira de Souza</cp:lastModifiedBy>
  <cp:revision>15</cp:revision>
  <dcterms:created xsi:type="dcterms:W3CDTF">2023-06-26T13:58:00Z</dcterms:created>
  <dcterms:modified xsi:type="dcterms:W3CDTF">2023-08-31T21:33:00Z</dcterms:modified>
</cp:coreProperties>
</file>