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296DA5E8" w14:textId="30302D2C" w:rsidR="637ED2BC" w:rsidRPr="00C934B0" w:rsidRDefault="202D9DEA" w:rsidP="202D9DEA">
      <w:pPr>
        <w:spacing w:after="0" w:line="240" w:lineRule="auto"/>
        <w:jc w:val="center"/>
        <w:rPr>
          <w:rFonts w:ascii="Arial" w:eastAsia="Arial" w:hAnsi="Arial" w:cs="Arial"/>
          <w:b/>
          <w:bCs/>
          <w:smallCaps/>
          <w:color w:val="000000" w:themeColor="text1"/>
          <w:sz w:val="28"/>
          <w:szCs w:val="28"/>
          <w:lang w:eastAsia="zh-CN" w:bidi="hi-IN"/>
        </w:rPr>
      </w:pPr>
      <w:r w:rsidRPr="00C934B0">
        <w:rPr>
          <w:rFonts w:ascii="Arial" w:eastAsia="Arial" w:hAnsi="Arial" w:cs="Arial"/>
          <w:b/>
          <w:bCs/>
          <w:smallCaps/>
          <w:color w:val="000000" w:themeColor="text1"/>
          <w:sz w:val="28"/>
          <w:szCs w:val="28"/>
          <w:lang w:eastAsia="zh-CN" w:bidi="hi-IN"/>
        </w:rPr>
        <w:t>EDUCAÇÃO EM TEMPOS DE COVID-19: DESAFIOS NA</w:t>
      </w:r>
      <w:r w:rsidR="00F0390E">
        <w:rPr>
          <w:rFonts w:ascii="Arial" w:eastAsia="Arial" w:hAnsi="Arial" w:cs="Arial"/>
          <w:b/>
          <w:bCs/>
          <w:smallCaps/>
          <w:color w:val="000000" w:themeColor="text1"/>
          <w:sz w:val="28"/>
          <w:szCs w:val="28"/>
          <w:lang w:eastAsia="zh-CN" w:bidi="hi-IN"/>
        </w:rPr>
        <w:t xml:space="preserve">S REDES ESTADUAIS E MUNICIPAIS DE ENSINO </w:t>
      </w:r>
    </w:p>
    <w:p w14:paraId="0A37501D" w14:textId="6D258F92" w:rsidR="00305FB0" w:rsidRDefault="00305FB0" w:rsidP="202D9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mallCaps/>
          <w:color w:val="000000"/>
          <w:kern w:val="2"/>
          <w:sz w:val="24"/>
          <w:szCs w:val="24"/>
          <w:lang w:eastAsia="zh-CN" w:bidi="hi-IN"/>
        </w:rPr>
      </w:pPr>
    </w:p>
    <w:p w14:paraId="51D75D2C" w14:textId="77777777" w:rsidR="005A7B6E" w:rsidRPr="004D37A3" w:rsidRDefault="005A7B6E" w:rsidP="005A7B6E">
      <w:pPr>
        <w:spacing w:after="0" w:line="240" w:lineRule="auto"/>
        <w:ind w:left="2268"/>
        <w:jc w:val="right"/>
        <w:rPr>
          <w:rFonts w:ascii="Arial" w:hAnsi="Arial" w:cs="Arial"/>
        </w:rPr>
      </w:pPr>
    </w:p>
    <w:p w14:paraId="4E1E4E14" w14:textId="77777777" w:rsidR="005A7B6E" w:rsidRPr="004D37A3" w:rsidRDefault="005A7B6E" w:rsidP="005A7B6E">
      <w:pPr>
        <w:spacing w:after="0" w:line="240" w:lineRule="auto"/>
        <w:ind w:left="2268"/>
        <w:jc w:val="right"/>
        <w:rPr>
          <w:rFonts w:ascii="Arial" w:hAnsi="Arial" w:cs="Arial"/>
          <w:color w:val="202124"/>
          <w:shd w:val="clear" w:color="auto" w:fill="FFFFFF"/>
        </w:rPr>
      </w:pPr>
      <w:r w:rsidRPr="004D37A3">
        <w:rPr>
          <w:rFonts w:ascii="Arial" w:hAnsi="Arial" w:cs="Arial"/>
          <w:color w:val="202124"/>
          <w:shd w:val="clear" w:color="auto" w:fill="FFFFFF"/>
        </w:rPr>
        <w:t>ALMEIDA, Fernando Xavier de</w:t>
      </w:r>
    </w:p>
    <w:p w14:paraId="7BA64116" w14:textId="493B62C8" w:rsidR="005A7B6E" w:rsidRPr="004D37A3" w:rsidRDefault="007368A7" w:rsidP="005A7B6E">
      <w:pPr>
        <w:spacing w:after="0" w:line="240" w:lineRule="auto"/>
        <w:ind w:left="2268"/>
        <w:jc w:val="right"/>
        <w:rPr>
          <w:rFonts w:ascii="Arial" w:hAnsi="Arial" w:cs="Arial"/>
          <w:i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Professor do Curso de A</w:t>
      </w:r>
      <w:r w:rsidR="005A7B6E" w:rsidRPr="00FC641F">
        <w:rPr>
          <w:rFonts w:ascii="Arial" w:hAnsi="Arial" w:cs="Arial"/>
          <w:color w:val="202124"/>
          <w:shd w:val="clear" w:color="auto" w:fill="FFFFFF"/>
        </w:rPr>
        <w:t xml:space="preserve">dministração da Faculdade Metropolitana São Carlos </w:t>
      </w:r>
      <w:r w:rsidR="005A7B6E" w:rsidRPr="00FC641F">
        <w:rPr>
          <w:rFonts w:ascii="Arial" w:hAnsi="Arial" w:cs="Arial"/>
        </w:rPr>
        <w:t>(FAMESC</w:t>
      </w:r>
      <w:r w:rsidR="005A7B6E" w:rsidRPr="004D37A3">
        <w:rPr>
          <w:rFonts w:ascii="Arial" w:hAnsi="Arial" w:cs="Arial"/>
          <w:i/>
        </w:rPr>
        <w:t>)</w:t>
      </w:r>
    </w:p>
    <w:p w14:paraId="341BD171" w14:textId="77777777" w:rsidR="005A7B6E" w:rsidRPr="00D3124B" w:rsidRDefault="005A7B6E" w:rsidP="005A7B6E">
      <w:pPr>
        <w:spacing w:after="0" w:line="240" w:lineRule="auto"/>
        <w:ind w:left="2268"/>
        <w:jc w:val="right"/>
        <w:rPr>
          <w:rFonts w:ascii="Arial" w:hAnsi="Arial" w:cs="Arial"/>
        </w:rPr>
      </w:pPr>
      <w:r w:rsidRPr="004D37A3">
        <w:rPr>
          <w:rFonts w:ascii="Arial" w:hAnsi="Arial" w:cs="Arial"/>
          <w:color w:val="202124"/>
          <w:shd w:val="clear" w:color="auto" w:fill="FFFFFF"/>
        </w:rPr>
        <w:t xml:space="preserve">E-mail: </w:t>
      </w:r>
      <w:hyperlink r:id="rId7" w:history="1">
        <w:r w:rsidRPr="00D3124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fxalmeida@gmail.com</w:t>
        </w:r>
      </w:hyperlink>
    </w:p>
    <w:p w14:paraId="449A4F3E" w14:textId="77777777" w:rsidR="00D3124B" w:rsidRDefault="00D3124B" w:rsidP="005A7B6E">
      <w:pPr>
        <w:spacing w:after="0" w:line="240" w:lineRule="auto"/>
        <w:ind w:left="2268"/>
        <w:jc w:val="right"/>
        <w:rPr>
          <w:rFonts w:ascii="Arial" w:hAnsi="Arial" w:cs="Arial"/>
        </w:rPr>
      </w:pPr>
    </w:p>
    <w:p w14:paraId="75F8DC74" w14:textId="77777777" w:rsidR="00D3124B" w:rsidRPr="004D37A3" w:rsidRDefault="00D3124B" w:rsidP="00D3124B">
      <w:pPr>
        <w:spacing w:after="0" w:line="240" w:lineRule="auto"/>
        <w:ind w:left="2268"/>
        <w:jc w:val="right"/>
        <w:rPr>
          <w:rFonts w:ascii="Arial" w:hAnsi="Arial" w:cs="Arial"/>
          <w:vertAlign w:val="superscript"/>
        </w:rPr>
      </w:pPr>
      <w:r w:rsidRPr="004D37A3">
        <w:rPr>
          <w:rFonts w:ascii="Arial" w:hAnsi="Arial" w:cs="Arial"/>
        </w:rPr>
        <w:t>BASTOS, Carla Maria de Almeida Moraes</w:t>
      </w:r>
    </w:p>
    <w:p w14:paraId="672E4E0B" w14:textId="2AFD01B5" w:rsidR="00D3124B" w:rsidRPr="004D37A3" w:rsidRDefault="007368A7" w:rsidP="00D3124B">
      <w:pPr>
        <w:spacing w:after="0" w:line="240" w:lineRule="auto"/>
        <w:ind w:left="2268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Professora do Curso de A</w:t>
      </w:r>
      <w:r w:rsidR="00D3124B" w:rsidRPr="00FC641F">
        <w:rPr>
          <w:rFonts w:ascii="Arial" w:hAnsi="Arial" w:cs="Arial"/>
        </w:rPr>
        <w:t xml:space="preserve">dministração </w:t>
      </w:r>
      <w:r>
        <w:rPr>
          <w:rFonts w:ascii="Arial" w:hAnsi="Arial" w:cs="Arial"/>
        </w:rPr>
        <w:t xml:space="preserve">e do Curso de Medicina </w:t>
      </w:r>
      <w:r w:rsidR="00D3124B" w:rsidRPr="00FC641F">
        <w:rPr>
          <w:rFonts w:ascii="Arial" w:hAnsi="Arial" w:cs="Arial"/>
        </w:rPr>
        <w:t>da Faculdade Metropolitana</w:t>
      </w:r>
      <w:r w:rsidR="00D3124B" w:rsidRPr="004D37A3">
        <w:rPr>
          <w:rFonts w:ascii="Arial" w:hAnsi="Arial" w:cs="Arial"/>
          <w:i/>
        </w:rPr>
        <w:t xml:space="preserve"> São Carlos (FAMESC)</w:t>
      </w:r>
    </w:p>
    <w:p w14:paraId="6EDED75C" w14:textId="7674D83B" w:rsidR="00D3124B" w:rsidRPr="00D3124B" w:rsidRDefault="00D3124B" w:rsidP="00D3124B">
      <w:pPr>
        <w:spacing w:after="0" w:line="240" w:lineRule="auto"/>
        <w:ind w:left="2268"/>
        <w:jc w:val="right"/>
        <w:rPr>
          <w:rFonts w:ascii="Arial" w:hAnsi="Arial" w:cs="Arial"/>
        </w:rPr>
      </w:pPr>
      <w:r w:rsidRPr="004D37A3">
        <w:rPr>
          <w:rFonts w:ascii="Arial" w:hAnsi="Arial" w:cs="Arial"/>
        </w:rPr>
        <w:t>E-mail:</w:t>
      </w:r>
      <w:r w:rsidRPr="004D37A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hyperlink r:id="rId8" w:history="1">
        <w:r w:rsidRPr="00D3124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calmeidamoraesbastos@gmail.com</w:t>
        </w:r>
      </w:hyperlink>
    </w:p>
    <w:p w14:paraId="5E2312D2" w14:textId="77777777" w:rsidR="005A7B6E" w:rsidRPr="00D3124B" w:rsidRDefault="005A7B6E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</w:p>
    <w:p w14:paraId="5B5A9042" w14:textId="77777777" w:rsidR="00305FB0" w:rsidRPr="00D3124B" w:rsidRDefault="00305FB0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  <w:r w:rsidRPr="00D3124B">
        <w:rPr>
          <w:rFonts w:ascii="Arial" w:eastAsia="Arial" w:hAnsi="Arial" w:cs="Arial"/>
          <w:iCs/>
          <w:kern w:val="2"/>
          <w:lang w:eastAsia="zh-CN" w:bidi="hi-IN"/>
        </w:rPr>
        <w:t>FONSECA, Amanda de Souza</w:t>
      </w:r>
    </w:p>
    <w:p w14:paraId="7BBAE0F0" w14:textId="75F5B5DE" w:rsidR="637ED2BC" w:rsidRPr="00D3124B" w:rsidRDefault="202D9DEA" w:rsidP="202D9DEA">
      <w:pPr>
        <w:spacing w:after="0" w:line="240" w:lineRule="auto"/>
        <w:ind w:left="1416"/>
        <w:jc w:val="right"/>
        <w:rPr>
          <w:rFonts w:ascii="Arial" w:eastAsia="Arial" w:hAnsi="Arial" w:cs="Arial"/>
          <w:iCs/>
          <w:lang w:eastAsia="zh-CN" w:bidi="hi-IN"/>
        </w:rPr>
      </w:pPr>
      <w:r w:rsidRPr="00D3124B">
        <w:rPr>
          <w:rFonts w:ascii="Arial" w:eastAsia="Arial" w:hAnsi="Arial" w:cs="Arial"/>
          <w:iCs/>
          <w:lang w:eastAsia="zh-CN" w:bidi="hi-IN"/>
        </w:rPr>
        <w:t xml:space="preserve">Graduanda em Administração, 4° período </w:t>
      </w:r>
      <w:r w:rsidR="00CE5F39" w:rsidRPr="00D3124B">
        <w:rPr>
          <w:rFonts w:ascii="Arial" w:eastAsia="Arial" w:hAnsi="Arial" w:cs="Arial"/>
          <w:iCs/>
          <w:lang w:eastAsia="zh-CN" w:bidi="hi-IN"/>
        </w:rPr>
        <w:t>FAMESC</w:t>
      </w:r>
    </w:p>
    <w:p w14:paraId="5A67876E" w14:textId="277E22A6" w:rsidR="00305FB0" w:rsidRPr="00D3124B" w:rsidRDefault="00522442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  <w:r w:rsidRPr="004D37A3">
        <w:rPr>
          <w:rFonts w:ascii="Arial" w:hAnsi="Arial" w:cs="Arial"/>
        </w:rPr>
        <w:t>E-mail:</w:t>
      </w:r>
      <w:r w:rsidRPr="004D37A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305FB0" w:rsidRPr="00D3124B">
        <w:rPr>
          <w:rFonts w:ascii="Arial" w:eastAsia="Arial" w:hAnsi="Arial" w:cs="Arial"/>
          <w:iCs/>
          <w:kern w:val="2"/>
          <w:lang w:eastAsia="zh-CN" w:bidi="hi-IN"/>
        </w:rPr>
        <w:t>aamandasf1234@gmail.com</w:t>
      </w:r>
    </w:p>
    <w:p w14:paraId="02EB378F" w14:textId="77777777" w:rsidR="00305FB0" w:rsidRPr="00D3124B" w:rsidRDefault="00305FB0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</w:p>
    <w:p w14:paraId="25165036" w14:textId="4478B9E1" w:rsidR="637ED2BC" w:rsidRPr="00D3124B" w:rsidRDefault="202D9DEA" w:rsidP="202D9DEA">
      <w:pPr>
        <w:spacing w:after="0" w:line="240" w:lineRule="auto"/>
        <w:ind w:left="2268"/>
        <w:jc w:val="right"/>
        <w:rPr>
          <w:rFonts w:ascii="Arial" w:eastAsia="Arial" w:hAnsi="Arial" w:cs="Arial"/>
          <w:iCs/>
          <w:lang w:eastAsia="zh-CN" w:bidi="hi-IN"/>
        </w:rPr>
      </w:pPr>
      <w:r w:rsidRPr="00D3124B">
        <w:rPr>
          <w:rFonts w:ascii="Arial" w:eastAsia="Arial" w:hAnsi="Arial" w:cs="Arial"/>
          <w:iCs/>
          <w:lang w:eastAsia="zh-CN" w:bidi="hi-IN"/>
        </w:rPr>
        <w:t>LEPRE, Marlene Gomes</w:t>
      </w:r>
    </w:p>
    <w:p w14:paraId="455DA756" w14:textId="4C0150C5" w:rsidR="00305FB0" w:rsidRPr="00D3124B" w:rsidRDefault="202D9DEA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  <w:r w:rsidRPr="00D3124B">
        <w:rPr>
          <w:rFonts w:ascii="Arial" w:eastAsia="Arial" w:hAnsi="Arial" w:cs="Arial"/>
          <w:iCs/>
          <w:lang w:eastAsia="zh-CN" w:bidi="hi-IN"/>
        </w:rPr>
        <w:t>Graduanda em Administração, 4° período FAMESC</w:t>
      </w:r>
    </w:p>
    <w:p w14:paraId="2BDD5CFB" w14:textId="2D04004A" w:rsidR="00305FB0" w:rsidRPr="00D3124B" w:rsidRDefault="00522442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lang w:eastAsia="zh-CN" w:bidi="hi-IN"/>
        </w:rPr>
      </w:pPr>
      <w:r w:rsidRPr="004D37A3">
        <w:rPr>
          <w:rFonts w:ascii="Arial" w:hAnsi="Arial" w:cs="Arial"/>
        </w:rPr>
        <w:t>E-mail:</w:t>
      </w:r>
      <w:r w:rsidRPr="004D37A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hyperlink r:id="rId9" w:history="1">
        <w:r w:rsidR="00D3124B" w:rsidRPr="00D3124B">
          <w:rPr>
            <w:rStyle w:val="Hyperlink"/>
            <w:rFonts w:ascii="Arial" w:eastAsia="Arial" w:hAnsi="Arial" w:cs="Arial"/>
            <w:iCs/>
            <w:color w:val="auto"/>
            <w:u w:val="none"/>
            <w:lang w:eastAsia="zh-CN" w:bidi="hi-IN"/>
          </w:rPr>
          <w:t>marlennylepre@gmail.com</w:t>
        </w:r>
      </w:hyperlink>
    </w:p>
    <w:p w14:paraId="3A811CE2" w14:textId="77777777" w:rsidR="00D3124B" w:rsidRPr="00D3124B" w:rsidRDefault="00D3124B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lang w:eastAsia="zh-CN" w:bidi="hi-IN"/>
        </w:rPr>
      </w:pPr>
    </w:p>
    <w:p w14:paraId="306F84F6" w14:textId="77777777" w:rsidR="00D3124B" w:rsidRPr="00D3124B" w:rsidRDefault="00D3124B" w:rsidP="00D3124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  <w:r w:rsidRPr="00D3124B">
        <w:rPr>
          <w:rFonts w:ascii="Arial" w:eastAsia="Arial" w:hAnsi="Arial" w:cs="Arial"/>
          <w:iCs/>
          <w:kern w:val="2"/>
          <w:lang w:eastAsia="zh-CN" w:bidi="hi-IN"/>
        </w:rPr>
        <w:t xml:space="preserve">SOUSA, João Coleto </w:t>
      </w:r>
      <w:bookmarkStart w:id="0" w:name="_GoBack"/>
      <w:proofErr w:type="spellStart"/>
      <w:r w:rsidRPr="00D3124B">
        <w:rPr>
          <w:rFonts w:ascii="Arial" w:eastAsia="Arial" w:hAnsi="Arial" w:cs="Arial"/>
          <w:iCs/>
          <w:kern w:val="2"/>
          <w:lang w:eastAsia="zh-CN" w:bidi="hi-IN"/>
        </w:rPr>
        <w:t>Sudré</w:t>
      </w:r>
      <w:bookmarkEnd w:id="0"/>
      <w:proofErr w:type="spellEnd"/>
    </w:p>
    <w:p w14:paraId="414C9660" w14:textId="77777777" w:rsidR="00D3124B" w:rsidRPr="00D3124B" w:rsidRDefault="00D3124B" w:rsidP="00D3124B">
      <w:pPr>
        <w:spacing w:after="0" w:line="240" w:lineRule="auto"/>
        <w:ind w:left="2268"/>
        <w:jc w:val="right"/>
        <w:rPr>
          <w:rFonts w:ascii="Arial" w:eastAsia="Arial" w:hAnsi="Arial" w:cs="Arial"/>
          <w:iCs/>
          <w:lang w:eastAsia="zh-CN" w:bidi="hi-IN"/>
        </w:rPr>
      </w:pPr>
      <w:r w:rsidRPr="00D3124B">
        <w:rPr>
          <w:rFonts w:ascii="Arial" w:eastAsia="Arial" w:hAnsi="Arial" w:cs="Arial"/>
          <w:iCs/>
          <w:lang w:eastAsia="zh-CN" w:bidi="hi-IN"/>
        </w:rPr>
        <w:t xml:space="preserve"> Graduando em Administração, 4° período FAMESC</w:t>
      </w:r>
    </w:p>
    <w:p w14:paraId="3231C5E1" w14:textId="0D8BE363" w:rsidR="00D3124B" w:rsidRPr="00D3124B" w:rsidRDefault="00522442" w:rsidP="00D3124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Cs/>
          <w:kern w:val="2"/>
          <w:lang w:eastAsia="zh-CN" w:bidi="hi-IN"/>
        </w:rPr>
      </w:pPr>
      <w:r w:rsidRPr="004D37A3">
        <w:rPr>
          <w:rFonts w:ascii="Arial" w:hAnsi="Arial" w:cs="Arial"/>
        </w:rPr>
        <w:t>E-mail:</w:t>
      </w:r>
      <w:r w:rsidRPr="004D37A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D3124B" w:rsidRPr="00D3124B">
        <w:rPr>
          <w:rFonts w:ascii="Arial" w:eastAsia="Arial" w:hAnsi="Arial" w:cs="Arial"/>
          <w:iCs/>
          <w:kern w:val="2"/>
          <w:lang w:eastAsia="zh-CN" w:bidi="hi-IN"/>
        </w:rPr>
        <w:t>joaocoletoadm@gmail.com</w:t>
      </w:r>
    </w:p>
    <w:p w14:paraId="03AA7B6E" w14:textId="77777777" w:rsidR="00D3124B" w:rsidRPr="00C934B0" w:rsidRDefault="00D3124B" w:rsidP="202D9DEA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  <w:i/>
          <w:iCs/>
          <w:kern w:val="2"/>
          <w:lang w:eastAsia="zh-CN" w:bidi="hi-IN"/>
        </w:rPr>
      </w:pPr>
    </w:p>
    <w:p w14:paraId="7850B552" w14:textId="02DE3767" w:rsidR="00864BFE" w:rsidRPr="00C934B0" w:rsidRDefault="00864BFE" w:rsidP="202D9DEA">
      <w:pPr>
        <w:spacing w:after="0" w:line="240" w:lineRule="auto"/>
        <w:ind w:left="2268"/>
        <w:jc w:val="right"/>
        <w:rPr>
          <w:rFonts w:ascii="Arial" w:eastAsia="Arial" w:hAnsi="Arial" w:cs="Arial"/>
          <w:i/>
          <w:iCs/>
          <w:lang w:eastAsia="zh-CN" w:bidi="hi-IN"/>
        </w:rPr>
      </w:pPr>
    </w:p>
    <w:p w14:paraId="0B1FB2A6" w14:textId="7AA2249E" w:rsidR="202D9DEA" w:rsidRDefault="202D9DEA" w:rsidP="202D9DEA">
      <w:pPr>
        <w:spacing w:after="0" w:line="240" w:lineRule="auto"/>
        <w:ind w:left="2268"/>
        <w:jc w:val="right"/>
        <w:rPr>
          <w:rFonts w:ascii="Arial" w:eastAsia="Arial" w:hAnsi="Arial" w:cs="Arial"/>
          <w:sz w:val="24"/>
          <w:szCs w:val="24"/>
          <w:lang w:eastAsia="zh-CN" w:bidi="hi-IN"/>
        </w:rPr>
      </w:pPr>
    </w:p>
    <w:p w14:paraId="4E192F73" w14:textId="77C817C6" w:rsidR="00E62397" w:rsidRDefault="202D9DEA" w:rsidP="00AC18E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202D9DEA">
        <w:rPr>
          <w:rFonts w:ascii="Arial" w:eastAsia="Arial" w:hAnsi="Arial" w:cs="Arial"/>
          <w:b/>
          <w:bCs/>
          <w:sz w:val="24"/>
          <w:szCs w:val="24"/>
          <w:lang w:eastAsia="pt-BR"/>
        </w:rPr>
        <w:t>INTRODUÇÃO</w:t>
      </w:r>
    </w:p>
    <w:p w14:paraId="3222BBA0" w14:textId="77777777" w:rsidR="000113B3" w:rsidRDefault="000113B3" w:rsidP="00AC18E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29BCD68" w14:textId="629BF3CB" w:rsidR="00E62397" w:rsidRPr="00A332B8" w:rsidRDefault="202D9DEA" w:rsidP="00AC18E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As mudanças no processo de ensino-aprendizagem e os desafios que surgiram </w:t>
      </w:r>
      <w:proofErr w:type="gramStart"/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proofErr w:type="gramEnd"/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ainda estão surgindo, em razão do mundo ainda est</w:t>
      </w:r>
      <w:r w:rsidR="00E62397">
        <w:rPr>
          <w:rFonts w:ascii="Arial" w:eastAsia="Arial" w:hAnsi="Arial" w:cs="Arial"/>
          <w:color w:val="000000" w:themeColor="text1"/>
          <w:sz w:val="24"/>
          <w:szCs w:val="24"/>
        </w:rPr>
        <w:t>ar</w:t>
      </w: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vivenciando a realidade de uma pandemia </w:t>
      </w:r>
      <w:r w:rsidR="00BD6980">
        <w:rPr>
          <w:rFonts w:ascii="Arial" w:eastAsia="Arial" w:hAnsi="Arial" w:cs="Arial"/>
          <w:color w:val="000000" w:themeColor="text1"/>
          <w:sz w:val="24"/>
          <w:szCs w:val="24"/>
        </w:rPr>
        <w:t>ocasionada pelo</w:t>
      </w: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Coronavírus-COVID-19, marcam de maneira históri</w:t>
      </w:r>
      <w:r w:rsidR="00E62397">
        <w:rPr>
          <w:rFonts w:ascii="Arial" w:eastAsia="Arial" w:hAnsi="Arial" w:cs="Arial"/>
          <w:color w:val="000000" w:themeColor="text1"/>
          <w:sz w:val="24"/>
          <w:szCs w:val="24"/>
        </w:rPr>
        <w:t>ca</w:t>
      </w: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o ano de 2020. </w:t>
      </w:r>
      <w:r w:rsidR="00E62397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</w:t>
      </w:r>
      <w:r w:rsidR="00BD6980">
        <w:rPr>
          <w:rFonts w:ascii="Arial" w:eastAsia="Arial" w:hAnsi="Arial" w:cs="Arial"/>
          <w:color w:val="000000" w:themeColor="text1"/>
          <w:sz w:val="24"/>
          <w:szCs w:val="24"/>
        </w:rPr>
        <w:t>Em questão</w:t>
      </w: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de dias, toda a população se viu obrigada a mudanças de hábitos e comportamentos. </w:t>
      </w:r>
      <w:r w:rsidRPr="00A332B8">
        <w:rPr>
          <w:rFonts w:ascii="Arial" w:eastAsia="Arial" w:hAnsi="Arial" w:cs="Arial"/>
          <w:color w:val="000000" w:themeColor="text1"/>
          <w:sz w:val="24"/>
          <w:szCs w:val="24"/>
        </w:rPr>
        <w:t>Desafios e obstáculos</w:t>
      </w: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surgiram, e a educação foi colocada em jogo. Com o surgimento de um vírus considerado de alto contágio por toda junta médica, </w:t>
      </w:r>
      <w:r w:rsidRPr="00A332B8">
        <w:rPr>
          <w:rFonts w:ascii="Arial" w:eastAsia="Arial" w:hAnsi="Arial" w:cs="Arial"/>
          <w:color w:val="000000" w:themeColor="text1"/>
          <w:sz w:val="24"/>
          <w:szCs w:val="24"/>
        </w:rPr>
        <w:t xml:space="preserve">medidas drásticas para evitar o contágio tornaram-se vitais. </w:t>
      </w:r>
    </w:p>
    <w:p w14:paraId="177A7F28" w14:textId="77777777" w:rsidR="00771AFC" w:rsidRDefault="202D9DEA" w:rsidP="0095407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>Gestores educacionais se viram em um contexto completamente diferente com a suspensão das aulas presenciais e substituição das mesmas</w:t>
      </w:r>
      <w:r w:rsidR="00E6239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A332B8">
        <w:rPr>
          <w:rFonts w:ascii="Arial" w:eastAsia="Arial" w:hAnsi="Arial" w:cs="Arial"/>
          <w:color w:val="000000" w:themeColor="text1"/>
          <w:sz w:val="24"/>
          <w:szCs w:val="24"/>
        </w:rPr>
        <w:t xml:space="preserve">por </w:t>
      </w:r>
      <w:r w:rsidR="00F0390E" w:rsidRPr="00A460A9">
        <w:rPr>
          <w:rFonts w:ascii="Arial" w:eastAsia="Arial" w:hAnsi="Arial" w:cs="Arial"/>
          <w:color w:val="000000" w:themeColor="text1"/>
          <w:sz w:val="24"/>
          <w:szCs w:val="24"/>
        </w:rPr>
        <w:t>aulas que utilizem meios e tecnologias de informação e comunicação</w:t>
      </w:r>
      <w:r w:rsidR="00F0390E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9DCBAC1" w14:textId="516CE3B1" w:rsidR="00D5223A" w:rsidRDefault="00771AFC" w:rsidP="0095407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Com isso, a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tecnologia gan</w:t>
      </w:r>
      <w:r w:rsidR="00F0390E">
        <w:rPr>
          <w:rFonts w:ascii="Arial" w:eastAsia="Arial" w:hAnsi="Arial" w:cs="Arial"/>
          <w:color w:val="000000" w:themeColor="text1"/>
          <w:sz w:val="24"/>
          <w:szCs w:val="24"/>
        </w:rPr>
        <w:t>hou espaço nas redes estudantis,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escolas </w:t>
      </w:r>
      <w:r w:rsidR="00F0390E">
        <w:rPr>
          <w:rFonts w:ascii="Arial" w:eastAsia="Arial" w:hAnsi="Arial" w:cs="Arial"/>
          <w:color w:val="000000" w:themeColor="text1"/>
          <w:sz w:val="24"/>
          <w:szCs w:val="24"/>
        </w:rPr>
        <w:t xml:space="preserve">públicas e privadas, municipais e estaduais, 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passaram a adotar o sistema </w:t>
      </w:r>
      <w:r w:rsidR="202D9DEA" w:rsidRPr="00F0390E">
        <w:rPr>
          <w:rFonts w:ascii="Arial" w:eastAsia="Arial" w:hAnsi="Arial" w:cs="Arial"/>
          <w:color w:val="000000" w:themeColor="text1"/>
          <w:sz w:val="24"/>
          <w:szCs w:val="24"/>
        </w:rPr>
        <w:t>de aulas</w:t>
      </w:r>
      <w:r w:rsidR="202D9DEA" w:rsidRPr="0054647D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0390E">
        <w:rPr>
          <w:rFonts w:ascii="Arial" w:eastAsia="Arial" w:hAnsi="Arial" w:cs="Arial"/>
          <w:color w:val="000000" w:themeColor="text1"/>
          <w:sz w:val="24"/>
          <w:szCs w:val="24"/>
        </w:rPr>
        <w:t>EaD</w:t>
      </w:r>
      <w:proofErr w:type="spellEnd"/>
      <w:r w:rsidR="00F0390E" w:rsidRPr="00A332B8">
        <w:rPr>
          <w:rFonts w:ascii="Arial" w:eastAsia="Arial" w:hAnsi="Arial" w:cs="Arial"/>
          <w:color w:val="000000" w:themeColor="text1"/>
          <w:sz w:val="24"/>
          <w:szCs w:val="24"/>
        </w:rPr>
        <w:t xml:space="preserve"> e/ou </w:t>
      </w:r>
      <w:r w:rsidR="00F0390E" w:rsidRPr="00A332B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aulas </w:t>
      </w:r>
      <w:r w:rsidR="00F0390E">
        <w:rPr>
          <w:rFonts w:ascii="Arial" w:eastAsia="Arial" w:hAnsi="Arial" w:cs="Arial"/>
          <w:color w:val="000000" w:themeColor="text1"/>
          <w:sz w:val="24"/>
          <w:szCs w:val="24"/>
        </w:rPr>
        <w:t>remotas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. Entretanto, a </w:t>
      </w:r>
      <w:r w:rsidR="0054647D">
        <w:rPr>
          <w:rFonts w:ascii="Arial" w:eastAsia="Arial" w:hAnsi="Arial" w:cs="Arial"/>
          <w:color w:val="000000" w:themeColor="text1"/>
          <w:sz w:val="24"/>
          <w:szCs w:val="24"/>
        </w:rPr>
        <w:t>adaptação não está sendo fácil, posto que o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Brasil é um país com pouco preparo</w:t>
      </w:r>
      <w:r w:rsidR="00AA131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1315" w:rsidRPr="00AA1315">
        <w:rPr>
          <w:rFonts w:ascii="Arial" w:eastAsia="Arial" w:hAnsi="Arial" w:cs="Arial"/>
          <w:color w:val="000000" w:themeColor="text1"/>
          <w:sz w:val="24"/>
          <w:szCs w:val="24"/>
        </w:rPr>
        <w:t>das escolas para educação a distância</w:t>
      </w:r>
      <w:r w:rsidR="00AA1315">
        <w:rPr>
          <w:rFonts w:ascii="Arial" w:eastAsia="Arial" w:hAnsi="Arial" w:cs="Arial"/>
          <w:color w:val="000000" w:themeColor="text1"/>
          <w:sz w:val="24"/>
          <w:szCs w:val="24"/>
        </w:rPr>
        <w:t>, além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1315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>e sofre</w:t>
      </w:r>
      <w:r w:rsidR="00AA1315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com uma grande desigualdade soci</w:t>
      </w:r>
      <w:r w:rsidR="00AA1315">
        <w:rPr>
          <w:rFonts w:ascii="Arial" w:eastAsia="Arial" w:hAnsi="Arial" w:cs="Arial"/>
          <w:color w:val="000000" w:themeColor="text1"/>
          <w:sz w:val="24"/>
          <w:szCs w:val="24"/>
        </w:rPr>
        <w:t>al e econômica, razão pela qual</w:t>
      </w:r>
      <w:r w:rsidR="202D9DEA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nem todos possuem meios de acompanhar as aulas no </w:t>
      </w:r>
      <w:r w:rsidR="202D9DEA" w:rsidRPr="00771AFC">
        <w:rPr>
          <w:rFonts w:ascii="Arial" w:eastAsia="Arial" w:hAnsi="Arial" w:cs="Arial"/>
          <w:color w:val="000000" w:themeColor="text1"/>
          <w:sz w:val="24"/>
          <w:szCs w:val="24"/>
        </w:rPr>
        <w:t>sistema online.</w:t>
      </w:r>
    </w:p>
    <w:p w14:paraId="26583C1D" w14:textId="3EB95648" w:rsidR="00B33C77" w:rsidRPr="00B33C77" w:rsidRDefault="00B33C77" w:rsidP="00B33C77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questão norteadora desta pesquisa é: Quais os desafios da </w:t>
      </w:r>
      <w:r>
        <w:rPr>
          <w:rFonts w:ascii="Arial" w:hAnsi="Arial" w:cs="Arial"/>
          <w:bCs/>
          <w:sz w:val="24"/>
          <w:szCs w:val="24"/>
        </w:rPr>
        <w:t xml:space="preserve">educação em tempos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de </w:t>
      </w:r>
      <w:r w:rsidRPr="00B33C77">
        <w:rPr>
          <w:rFonts w:ascii="Arial" w:hAnsi="Arial" w:cs="Arial"/>
          <w:bCs/>
          <w:sz w:val="24"/>
          <w:szCs w:val="24"/>
        </w:rPr>
        <w:t xml:space="preserve"> COVID</w:t>
      </w:r>
      <w:proofErr w:type="gramEnd"/>
      <w:r w:rsidRPr="00B33C77">
        <w:rPr>
          <w:rFonts w:ascii="Arial" w:hAnsi="Arial" w:cs="Arial"/>
          <w:bCs/>
          <w:sz w:val="24"/>
          <w:szCs w:val="24"/>
        </w:rPr>
        <w:t xml:space="preserve">-19, </w:t>
      </w:r>
      <w:r>
        <w:rPr>
          <w:rFonts w:ascii="Arial" w:hAnsi="Arial" w:cs="Arial"/>
          <w:bCs/>
          <w:sz w:val="24"/>
          <w:szCs w:val="24"/>
        </w:rPr>
        <w:t xml:space="preserve">nas redes estaduais e municipais </w:t>
      </w:r>
      <w:r w:rsidRPr="00B33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ensino</w:t>
      </w:r>
      <w:r w:rsidRPr="00B33C77">
        <w:rPr>
          <w:rFonts w:ascii="Arial" w:hAnsi="Arial" w:cs="Arial"/>
          <w:sz w:val="24"/>
          <w:szCs w:val="24"/>
        </w:rPr>
        <w:t>?</w:t>
      </w:r>
    </w:p>
    <w:p w14:paraId="37BBEFA8" w14:textId="507C5A1D" w:rsidR="0095407C" w:rsidRDefault="0095407C" w:rsidP="0095407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407C">
        <w:rPr>
          <w:rFonts w:ascii="Arial" w:eastAsia="Arial" w:hAnsi="Arial" w:cs="Arial"/>
          <w:sz w:val="24"/>
          <w:szCs w:val="24"/>
        </w:rPr>
        <w:t>O presente trabalho tem como objetivo apresentar os desafios enfrentados pela educação</w:t>
      </w:r>
      <w:r w:rsidR="00AA1315">
        <w:rPr>
          <w:rFonts w:ascii="Arial" w:eastAsia="Arial" w:hAnsi="Arial" w:cs="Arial"/>
          <w:sz w:val="24"/>
          <w:szCs w:val="24"/>
        </w:rPr>
        <w:t xml:space="preserve"> </w:t>
      </w:r>
      <w:r w:rsidR="00771AFC">
        <w:rPr>
          <w:rFonts w:ascii="Arial" w:eastAsia="Arial" w:hAnsi="Arial" w:cs="Arial"/>
          <w:color w:val="000000" w:themeColor="text1"/>
          <w:sz w:val="24"/>
          <w:szCs w:val="24"/>
        </w:rPr>
        <w:t>nas redes de ensino</w:t>
      </w:r>
      <w:r w:rsidR="00771AFC" w:rsidRPr="202D9DE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71AFC">
        <w:rPr>
          <w:rFonts w:ascii="Arial" w:eastAsia="Arial" w:hAnsi="Arial" w:cs="Arial"/>
          <w:color w:val="000000" w:themeColor="text1"/>
          <w:sz w:val="24"/>
          <w:szCs w:val="24"/>
        </w:rPr>
        <w:t>públicas e privadas, municipais e estaduais,</w:t>
      </w:r>
      <w:r w:rsidR="00AA1315">
        <w:rPr>
          <w:rFonts w:ascii="Arial" w:eastAsia="Arial" w:hAnsi="Arial" w:cs="Arial"/>
          <w:sz w:val="24"/>
          <w:szCs w:val="24"/>
        </w:rPr>
        <w:t xml:space="preserve"> </w:t>
      </w:r>
      <w:r w:rsidRPr="0095407C">
        <w:rPr>
          <w:rFonts w:ascii="Arial" w:eastAsia="Arial" w:hAnsi="Arial" w:cs="Arial"/>
          <w:sz w:val="24"/>
          <w:szCs w:val="24"/>
        </w:rPr>
        <w:t>em tempos de</w:t>
      </w:r>
      <w:r>
        <w:rPr>
          <w:rFonts w:ascii="Arial" w:eastAsia="Arial" w:hAnsi="Arial" w:cs="Arial"/>
          <w:sz w:val="24"/>
          <w:szCs w:val="24"/>
        </w:rPr>
        <w:t xml:space="preserve"> pandemia de</w:t>
      </w:r>
      <w:r w:rsidRPr="0095407C">
        <w:rPr>
          <w:rFonts w:ascii="Arial" w:eastAsia="Arial" w:hAnsi="Arial" w:cs="Arial"/>
          <w:sz w:val="24"/>
          <w:szCs w:val="24"/>
        </w:rPr>
        <w:t xml:space="preserve"> </w:t>
      </w:r>
      <w:r w:rsidRPr="0095407C">
        <w:rPr>
          <w:rFonts w:ascii="Arial" w:eastAsia="Arial" w:hAnsi="Arial" w:cs="Arial"/>
          <w:bCs/>
          <w:smallCaps/>
          <w:sz w:val="24"/>
          <w:szCs w:val="24"/>
          <w:lang w:eastAsia="zh-CN" w:bidi="hi-IN"/>
        </w:rPr>
        <w:t>COVID-19</w:t>
      </w:r>
      <w:r w:rsidR="00FD21A7" w:rsidRPr="00E62397">
        <w:rPr>
          <w:rFonts w:ascii="Arial" w:eastAsia="Arial" w:hAnsi="Arial" w:cs="Arial"/>
          <w:sz w:val="24"/>
          <w:szCs w:val="24"/>
        </w:rPr>
        <w:t xml:space="preserve">, visto que momentaneamente o </w:t>
      </w:r>
      <w:r w:rsidR="00FD21A7">
        <w:rPr>
          <w:rFonts w:ascii="Arial" w:eastAsia="Arial" w:hAnsi="Arial" w:cs="Arial"/>
          <w:sz w:val="24"/>
          <w:szCs w:val="24"/>
        </w:rPr>
        <w:t>ensino presencial</w:t>
      </w:r>
      <w:r w:rsidR="00FD21A7" w:rsidRPr="00E62397">
        <w:rPr>
          <w:rFonts w:ascii="Arial" w:eastAsia="Arial" w:hAnsi="Arial" w:cs="Arial"/>
          <w:sz w:val="24"/>
          <w:szCs w:val="24"/>
        </w:rPr>
        <w:t xml:space="preserve"> encontra-se inviável</w:t>
      </w:r>
      <w:r w:rsidR="00F358DF">
        <w:rPr>
          <w:rFonts w:ascii="Arial" w:eastAsia="Arial" w:hAnsi="Arial" w:cs="Arial"/>
          <w:sz w:val="24"/>
          <w:szCs w:val="24"/>
        </w:rPr>
        <w:t>.</w:t>
      </w:r>
    </w:p>
    <w:p w14:paraId="74A8C7F2" w14:textId="77777777" w:rsidR="00B33C77" w:rsidRPr="0095407C" w:rsidRDefault="00B33C77" w:rsidP="0095407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5A74005" w14:textId="77777777" w:rsidR="0095407C" w:rsidRDefault="0095407C" w:rsidP="0095407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973DAD7" w14:textId="4B730348" w:rsidR="42234A10" w:rsidRDefault="202D9DEA" w:rsidP="0095407C">
      <w:pPr>
        <w:keepNext/>
        <w:keepLines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202D9DEA">
        <w:rPr>
          <w:rFonts w:ascii="Arial" w:eastAsia="Arial" w:hAnsi="Arial" w:cs="Arial"/>
          <w:b/>
          <w:bCs/>
          <w:sz w:val="24"/>
          <w:szCs w:val="24"/>
        </w:rPr>
        <w:t>MATERIAL E MÉTODOS</w:t>
      </w:r>
    </w:p>
    <w:p w14:paraId="77C05CB4" w14:textId="77777777" w:rsidR="000E410E" w:rsidRDefault="000E410E" w:rsidP="0095407C">
      <w:pPr>
        <w:keepNext/>
        <w:keepLines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4CFF8B7" w14:textId="01776736" w:rsidR="42234A10" w:rsidRDefault="202D9DEA" w:rsidP="0095407C">
      <w:pPr>
        <w:spacing w:after="0" w:line="360" w:lineRule="auto"/>
        <w:ind w:firstLine="708"/>
        <w:jc w:val="both"/>
        <w:outlineLvl w:val="1"/>
        <w:rPr>
          <w:rFonts w:ascii="Arial" w:eastAsia="Arial" w:hAnsi="Arial" w:cs="Arial"/>
          <w:sz w:val="24"/>
          <w:szCs w:val="24"/>
        </w:rPr>
      </w:pPr>
      <w:r w:rsidRPr="202D9DEA">
        <w:rPr>
          <w:rFonts w:ascii="Arial" w:eastAsia="Arial" w:hAnsi="Arial" w:cs="Arial"/>
          <w:sz w:val="24"/>
          <w:szCs w:val="24"/>
        </w:rPr>
        <w:t>O presente artigo possui natureza de pesquisa básica, empregada de forma exploratória, com a técnica de revisão bibliográfica. O estudo do tema através de pesquisas teve como instrumento os artigos publicados em sites, complementado com dados publicados em plataformas do governo e</w:t>
      </w:r>
      <w:r w:rsidR="00E37C67">
        <w:rPr>
          <w:rFonts w:ascii="Arial" w:eastAsia="Arial" w:hAnsi="Arial" w:cs="Arial"/>
          <w:sz w:val="24"/>
          <w:szCs w:val="24"/>
        </w:rPr>
        <w:t>,</w:t>
      </w:r>
      <w:r w:rsidRPr="202D9DEA">
        <w:rPr>
          <w:rFonts w:ascii="Arial" w:eastAsia="Arial" w:hAnsi="Arial" w:cs="Arial"/>
          <w:sz w:val="24"/>
          <w:szCs w:val="24"/>
        </w:rPr>
        <w:t xml:space="preserve"> também</w:t>
      </w:r>
      <w:r w:rsidR="00E37C67">
        <w:rPr>
          <w:rFonts w:ascii="Arial" w:eastAsia="Arial" w:hAnsi="Arial" w:cs="Arial"/>
          <w:sz w:val="24"/>
          <w:szCs w:val="24"/>
        </w:rPr>
        <w:t>,</w:t>
      </w:r>
      <w:r w:rsidRPr="202D9DEA">
        <w:rPr>
          <w:rFonts w:ascii="Arial" w:eastAsia="Arial" w:hAnsi="Arial" w:cs="Arial"/>
          <w:sz w:val="24"/>
          <w:szCs w:val="24"/>
        </w:rPr>
        <w:t xml:space="preserve"> de instituições de ensino.</w:t>
      </w:r>
    </w:p>
    <w:p w14:paraId="2CDD4FC8" w14:textId="18730A3A" w:rsidR="00E62397" w:rsidRDefault="202D9DEA" w:rsidP="0095407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202D9DEA">
        <w:rPr>
          <w:rFonts w:ascii="Arial" w:eastAsia="Arial" w:hAnsi="Arial" w:cs="Arial"/>
          <w:sz w:val="24"/>
          <w:szCs w:val="24"/>
        </w:rPr>
        <w:t xml:space="preserve"> </w:t>
      </w:r>
    </w:p>
    <w:p w14:paraId="612FBEFB" w14:textId="77777777" w:rsidR="00E62397" w:rsidRPr="00E00514" w:rsidRDefault="00E62397" w:rsidP="0095407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26616F0" w14:textId="7B9CC834" w:rsidR="00E00514" w:rsidRPr="00E00514" w:rsidRDefault="202D9DEA" w:rsidP="0095407C">
      <w:pPr>
        <w:keepNext/>
        <w:keepLines/>
        <w:spacing w:after="0" w:line="360" w:lineRule="auto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202D9DEA">
        <w:rPr>
          <w:rFonts w:ascii="Arial" w:eastAsia="Arial" w:hAnsi="Arial" w:cs="Arial"/>
          <w:b/>
          <w:bCs/>
          <w:sz w:val="24"/>
          <w:szCs w:val="24"/>
        </w:rPr>
        <w:t>DESENVOLVIMENTO</w:t>
      </w:r>
    </w:p>
    <w:p w14:paraId="7D21FC86" w14:textId="0AB4F9EA" w:rsidR="202D9DEA" w:rsidRDefault="202D9DEA" w:rsidP="0095407C">
      <w:pPr>
        <w:spacing w:after="0" w:line="360" w:lineRule="auto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64280DDD" w14:textId="0FB83392" w:rsidR="202D9DEA" w:rsidRDefault="008524D2" w:rsidP="0095407C">
      <w:pPr>
        <w:spacing w:after="0" w:line="360" w:lineRule="auto"/>
        <w:ind w:firstLine="708"/>
        <w:jc w:val="both"/>
        <w:outlineLvl w:val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Freire (1996, </w:t>
      </w:r>
      <w:proofErr w:type="spellStart"/>
      <w:r>
        <w:rPr>
          <w:rFonts w:ascii="Arial" w:eastAsia="Arial" w:hAnsi="Arial" w:cs="Arial"/>
          <w:sz w:val="24"/>
          <w:szCs w:val="24"/>
        </w:rPr>
        <w:t>s.p</w:t>
      </w:r>
      <w:proofErr w:type="spellEnd"/>
      <w:r w:rsidR="202D9DEA" w:rsidRPr="202D9DEA">
        <w:rPr>
          <w:rFonts w:ascii="Arial" w:eastAsia="Arial" w:hAnsi="Arial" w:cs="Arial"/>
          <w:sz w:val="24"/>
          <w:szCs w:val="24"/>
        </w:rPr>
        <w:t xml:space="preserve"> </w:t>
      </w:r>
      <w:r w:rsidR="202D9DEA" w:rsidRPr="008524D2">
        <w:rPr>
          <w:rFonts w:ascii="Arial" w:eastAsia="Arial" w:hAnsi="Arial" w:cs="Arial"/>
          <w:i/>
          <w:sz w:val="24"/>
          <w:szCs w:val="24"/>
        </w:rPr>
        <w:t>apud</w:t>
      </w:r>
      <w:r w:rsidR="202D9DEA" w:rsidRPr="202D9DEA">
        <w:rPr>
          <w:rFonts w:ascii="Arial" w:eastAsia="Arial" w:hAnsi="Arial" w:cs="Arial"/>
          <w:sz w:val="24"/>
          <w:szCs w:val="24"/>
        </w:rPr>
        <w:t xml:space="preserve"> </w:t>
      </w:r>
      <w:r w:rsidR="202D9DEA" w:rsidRPr="00852702">
        <w:rPr>
          <w:rFonts w:ascii="Arial" w:eastAsia="Arial" w:hAnsi="Arial" w:cs="Arial"/>
          <w:caps/>
          <w:sz w:val="24"/>
          <w:szCs w:val="24"/>
        </w:rPr>
        <w:t>Silva, Kayzer</w:t>
      </w:r>
      <w:r w:rsidR="00760DEA" w:rsidRPr="00852702">
        <w:rPr>
          <w:rFonts w:ascii="Arial" w:eastAsia="Arial" w:hAnsi="Arial" w:cs="Arial"/>
          <w:sz w:val="24"/>
          <w:szCs w:val="24"/>
        </w:rPr>
        <w:t>, 2015</w:t>
      </w:r>
      <w:r w:rsidR="202D9DEA" w:rsidRPr="202D9DEA">
        <w:rPr>
          <w:rFonts w:ascii="Arial" w:eastAsia="Arial" w:hAnsi="Arial" w:cs="Arial"/>
          <w:sz w:val="24"/>
          <w:szCs w:val="24"/>
        </w:rPr>
        <w:t>), o fundamento teórico da educação tem por base mudanças sociais e políticas, sendo processos lentos e complexos, em uma sociedade multicultural. O mesmo autor, ainda aponta que,</w:t>
      </w:r>
    </w:p>
    <w:p w14:paraId="56AA4DAC" w14:textId="77777777" w:rsidR="00AC18E0" w:rsidRDefault="00AC18E0" w:rsidP="202D9DEA">
      <w:pPr>
        <w:spacing w:line="240" w:lineRule="auto"/>
        <w:ind w:left="2268"/>
        <w:jc w:val="both"/>
        <w:rPr>
          <w:rFonts w:ascii="Arial" w:eastAsia="Arial" w:hAnsi="Arial" w:cs="Arial"/>
        </w:rPr>
      </w:pPr>
    </w:p>
    <w:p w14:paraId="47D93DE5" w14:textId="36EA399B" w:rsidR="00C934B0" w:rsidRDefault="202D9DEA" w:rsidP="202D9DEA">
      <w:pPr>
        <w:spacing w:line="240" w:lineRule="auto"/>
        <w:ind w:left="2268"/>
        <w:jc w:val="both"/>
        <w:rPr>
          <w:rFonts w:ascii="Arial" w:eastAsia="Arial" w:hAnsi="Arial" w:cs="Arial"/>
        </w:rPr>
      </w:pPr>
      <w:r w:rsidRPr="202D9DEA">
        <w:rPr>
          <w:rFonts w:ascii="Arial" w:eastAsia="Arial" w:hAnsi="Arial" w:cs="Arial"/>
        </w:rPr>
        <w:t>Para conceituar a palavra educação, deve-se relacionar todo o sistema social que permeia a realidade da sociedade. Todavia, Freire (2003) contextualiza a educação como um fenômeno revelado ao homem pelo fato deste estar em processo de transformação, ou seja, é um sujeito inacabado e que precisa adquirir conhecimento para, desta forma, tornar-se sujeito ativo em sua história e não me</w:t>
      </w:r>
      <w:r w:rsidR="00D73FEB">
        <w:rPr>
          <w:rFonts w:ascii="Arial" w:eastAsia="Arial" w:hAnsi="Arial" w:cs="Arial"/>
        </w:rPr>
        <w:t>ramente um coadjuvante (</w:t>
      </w:r>
      <w:r w:rsidR="00D73FEB" w:rsidRPr="00D73FEB">
        <w:rPr>
          <w:rFonts w:ascii="Arial" w:eastAsia="Arial" w:hAnsi="Arial" w:cs="Arial"/>
          <w:caps/>
        </w:rPr>
        <w:t>Freire, 1996,</w:t>
      </w:r>
      <w:r w:rsidR="00D73FEB" w:rsidRPr="00D73FEB">
        <w:rPr>
          <w:rFonts w:ascii="Arial" w:eastAsia="Arial" w:hAnsi="Arial" w:cs="Arial"/>
        </w:rPr>
        <w:t xml:space="preserve"> </w:t>
      </w:r>
      <w:proofErr w:type="spellStart"/>
      <w:r w:rsidR="00D73FEB" w:rsidRPr="00D73FEB">
        <w:rPr>
          <w:rFonts w:ascii="Arial" w:eastAsia="Arial" w:hAnsi="Arial" w:cs="Arial"/>
        </w:rPr>
        <w:t>s.p</w:t>
      </w:r>
      <w:proofErr w:type="spellEnd"/>
      <w:r w:rsidR="00D73FEB" w:rsidRPr="00D73FEB">
        <w:rPr>
          <w:rFonts w:ascii="Arial" w:eastAsia="Arial" w:hAnsi="Arial" w:cs="Arial"/>
        </w:rPr>
        <w:t xml:space="preserve"> </w:t>
      </w:r>
      <w:r w:rsidR="00D73FEB" w:rsidRPr="00D73FEB">
        <w:rPr>
          <w:rFonts w:ascii="Arial" w:eastAsia="Arial" w:hAnsi="Arial" w:cs="Arial"/>
          <w:i/>
        </w:rPr>
        <w:t>apud</w:t>
      </w:r>
      <w:r w:rsidR="00D73FEB" w:rsidRPr="00D73FEB">
        <w:rPr>
          <w:rFonts w:ascii="Arial" w:eastAsia="Arial" w:hAnsi="Arial" w:cs="Arial"/>
        </w:rPr>
        <w:t xml:space="preserve"> </w:t>
      </w:r>
      <w:r w:rsidR="00D73FEB" w:rsidRPr="009E27A9">
        <w:rPr>
          <w:rFonts w:ascii="Arial" w:eastAsia="Arial" w:hAnsi="Arial" w:cs="Arial"/>
          <w:caps/>
        </w:rPr>
        <w:t>Silva, Kayzer</w:t>
      </w:r>
      <w:r w:rsidR="00D73FEB" w:rsidRPr="00D73FEB">
        <w:rPr>
          <w:rFonts w:ascii="Arial" w:eastAsia="Arial" w:hAnsi="Arial" w:cs="Arial"/>
        </w:rPr>
        <w:t>, 2015</w:t>
      </w:r>
      <w:r w:rsidRPr="202D9DEA">
        <w:rPr>
          <w:rFonts w:ascii="Arial" w:eastAsia="Arial" w:hAnsi="Arial" w:cs="Arial"/>
        </w:rPr>
        <w:t>, p.3).</w:t>
      </w:r>
    </w:p>
    <w:p w14:paraId="3A9E6E5E" w14:textId="0D09C179" w:rsidR="00BF01BE" w:rsidRPr="00BF01BE" w:rsidRDefault="202D9DEA" w:rsidP="00BF01B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02D9DEA">
        <w:rPr>
          <w:rFonts w:ascii="Arial" w:eastAsia="Arial" w:hAnsi="Arial" w:cs="Arial"/>
          <w:sz w:val="24"/>
          <w:szCs w:val="24"/>
        </w:rPr>
        <w:t xml:space="preserve">Acerca das mudanças sociais, pode-se dizer que o ano de 2020 está sendo marcado por </w:t>
      </w:r>
      <w:r w:rsidRPr="00CE30CF">
        <w:rPr>
          <w:rFonts w:ascii="Arial" w:eastAsia="Arial" w:hAnsi="Arial" w:cs="Arial"/>
          <w:sz w:val="24"/>
          <w:szCs w:val="24"/>
        </w:rPr>
        <w:t>co</w:t>
      </w:r>
      <w:r w:rsidR="00CE30CF">
        <w:rPr>
          <w:rFonts w:ascii="Arial" w:eastAsia="Arial" w:hAnsi="Arial" w:cs="Arial"/>
          <w:sz w:val="24"/>
          <w:szCs w:val="24"/>
        </w:rPr>
        <w:t>nstantes transformações frente a</w:t>
      </w:r>
      <w:r w:rsidRPr="00CE30CF">
        <w:rPr>
          <w:rFonts w:ascii="Arial" w:eastAsia="Arial" w:hAnsi="Arial" w:cs="Arial"/>
          <w:sz w:val="24"/>
          <w:szCs w:val="24"/>
        </w:rPr>
        <w:t xml:space="preserve"> obstáculos ocasionados</w:t>
      </w:r>
      <w:r w:rsidRPr="202D9DEA">
        <w:rPr>
          <w:rFonts w:ascii="Arial" w:eastAsia="Arial" w:hAnsi="Arial" w:cs="Arial"/>
          <w:sz w:val="24"/>
          <w:szCs w:val="24"/>
        </w:rPr>
        <w:t xml:space="preserve"> pela saúde </w:t>
      </w:r>
      <w:r w:rsidRPr="202D9DEA">
        <w:rPr>
          <w:rFonts w:ascii="Arial" w:eastAsia="Arial" w:hAnsi="Arial" w:cs="Arial"/>
          <w:sz w:val="24"/>
          <w:szCs w:val="24"/>
        </w:rPr>
        <w:lastRenderedPageBreak/>
        <w:t xml:space="preserve">mundial. </w:t>
      </w:r>
      <w:r w:rsidR="00BF01BE" w:rsidRPr="202D9DEA">
        <w:rPr>
          <w:rFonts w:ascii="Arial" w:eastAsia="Arial" w:hAnsi="Arial" w:cs="Arial"/>
          <w:sz w:val="24"/>
          <w:szCs w:val="24"/>
        </w:rPr>
        <w:t>Em 30 de janeiro de 2020, a Organização Mundial da Saúde (OMS) declarou Emergência de Saúde Pública de Importância Internacional (ESPII) em razão</w:t>
      </w:r>
      <w:r w:rsidR="00BF01BE">
        <w:rPr>
          <w:rFonts w:ascii="Arial" w:eastAsia="Arial" w:hAnsi="Arial" w:cs="Arial"/>
          <w:sz w:val="24"/>
          <w:szCs w:val="24"/>
        </w:rPr>
        <w:t xml:space="preserve"> da disseminação do Coronavírus</w:t>
      </w:r>
      <w:r w:rsidR="00AA104B">
        <w:rPr>
          <w:rFonts w:ascii="Arial" w:eastAsia="Arial" w:hAnsi="Arial" w:cs="Arial"/>
          <w:sz w:val="24"/>
          <w:szCs w:val="24"/>
        </w:rPr>
        <w:t xml:space="preserve">, o qual segundo </w:t>
      </w:r>
      <w:proofErr w:type="spellStart"/>
      <w:r w:rsidR="00AA104B" w:rsidRPr="00AA104B">
        <w:rPr>
          <w:rFonts w:ascii="Arial" w:eastAsia="Arial" w:hAnsi="Arial" w:cs="Arial"/>
          <w:color w:val="000000"/>
          <w:sz w:val="24"/>
          <w:szCs w:val="24"/>
          <w:lang w:eastAsia="pt-BR"/>
        </w:rPr>
        <w:t>McIntosh</w:t>
      </w:r>
      <w:proofErr w:type="spellEnd"/>
      <w:r w:rsidR="00AA104B">
        <w:rPr>
          <w:rFonts w:ascii="Arial" w:hAnsi="Arial" w:cs="Arial"/>
          <w:caps/>
          <w:sz w:val="24"/>
          <w:szCs w:val="24"/>
        </w:rPr>
        <w:t xml:space="preserve"> (2020),</w:t>
      </w:r>
      <w:r w:rsidR="00AA104B" w:rsidRPr="00AA104B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="00AA104B" w:rsidRPr="45366130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 xml:space="preserve">foi identificado como a causa de um conjunto de casos de pneumonia em Wuhan, uma cidade na província de </w:t>
      </w:r>
      <w:proofErr w:type="spellStart"/>
      <w:r w:rsidR="00AA104B" w:rsidRPr="45366130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>Hubei</w:t>
      </w:r>
      <w:proofErr w:type="spellEnd"/>
      <w:r w:rsidR="00AA104B" w:rsidRPr="45366130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>, na China</w:t>
      </w:r>
      <w:r w:rsidR="00AA104B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>.</w:t>
      </w:r>
      <w:r w:rsidR="00BF01BE">
        <w:rPr>
          <w:rFonts w:ascii="Arial" w:eastAsia="Arial" w:hAnsi="Arial" w:cs="Arial"/>
          <w:sz w:val="24"/>
          <w:szCs w:val="24"/>
        </w:rPr>
        <w:t xml:space="preserve"> </w:t>
      </w:r>
      <w:r w:rsidR="00BF01BE" w:rsidRPr="202D9DEA">
        <w:rPr>
          <w:rFonts w:ascii="Arial" w:eastAsia="Arial" w:hAnsi="Arial" w:cs="Arial"/>
          <w:sz w:val="24"/>
          <w:szCs w:val="24"/>
        </w:rPr>
        <w:t xml:space="preserve">Nessa data, o Brasil estava apenas com nove casos em investigação. Entretanto, em questões de dias, o Brasil se viu alastrado pelos números de casos, tendo inclusive, no dia 3 de fevereiro já declarado Emergência de Saúde Pública de Importância Nacional (ESPIN) por </w:t>
      </w:r>
      <w:r w:rsidR="00BF01BE" w:rsidRPr="00970176">
        <w:rPr>
          <w:rFonts w:ascii="Arial" w:eastAsia="Arial" w:hAnsi="Arial" w:cs="Arial"/>
          <w:color w:val="000000" w:themeColor="text1"/>
          <w:sz w:val="24"/>
          <w:szCs w:val="24"/>
        </w:rPr>
        <w:t>meio da Portaria MS n° 188, e conforme Decreto n° 7.616, de 17 de novembro de 2011 (BRASIL, 2020).</w:t>
      </w:r>
      <w:r w:rsidR="00BF01BE" w:rsidRPr="009701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DD609F2" w14:textId="2983A6B0" w:rsidR="202D9DEA" w:rsidRPr="00E62397" w:rsidRDefault="202D9DEA" w:rsidP="00EF03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>Considerando que a educação acompanha as mudanças sociais</w:t>
      </w:r>
      <w:r w:rsidR="00C77FD9">
        <w:rPr>
          <w:rFonts w:ascii="Arial" w:eastAsia="Arial" w:hAnsi="Arial" w:cs="Arial"/>
          <w:sz w:val="24"/>
          <w:szCs w:val="24"/>
        </w:rPr>
        <w:t>,</w:t>
      </w:r>
      <w:r w:rsidRPr="00E62397">
        <w:rPr>
          <w:rFonts w:ascii="Arial" w:eastAsia="Arial" w:hAnsi="Arial" w:cs="Arial"/>
          <w:sz w:val="24"/>
          <w:szCs w:val="24"/>
        </w:rPr>
        <w:t xml:space="preserve"> cabe </w:t>
      </w:r>
      <w:r w:rsidR="00EF034B">
        <w:rPr>
          <w:rFonts w:ascii="Arial" w:eastAsia="Arial" w:hAnsi="Arial" w:cs="Arial"/>
          <w:sz w:val="24"/>
          <w:szCs w:val="24"/>
        </w:rPr>
        <w:t>refleti</w:t>
      </w:r>
      <w:r w:rsidRPr="00E62397">
        <w:rPr>
          <w:rFonts w:ascii="Arial" w:eastAsia="Arial" w:hAnsi="Arial" w:cs="Arial"/>
          <w:sz w:val="24"/>
          <w:szCs w:val="24"/>
        </w:rPr>
        <w:t xml:space="preserve">r em como a mesma está se comportando no período conturbado que a sociedade está vivenciando no ano de 2020 com a chegada do COVID-19, </w:t>
      </w:r>
      <w:r w:rsidRPr="00BF01BE">
        <w:rPr>
          <w:rFonts w:ascii="Arial" w:eastAsia="Arial" w:hAnsi="Arial" w:cs="Arial"/>
          <w:sz w:val="24"/>
          <w:szCs w:val="24"/>
        </w:rPr>
        <w:t xml:space="preserve">e qual o papel que a gestão educacional </w:t>
      </w:r>
      <w:r w:rsidR="00EF034B" w:rsidRPr="00BF01BE">
        <w:rPr>
          <w:rFonts w:ascii="Arial" w:eastAsia="Arial" w:hAnsi="Arial" w:cs="Arial"/>
          <w:sz w:val="24"/>
          <w:szCs w:val="24"/>
        </w:rPr>
        <w:t xml:space="preserve">deve </w:t>
      </w:r>
      <w:r w:rsidRPr="00BF01BE">
        <w:rPr>
          <w:rFonts w:ascii="Arial" w:eastAsia="Arial" w:hAnsi="Arial" w:cs="Arial"/>
          <w:sz w:val="24"/>
          <w:szCs w:val="24"/>
        </w:rPr>
        <w:t xml:space="preserve">exercer para contornar problemas e encontrar possíveis </w:t>
      </w:r>
      <w:r w:rsidRPr="00E62397">
        <w:rPr>
          <w:rFonts w:ascii="Arial" w:eastAsia="Arial" w:hAnsi="Arial" w:cs="Arial"/>
          <w:sz w:val="24"/>
          <w:szCs w:val="24"/>
        </w:rPr>
        <w:t xml:space="preserve">soluções. </w:t>
      </w:r>
      <w:r w:rsidRPr="00852702">
        <w:rPr>
          <w:rFonts w:ascii="Arial" w:eastAsia="Arial" w:hAnsi="Arial" w:cs="Arial"/>
          <w:sz w:val="24"/>
          <w:szCs w:val="24"/>
        </w:rPr>
        <w:t>Guimarães (2017</w:t>
      </w:r>
      <w:r w:rsidRPr="00E62397">
        <w:rPr>
          <w:rFonts w:ascii="Arial" w:eastAsia="Arial" w:hAnsi="Arial" w:cs="Arial"/>
          <w:sz w:val="24"/>
          <w:szCs w:val="24"/>
        </w:rPr>
        <w:t>, p.12) considera que “para que a escola consiga cumprir com seu compromisso, há a necessidade de que elas sejam administradas, ou seja, geridas de acordo com seus objetivo</w:t>
      </w:r>
      <w:r w:rsidR="00EF034B">
        <w:rPr>
          <w:rFonts w:ascii="Arial" w:eastAsia="Arial" w:hAnsi="Arial" w:cs="Arial"/>
          <w:sz w:val="24"/>
          <w:szCs w:val="24"/>
        </w:rPr>
        <w:t>s sociais, políticos e cultural</w:t>
      </w:r>
      <w:r w:rsidRPr="00E62397">
        <w:rPr>
          <w:rFonts w:ascii="Arial" w:eastAsia="Arial" w:hAnsi="Arial" w:cs="Arial"/>
          <w:sz w:val="24"/>
          <w:szCs w:val="24"/>
        </w:rPr>
        <w:t>”</w:t>
      </w:r>
      <w:r w:rsidR="00EF034B">
        <w:rPr>
          <w:rFonts w:ascii="Arial" w:eastAsia="Arial" w:hAnsi="Arial" w:cs="Arial"/>
          <w:sz w:val="24"/>
          <w:szCs w:val="24"/>
        </w:rPr>
        <w:t>.</w:t>
      </w:r>
    </w:p>
    <w:p w14:paraId="05AF863B" w14:textId="7F74E629" w:rsidR="202D9DEA" w:rsidRPr="00E62397" w:rsidRDefault="202D9DEA" w:rsidP="00EF03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 xml:space="preserve">Nesse sentido, a gestão educacional tem como foco conduzir o grupo ao alcance de objetivos institucionais, e no contexto atual, o objetivo é levar a educação ao alcance de todos através da tecnologia e meios de informação, visto que momentaneamente o contato </w:t>
      </w:r>
      <w:r w:rsidR="005130BF">
        <w:rPr>
          <w:rFonts w:ascii="Arial" w:eastAsia="Arial" w:hAnsi="Arial" w:cs="Arial"/>
          <w:sz w:val="24"/>
          <w:szCs w:val="24"/>
        </w:rPr>
        <w:t>em sala de aula dos educadores com os</w:t>
      </w:r>
      <w:r w:rsidRPr="00E62397">
        <w:rPr>
          <w:rFonts w:ascii="Arial" w:eastAsia="Arial" w:hAnsi="Arial" w:cs="Arial"/>
          <w:sz w:val="24"/>
          <w:szCs w:val="24"/>
        </w:rPr>
        <w:t xml:space="preserve"> alunos encont</w:t>
      </w:r>
      <w:r w:rsidR="005130BF">
        <w:rPr>
          <w:rFonts w:ascii="Arial" w:eastAsia="Arial" w:hAnsi="Arial" w:cs="Arial"/>
          <w:sz w:val="24"/>
          <w:szCs w:val="24"/>
        </w:rPr>
        <w:t xml:space="preserve">ra-se inviável </w:t>
      </w:r>
      <w:r w:rsidR="005130BF" w:rsidRPr="003E7E99">
        <w:rPr>
          <w:rFonts w:ascii="Arial" w:eastAsia="Arial" w:hAnsi="Arial" w:cs="Arial"/>
          <w:sz w:val="24"/>
          <w:szCs w:val="24"/>
        </w:rPr>
        <w:t>(RAMOS, 2020</w:t>
      </w:r>
      <w:r w:rsidRPr="00E62397">
        <w:rPr>
          <w:rFonts w:ascii="Arial" w:eastAsia="Arial" w:hAnsi="Arial" w:cs="Arial"/>
          <w:sz w:val="24"/>
          <w:szCs w:val="24"/>
        </w:rPr>
        <w:t>).</w:t>
      </w:r>
    </w:p>
    <w:p w14:paraId="4EDDEC2C" w14:textId="353662DA" w:rsidR="202D9DEA" w:rsidRPr="00E62397" w:rsidRDefault="202D9DEA" w:rsidP="00EF03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 xml:space="preserve">Como já mencionado, o ano de 2020 está sendo marcado por fortes tensões envolvendo a chegada no Brasil de um vírus que obrigou mudanças drásticas na sociedade, sendo a primeira mudança na educação. Expor a vida </w:t>
      </w:r>
      <w:r w:rsidRPr="00CE30CF">
        <w:rPr>
          <w:rFonts w:ascii="Arial" w:eastAsia="Arial" w:hAnsi="Arial" w:cs="Arial"/>
          <w:sz w:val="24"/>
          <w:szCs w:val="24"/>
        </w:rPr>
        <w:t>de crianças, adolescentes e adultos, que procuram pela educação para ter</w:t>
      </w:r>
      <w:r w:rsidRPr="00571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E62397">
        <w:rPr>
          <w:rFonts w:ascii="Arial" w:eastAsia="Arial" w:hAnsi="Arial" w:cs="Arial"/>
          <w:sz w:val="24"/>
          <w:szCs w:val="24"/>
        </w:rPr>
        <w:t>um futuro profissional, não está nas opções d</w:t>
      </w:r>
      <w:r w:rsidR="00EF034B">
        <w:rPr>
          <w:rFonts w:ascii="Arial" w:eastAsia="Arial" w:hAnsi="Arial" w:cs="Arial"/>
          <w:sz w:val="24"/>
          <w:szCs w:val="24"/>
        </w:rPr>
        <w:t>os governantes (RAMOS, 2020</w:t>
      </w:r>
      <w:r w:rsidRPr="00E62397">
        <w:rPr>
          <w:rFonts w:ascii="Arial" w:eastAsia="Arial" w:hAnsi="Arial" w:cs="Arial"/>
          <w:sz w:val="24"/>
          <w:szCs w:val="24"/>
        </w:rPr>
        <w:t xml:space="preserve">). Mas o </w:t>
      </w:r>
      <w:r w:rsidRPr="00CE30CF">
        <w:rPr>
          <w:rFonts w:ascii="Arial" w:eastAsia="Arial" w:hAnsi="Arial" w:cs="Arial"/>
          <w:sz w:val="24"/>
          <w:szCs w:val="24"/>
        </w:rPr>
        <w:t>desafio surge</w:t>
      </w:r>
      <w:r w:rsidRPr="00E62397">
        <w:rPr>
          <w:rFonts w:ascii="Arial" w:eastAsia="Arial" w:hAnsi="Arial" w:cs="Arial"/>
          <w:sz w:val="24"/>
          <w:szCs w:val="24"/>
        </w:rPr>
        <w:t xml:space="preserve"> desse ponto, como não prejudicar o futuro educacional de milhares de pessoas em tempos de pandemia?</w:t>
      </w:r>
    </w:p>
    <w:p w14:paraId="184486A8" w14:textId="3C97735E" w:rsidR="202D9DEA" w:rsidRPr="00CE30CF" w:rsidRDefault="202D9DEA" w:rsidP="00EF03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 xml:space="preserve">A suspensão das aulas presenciais tornou-se medida importante para colaborar com o isolamento social, pois a escola ou universidade é um espaço onde o contato é inevitável. A medida tem encontrado grande apoio junto aos gestores educacionais, </w:t>
      </w:r>
      <w:r w:rsidRPr="00E62397">
        <w:rPr>
          <w:rFonts w:ascii="Arial" w:eastAsia="Arial" w:hAnsi="Arial" w:cs="Arial"/>
          <w:sz w:val="24"/>
          <w:szCs w:val="24"/>
        </w:rPr>
        <w:lastRenderedPageBreak/>
        <w:t xml:space="preserve">pais e instituições de ensino. Diante dessa incerteza, algumas alternativas são propostas para garantir o direito constitucional de acesso 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>à educa</w:t>
      </w:r>
      <w:r w:rsidR="00525117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ção </w:t>
      </w:r>
      <w:r w:rsidR="00525117" w:rsidRPr="00CE30CF">
        <w:rPr>
          <w:rFonts w:ascii="Arial" w:eastAsia="Arial" w:hAnsi="Arial" w:cs="Arial"/>
          <w:sz w:val="24"/>
          <w:szCs w:val="24"/>
        </w:rPr>
        <w:t>(ANEC, 2020</w:t>
      </w:r>
      <w:r w:rsidRPr="00CE30CF">
        <w:rPr>
          <w:rFonts w:ascii="Arial" w:eastAsia="Arial" w:hAnsi="Arial" w:cs="Arial"/>
          <w:sz w:val="24"/>
          <w:szCs w:val="24"/>
        </w:rPr>
        <w:t>).</w:t>
      </w:r>
    </w:p>
    <w:p w14:paraId="59A6033C" w14:textId="03734403" w:rsidR="004530E1" w:rsidRDefault="202D9DEA" w:rsidP="00EF03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O fato é que não é objetivo prejudicar a educação dos brasileiros, mas é necessário manter o isolamento social, como já exposto. Dessa forma, visando a continuidade dos estudos, e com a suspensão das aulas, o Ministério da Educação – MEC – publicou, no Diário Oficial da União, a Portaria Nº 343 que autoriza a substituição de disciplinas presenciais por aulas que utilizem meios e tecnologias de informação e comunicação em cursos que estão em andamento, durante o período da pandemia </w:t>
      </w:r>
      <w:r w:rsidRPr="00D11B2F">
        <w:rPr>
          <w:rFonts w:ascii="Arial" w:eastAsia="Arial" w:hAnsi="Arial" w:cs="Arial"/>
          <w:sz w:val="24"/>
          <w:szCs w:val="24"/>
        </w:rPr>
        <w:t>(</w:t>
      </w:r>
      <w:r w:rsidR="00D11B2F" w:rsidRPr="00D11B2F">
        <w:rPr>
          <w:rFonts w:ascii="Arial" w:eastAsia="Arial" w:hAnsi="Arial" w:cs="Arial"/>
          <w:sz w:val="24"/>
          <w:szCs w:val="24"/>
        </w:rPr>
        <w:t>ANEC, 2020).</w:t>
      </w:r>
    </w:p>
    <w:p w14:paraId="6DAEF96E" w14:textId="77777777" w:rsidR="00D11B2F" w:rsidRPr="00D11B2F" w:rsidRDefault="00D11B2F" w:rsidP="00EF03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02787B1" w14:textId="069CD17A" w:rsidR="004530E1" w:rsidRPr="004530E1" w:rsidRDefault="004530E1" w:rsidP="004530E1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004530E1">
        <w:rPr>
          <w:rFonts w:ascii="Arial" w:eastAsia="Arial" w:hAnsi="Arial" w:cs="Arial"/>
        </w:rPr>
        <w:t>A</w:t>
      </w:r>
      <w:r w:rsidR="202D9DEA" w:rsidRPr="004530E1">
        <w:rPr>
          <w:rFonts w:ascii="Arial" w:eastAsia="Arial" w:hAnsi="Arial" w:cs="Arial"/>
        </w:rPr>
        <w:t xml:space="preserve"> tendência para um futuro próximo é a necessidade de modernização da educação, tornando-a mais interativa, significativa, flexível, contextualizada e adaptável de acordo com os focos de interesses dos estu</w:t>
      </w:r>
      <w:r w:rsidRPr="004530E1">
        <w:rPr>
          <w:rFonts w:ascii="Arial" w:eastAsia="Arial" w:hAnsi="Arial" w:cs="Arial"/>
        </w:rPr>
        <w:t xml:space="preserve">dantes e necessidades </w:t>
      </w:r>
      <w:r w:rsidRPr="00D25A2A">
        <w:rPr>
          <w:rFonts w:ascii="Arial" w:eastAsia="Arial" w:hAnsi="Arial" w:cs="Arial"/>
        </w:rPr>
        <w:t>sociais (</w:t>
      </w:r>
      <w:r w:rsidRPr="00D25A2A">
        <w:rPr>
          <w:rFonts w:ascii="Arial" w:eastAsia="Arial" w:hAnsi="Arial" w:cs="Arial"/>
          <w:caps/>
        </w:rPr>
        <w:t>Sá</w:t>
      </w:r>
      <w:r w:rsidRPr="00D25A2A">
        <w:rPr>
          <w:rFonts w:ascii="Arial" w:eastAsia="Arial" w:hAnsi="Arial" w:cs="Arial"/>
        </w:rPr>
        <w:t>, 2015, p</w:t>
      </w:r>
      <w:r w:rsidRPr="004530E1">
        <w:rPr>
          <w:rFonts w:ascii="Arial" w:eastAsia="Arial" w:hAnsi="Arial" w:cs="Arial"/>
        </w:rPr>
        <w:t>.2).</w:t>
      </w:r>
    </w:p>
    <w:p w14:paraId="5C919FA2" w14:textId="77777777" w:rsidR="004530E1" w:rsidRDefault="004530E1" w:rsidP="202D9DE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C6A4450" w14:textId="778D5841" w:rsidR="202D9DEA" w:rsidRDefault="202D9DEA" w:rsidP="202D9DE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>Entretanto, em um curto espaço de tempo, as Instituições de Ensino não tiveram outra alternativa, se não, a implementação de tecnologia para todas as atividades institucionais, o que inclui desde reuniões com gestores e educa</w:t>
      </w:r>
      <w:r w:rsidR="004530E1">
        <w:rPr>
          <w:rFonts w:ascii="Arial" w:eastAsia="Arial" w:hAnsi="Arial" w:cs="Arial"/>
          <w:sz w:val="24"/>
          <w:szCs w:val="24"/>
        </w:rPr>
        <w:t>do</w:t>
      </w:r>
      <w:r w:rsidRPr="00E62397">
        <w:rPr>
          <w:rFonts w:ascii="Arial" w:eastAsia="Arial" w:hAnsi="Arial" w:cs="Arial"/>
          <w:sz w:val="24"/>
          <w:szCs w:val="24"/>
        </w:rPr>
        <w:t>res, até as aulas e atividades do ano letivo. E</w:t>
      </w:r>
      <w:r w:rsidR="004530E1">
        <w:rPr>
          <w:rFonts w:ascii="Arial" w:eastAsia="Arial" w:hAnsi="Arial" w:cs="Arial"/>
          <w:sz w:val="24"/>
          <w:szCs w:val="24"/>
        </w:rPr>
        <w:t>,</w:t>
      </w:r>
      <w:r w:rsidRPr="00E62397">
        <w:rPr>
          <w:rFonts w:ascii="Arial" w:eastAsia="Arial" w:hAnsi="Arial" w:cs="Arial"/>
          <w:sz w:val="24"/>
          <w:szCs w:val="24"/>
        </w:rPr>
        <w:t xml:space="preserve"> em meio ao caos que está sendo viver em uma realidade totalmente nova, fica uma lição,</w:t>
      </w:r>
    </w:p>
    <w:p w14:paraId="6D2F4380" w14:textId="77777777" w:rsidR="007A34BA" w:rsidRPr="00E62397" w:rsidRDefault="007A34BA" w:rsidP="202D9DE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B0414E7" w14:textId="54794797" w:rsidR="202D9DEA" w:rsidRDefault="202D9DEA" w:rsidP="202D9DEA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00E62397">
        <w:rPr>
          <w:rFonts w:ascii="Arial" w:eastAsia="Arial" w:hAnsi="Arial" w:cs="Arial"/>
        </w:rPr>
        <w:t>(...) em meio ao clima de preocupação mundial com a disseminação do COVID-19, teremos a oportunidade de aprender importantes lições sobre educação massiva online. Precisamos formar professores capazes de ensinar por várias modalidades e que saibam integrar a tecnologia no processo ensino-</w:t>
      </w:r>
      <w:r w:rsidRPr="00E36BA0">
        <w:rPr>
          <w:rFonts w:ascii="Arial" w:eastAsia="Arial" w:hAnsi="Arial" w:cs="Arial"/>
        </w:rPr>
        <w:t>apren</w:t>
      </w:r>
      <w:r w:rsidR="007A34BA" w:rsidRPr="00E36BA0">
        <w:rPr>
          <w:rFonts w:ascii="Arial" w:eastAsia="Arial" w:hAnsi="Arial" w:cs="Arial"/>
        </w:rPr>
        <w:t>dizagem (DELLAGNELO, 2020</w:t>
      </w:r>
      <w:r w:rsidR="007A34BA">
        <w:rPr>
          <w:rFonts w:ascii="Arial" w:eastAsia="Arial" w:hAnsi="Arial" w:cs="Arial"/>
        </w:rPr>
        <w:t xml:space="preserve">, </w:t>
      </w:r>
      <w:proofErr w:type="spellStart"/>
      <w:r w:rsidR="007A34BA">
        <w:rPr>
          <w:rFonts w:ascii="Arial" w:eastAsia="Arial" w:hAnsi="Arial" w:cs="Arial"/>
        </w:rPr>
        <w:t>s.p</w:t>
      </w:r>
      <w:proofErr w:type="spellEnd"/>
      <w:r w:rsidR="007A34BA">
        <w:rPr>
          <w:rFonts w:ascii="Arial" w:eastAsia="Arial" w:hAnsi="Arial" w:cs="Arial"/>
        </w:rPr>
        <w:t>).</w:t>
      </w:r>
    </w:p>
    <w:p w14:paraId="2BAE892A" w14:textId="61D0C7DA" w:rsidR="00E62397" w:rsidRDefault="00E62397" w:rsidP="202D9DEA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218FEDDC" w14:textId="77777777" w:rsidR="00E62397" w:rsidRPr="00E62397" w:rsidRDefault="00E62397" w:rsidP="202D9DEA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4F0F1DB4" w14:textId="30357DD6" w:rsidR="202D9DEA" w:rsidRPr="00E62397" w:rsidRDefault="007A34BA" w:rsidP="001E440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acordo 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com </w:t>
      </w:r>
      <w:r w:rsidR="00200407">
        <w:rPr>
          <w:rFonts w:ascii="Arial" w:hAnsi="Arial" w:cs="Arial"/>
          <w:color w:val="000000" w:themeColor="text1"/>
          <w:sz w:val="24"/>
          <w:szCs w:val="24"/>
        </w:rPr>
        <w:t>TODOS PELA EDUCAÇÃO</w:t>
      </w:r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2020) já são 91% do total de alunos do mundo e mais de 95% da América Latina que estão temporariamente </w:t>
      </w:r>
      <w:r w:rsidR="202D9DEA" w:rsidRPr="00E62397">
        <w:rPr>
          <w:rFonts w:ascii="Arial" w:eastAsia="Arial" w:hAnsi="Arial" w:cs="Arial"/>
          <w:sz w:val="24"/>
          <w:szCs w:val="24"/>
        </w:rPr>
        <w:t xml:space="preserve">fora da escola devido à Covid-19. Por ora, são as </w:t>
      </w:r>
      <w:r w:rsidR="202D9DEA" w:rsidRPr="00191555">
        <w:rPr>
          <w:rFonts w:ascii="Arial" w:eastAsia="Arial" w:hAnsi="Arial" w:cs="Arial"/>
          <w:sz w:val="24"/>
          <w:szCs w:val="24"/>
        </w:rPr>
        <w:t>redes estadu</w:t>
      </w:r>
      <w:r w:rsidR="202D9DEA" w:rsidRPr="00E62397">
        <w:rPr>
          <w:rFonts w:ascii="Arial" w:eastAsia="Arial" w:hAnsi="Arial" w:cs="Arial"/>
          <w:sz w:val="24"/>
          <w:szCs w:val="24"/>
        </w:rPr>
        <w:t>ais que mais têm avançado nesse sentido, como mostra recente levantamento realizado com mais de três mil Secretarias de Educação de todo o País</w:t>
      </w:r>
      <w:r w:rsidR="001E4408">
        <w:rPr>
          <w:rFonts w:ascii="Arial" w:eastAsia="Arial" w:hAnsi="Arial" w:cs="Arial"/>
          <w:sz w:val="24"/>
          <w:szCs w:val="24"/>
        </w:rPr>
        <w:t>.</w:t>
      </w:r>
    </w:p>
    <w:p w14:paraId="5C93047A" w14:textId="61C05931" w:rsidR="00E62397" w:rsidRPr="00A460A9" w:rsidRDefault="202D9DEA" w:rsidP="001E440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>Os desafios vão desde o acesso rem</w:t>
      </w:r>
      <w:r w:rsidR="00C934B0">
        <w:rPr>
          <w:rFonts w:ascii="Arial" w:eastAsia="Arial" w:hAnsi="Arial" w:cs="Arial"/>
          <w:sz w:val="24"/>
          <w:szCs w:val="24"/>
        </w:rPr>
        <w:t>o</w:t>
      </w:r>
      <w:r w:rsidRPr="00E62397">
        <w:rPr>
          <w:rFonts w:ascii="Arial" w:eastAsia="Arial" w:hAnsi="Arial" w:cs="Arial"/>
          <w:sz w:val="24"/>
          <w:szCs w:val="24"/>
        </w:rPr>
        <w:t xml:space="preserve">to, considerando que muitos alunos, especialmente das redes municipais, não possuem meios eletrônicos ou internet em </w:t>
      </w:r>
      <w:r w:rsidRPr="00A460A9">
        <w:rPr>
          <w:rFonts w:ascii="Arial" w:eastAsia="Arial" w:hAnsi="Arial" w:cs="Arial"/>
          <w:sz w:val="24"/>
          <w:szCs w:val="24"/>
        </w:rPr>
        <w:lastRenderedPageBreak/>
        <w:t>suas residências, até o risco de segurança nutricional de jovens matriculados na rede</w:t>
      </w:r>
      <w:r w:rsidRPr="00E62397">
        <w:rPr>
          <w:rFonts w:ascii="Arial" w:eastAsia="Arial" w:hAnsi="Arial" w:cs="Arial"/>
          <w:sz w:val="24"/>
          <w:szCs w:val="24"/>
        </w:rPr>
        <w:t xml:space="preserve"> pública da educação básica (</w:t>
      </w:r>
      <w:r w:rsidRPr="00A332B8">
        <w:rPr>
          <w:rFonts w:ascii="Arial" w:eastAsia="Arial" w:hAnsi="Arial" w:cs="Arial"/>
          <w:sz w:val="24"/>
          <w:szCs w:val="24"/>
        </w:rPr>
        <w:t>ANTUNES, 2020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1E4408" w:rsidRPr="00A460A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0FD22FF" w14:textId="7F46CD7C" w:rsidR="202D9DEA" w:rsidRDefault="202D9DEA" w:rsidP="001E4408">
      <w:pPr>
        <w:spacing w:after="0" w:line="360" w:lineRule="auto"/>
        <w:jc w:val="both"/>
        <w:rPr>
          <w:rFonts w:ascii="Arial" w:eastAsia="Arial" w:hAnsi="Arial" w:cs="Arial"/>
          <w:color w:val="454545"/>
          <w:sz w:val="24"/>
          <w:szCs w:val="24"/>
        </w:rPr>
      </w:pPr>
    </w:p>
    <w:p w14:paraId="4A602E1A" w14:textId="4E3A6A61" w:rsidR="00E62397" w:rsidRDefault="202D9DEA" w:rsidP="001E4408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02D9DEA"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4C72C4FC" w14:textId="77777777" w:rsidR="001E4408" w:rsidRPr="00F1728F" w:rsidRDefault="001E4408" w:rsidP="001E4408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E5144B" w14:textId="53213F11" w:rsidR="202D9DEA" w:rsidRPr="00E62397" w:rsidRDefault="00571F27" w:rsidP="001E440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Abril de 2020 foi feita</w:t>
      </w:r>
      <w:r w:rsidR="202D9DEA" w:rsidRPr="00E62397">
        <w:rPr>
          <w:rFonts w:ascii="Arial" w:eastAsia="Arial" w:hAnsi="Arial" w:cs="Arial"/>
          <w:sz w:val="24"/>
          <w:szCs w:val="24"/>
        </w:rPr>
        <w:t xml:space="preserve"> uma pesquisa, através de entrevista por questionário de 3.032 secretarias estatuais e m</w:t>
      </w:r>
      <w:r>
        <w:rPr>
          <w:rFonts w:ascii="Arial" w:eastAsia="Arial" w:hAnsi="Arial" w:cs="Arial"/>
          <w:sz w:val="24"/>
          <w:szCs w:val="24"/>
        </w:rPr>
        <w:t>unicipais, por meio do Centro de</w:t>
      </w:r>
      <w:r w:rsidR="202D9DEA" w:rsidRPr="00E62397">
        <w:rPr>
          <w:rFonts w:ascii="Arial" w:eastAsia="Arial" w:hAnsi="Arial" w:cs="Arial"/>
          <w:sz w:val="24"/>
          <w:szCs w:val="24"/>
        </w:rPr>
        <w:t xml:space="preserve"> Inovação para a Educaç</w:t>
      </w:r>
      <w:r w:rsidR="006877EC">
        <w:rPr>
          <w:rFonts w:ascii="Arial" w:eastAsia="Arial" w:hAnsi="Arial" w:cs="Arial"/>
          <w:sz w:val="24"/>
          <w:szCs w:val="24"/>
        </w:rPr>
        <w:t>ão brasileira (CIEB), que apontou</w:t>
      </w:r>
      <w:r w:rsidR="202D9DEA" w:rsidRPr="00E62397">
        <w:rPr>
          <w:rFonts w:ascii="Arial" w:eastAsia="Arial" w:hAnsi="Arial" w:cs="Arial"/>
          <w:sz w:val="24"/>
          <w:szCs w:val="24"/>
        </w:rPr>
        <w:t xml:space="preserve"> as principais diretrizes (até o momento da realização da pesquisa) aplicadas pelas redes municipais e estatua</w:t>
      </w:r>
      <w:r w:rsidR="00D05FA9">
        <w:rPr>
          <w:rFonts w:ascii="Arial" w:eastAsia="Arial" w:hAnsi="Arial" w:cs="Arial"/>
          <w:sz w:val="24"/>
          <w:szCs w:val="24"/>
        </w:rPr>
        <w:t>is, quais s</w:t>
      </w:r>
      <w:r w:rsidR="00D05FA9" w:rsidRPr="00A460A9">
        <w:rPr>
          <w:rFonts w:ascii="Arial" w:eastAsia="Arial" w:hAnsi="Arial" w:cs="Arial"/>
          <w:sz w:val="24"/>
          <w:szCs w:val="24"/>
        </w:rPr>
        <w:t>ejam</w:t>
      </w:r>
      <w:r w:rsidR="00D05FA9">
        <w:rPr>
          <w:rFonts w:ascii="Arial" w:eastAsia="Arial" w:hAnsi="Arial" w:cs="Arial"/>
          <w:sz w:val="24"/>
          <w:szCs w:val="24"/>
        </w:rPr>
        <w:t xml:space="preserve"> </w:t>
      </w:r>
      <w:r w:rsidR="00D05FA9" w:rsidRPr="00A460A9">
        <w:rPr>
          <w:rFonts w:ascii="Arial" w:eastAsia="Arial" w:hAnsi="Arial" w:cs="Arial"/>
          <w:color w:val="000000" w:themeColor="text1"/>
          <w:sz w:val="24"/>
          <w:szCs w:val="24"/>
        </w:rPr>
        <w:t>(CIEB, 2020</w:t>
      </w:r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>),</w:t>
      </w:r>
    </w:p>
    <w:p w14:paraId="2738BFBA" w14:textId="2C8CDEB7" w:rsidR="202D9DEA" w:rsidRPr="00E62397" w:rsidRDefault="00AD42C3" w:rsidP="00D05FA9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</w:t>
      </w:r>
      <w:r w:rsidR="202D9DEA" w:rsidRPr="00E62397">
        <w:rPr>
          <w:rFonts w:ascii="Arial" w:eastAsia="Arial" w:hAnsi="Arial" w:cs="Arial"/>
        </w:rPr>
        <w:t>s municípios têm sido a disponibilização, via redes sociais, dos seguintes conteúdos para que os estudantes acessem em casa. Envio de materiais digitais pelo professor aos estudantes da sua turma (18,9%)</w:t>
      </w:r>
      <w:r>
        <w:rPr>
          <w:rFonts w:ascii="Arial" w:eastAsia="Arial" w:hAnsi="Arial" w:cs="Arial"/>
        </w:rPr>
        <w:t>.</w:t>
      </w:r>
    </w:p>
    <w:p w14:paraId="7036A574" w14:textId="3348EBA5" w:rsidR="202D9DEA" w:rsidRPr="00E62397" w:rsidRDefault="202D9DEA" w:rsidP="00D05FA9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00E62397">
        <w:rPr>
          <w:rFonts w:ascii="Arial" w:eastAsia="Arial" w:hAnsi="Arial" w:cs="Arial"/>
        </w:rPr>
        <w:t>• Envio de orientações genéricas via redes sociais para que seus estudantes acessem em casa com apoio de livros didáticos (12,4%)</w:t>
      </w:r>
      <w:r w:rsidR="00AD42C3">
        <w:rPr>
          <w:rFonts w:ascii="Arial" w:eastAsia="Arial" w:hAnsi="Arial" w:cs="Arial"/>
        </w:rPr>
        <w:t>.</w:t>
      </w:r>
    </w:p>
    <w:p w14:paraId="5357AE3C" w14:textId="0F84F8A1" w:rsidR="202D9DEA" w:rsidRPr="00E62397" w:rsidRDefault="202D9DEA" w:rsidP="00D05FA9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00E62397">
        <w:rPr>
          <w:rFonts w:ascii="Arial" w:eastAsia="Arial" w:hAnsi="Arial" w:cs="Arial"/>
        </w:rPr>
        <w:t xml:space="preserve">• Disponibilização de </w:t>
      </w:r>
      <w:proofErr w:type="spellStart"/>
      <w:r w:rsidRPr="00E62397">
        <w:rPr>
          <w:rFonts w:ascii="Arial" w:eastAsia="Arial" w:hAnsi="Arial" w:cs="Arial"/>
        </w:rPr>
        <w:t>videoaulas</w:t>
      </w:r>
      <w:proofErr w:type="spellEnd"/>
      <w:r w:rsidRPr="00E62397">
        <w:rPr>
          <w:rFonts w:ascii="Arial" w:eastAsia="Arial" w:hAnsi="Arial" w:cs="Arial"/>
        </w:rPr>
        <w:t xml:space="preserve"> gravadas pelos professores e enviadas aos estudantes pelas redes sociais para que eles assistam em seus aparelhos em casa (7,45%)</w:t>
      </w:r>
      <w:r w:rsidR="00AD42C3">
        <w:rPr>
          <w:rFonts w:ascii="Arial" w:eastAsia="Arial" w:hAnsi="Arial" w:cs="Arial"/>
        </w:rPr>
        <w:t>.</w:t>
      </w:r>
    </w:p>
    <w:p w14:paraId="1D45B048" w14:textId="28589141" w:rsidR="202D9DEA" w:rsidRPr="00E62397" w:rsidRDefault="202D9DEA" w:rsidP="00D05FA9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00E62397">
        <w:rPr>
          <w:rFonts w:ascii="Arial" w:eastAsia="Arial" w:hAnsi="Arial" w:cs="Arial"/>
        </w:rPr>
        <w:t>• Para os alunos que não têm equipamentos ou conectividade em casa, 6,4% das secretarias municipais vêm disponibilizando material impresso (apostilas, livros didáticos e/ou outros) com atividades a se</w:t>
      </w:r>
      <w:r w:rsidR="00571F27">
        <w:rPr>
          <w:rFonts w:ascii="Arial" w:eastAsia="Arial" w:hAnsi="Arial" w:cs="Arial"/>
        </w:rPr>
        <w:t>rem realizadas pelos estudantes</w:t>
      </w:r>
      <w:r w:rsidRPr="00E62397">
        <w:rPr>
          <w:rFonts w:ascii="Arial" w:eastAsia="Arial" w:hAnsi="Arial" w:cs="Arial"/>
        </w:rPr>
        <w:t xml:space="preserve"> (CIEB, 2020, </w:t>
      </w:r>
      <w:proofErr w:type="spellStart"/>
      <w:r w:rsidRPr="00E62397">
        <w:rPr>
          <w:rFonts w:ascii="Arial" w:eastAsia="Arial" w:hAnsi="Arial" w:cs="Arial"/>
        </w:rPr>
        <w:t>s.p</w:t>
      </w:r>
      <w:proofErr w:type="spellEnd"/>
      <w:r w:rsidRPr="00E62397">
        <w:rPr>
          <w:rFonts w:ascii="Arial" w:eastAsia="Arial" w:hAnsi="Arial" w:cs="Arial"/>
        </w:rPr>
        <w:t>).</w:t>
      </w:r>
    </w:p>
    <w:p w14:paraId="23CDDC8B" w14:textId="77777777" w:rsidR="00E62397" w:rsidRDefault="00E62397" w:rsidP="202D9DE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6FD8A12" w14:textId="4474735C" w:rsidR="202D9DEA" w:rsidRPr="00D11B2F" w:rsidRDefault="202D9DEA" w:rsidP="202D9DE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62397">
        <w:rPr>
          <w:rFonts w:ascii="Arial" w:eastAsia="Arial" w:hAnsi="Arial" w:cs="Arial"/>
          <w:sz w:val="24"/>
          <w:szCs w:val="24"/>
        </w:rPr>
        <w:t>Diante da</w:t>
      </w:r>
      <w:r w:rsidR="00FC6BFF">
        <w:rPr>
          <w:rFonts w:ascii="Arial" w:eastAsia="Arial" w:hAnsi="Arial" w:cs="Arial"/>
          <w:sz w:val="24"/>
          <w:szCs w:val="24"/>
        </w:rPr>
        <w:t>s</w:t>
      </w:r>
      <w:r w:rsidRPr="00E62397">
        <w:rPr>
          <w:rFonts w:ascii="Arial" w:eastAsia="Arial" w:hAnsi="Arial" w:cs="Arial"/>
          <w:sz w:val="24"/>
          <w:szCs w:val="24"/>
        </w:rPr>
        <w:t xml:space="preserve"> dificuldade</w:t>
      </w:r>
      <w:r w:rsidR="00AD42C3">
        <w:rPr>
          <w:rFonts w:ascii="Arial" w:eastAsia="Arial" w:hAnsi="Arial" w:cs="Arial"/>
          <w:sz w:val="24"/>
          <w:szCs w:val="24"/>
        </w:rPr>
        <w:t>s</w:t>
      </w:r>
      <w:r w:rsidRPr="00E62397">
        <w:rPr>
          <w:rFonts w:ascii="Arial" w:eastAsia="Arial" w:hAnsi="Arial" w:cs="Arial"/>
          <w:sz w:val="24"/>
          <w:szCs w:val="24"/>
        </w:rPr>
        <w:t xml:space="preserve"> relatadas, a Medida Provisória n° 934/2020, determina em seu texto que as escolas da educação básica poderão distribuir a ca</w:t>
      </w:r>
      <w:r w:rsidR="00AD42C3">
        <w:rPr>
          <w:rFonts w:ascii="Arial" w:eastAsia="Arial" w:hAnsi="Arial" w:cs="Arial"/>
          <w:sz w:val="24"/>
          <w:szCs w:val="24"/>
        </w:rPr>
        <w:t xml:space="preserve">rga horária da seguinte forma, </w:t>
      </w:r>
      <w:r w:rsidRPr="00E62397">
        <w:rPr>
          <w:rFonts w:ascii="Arial" w:eastAsia="Arial" w:hAnsi="Arial" w:cs="Arial"/>
          <w:sz w:val="24"/>
          <w:szCs w:val="24"/>
        </w:rPr>
        <w:t xml:space="preserve">800 horas anuais no caso da educação infantil e dos ensinos fundamental e médio em um período diferente dos 200 dias </w:t>
      </w:r>
      <w:r w:rsidR="00DD66CE">
        <w:rPr>
          <w:rFonts w:ascii="Arial" w:eastAsia="Arial" w:hAnsi="Arial" w:cs="Arial"/>
          <w:sz w:val="24"/>
          <w:szCs w:val="24"/>
        </w:rPr>
        <w:t>letivos previstos na legislação</w:t>
      </w:r>
      <w:r w:rsidRPr="00E62397">
        <w:rPr>
          <w:rFonts w:ascii="Arial" w:eastAsia="Arial" w:hAnsi="Arial" w:cs="Arial"/>
          <w:sz w:val="24"/>
          <w:szCs w:val="24"/>
        </w:rPr>
        <w:t>— excluído o tempo reservado a</w:t>
      </w:r>
      <w:r w:rsidR="00AD42C3">
        <w:rPr>
          <w:rFonts w:ascii="Arial" w:eastAsia="Arial" w:hAnsi="Arial" w:cs="Arial"/>
          <w:sz w:val="24"/>
          <w:szCs w:val="24"/>
        </w:rPr>
        <w:t>os exames finais, quando houver</w:t>
      </w:r>
      <w:r w:rsidRPr="00E62397">
        <w:rPr>
          <w:rFonts w:ascii="Arial" w:eastAsia="Arial" w:hAnsi="Arial" w:cs="Arial"/>
          <w:sz w:val="24"/>
          <w:szCs w:val="24"/>
        </w:rPr>
        <w:t>, tendo ainda as Instituições de ensino pedagógicas autonomia para decidirem como cumprir a carga horária mínima de</w:t>
      </w:r>
      <w:r w:rsidR="00AD42C3">
        <w:rPr>
          <w:rFonts w:ascii="Arial" w:eastAsia="Arial" w:hAnsi="Arial" w:cs="Arial"/>
          <w:sz w:val="24"/>
          <w:szCs w:val="24"/>
        </w:rPr>
        <w:t xml:space="preserve"> aula </w:t>
      </w:r>
      <w:r w:rsidR="00AD42C3" w:rsidRPr="00A460A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AD42C3" w:rsidRPr="00D11B2F">
        <w:rPr>
          <w:rFonts w:ascii="Arial" w:eastAsia="Arial" w:hAnsi="Arial" w:cs="Arial"/>
          <w:caps/>
          <w:sz w:val="24"/>
          <w:szCs w:val="24"/>
        </w:rPr>
        <w:t>Agência Senado</w:t>
      </w:r>
      <w:r w:rsidR="00AD42C3" w:rsidRPr="00D11B2F">
        <w:rPr>
          <w:rFonts w:ascii="Arial" w:eastAsia="Arial" w:hAnsi="Arial" w:cs="Arial"/>
          <w:sz w:val="24"/>
          <w:szCs w:val="24"/>
        </w:rPr>
        <w:t>, 2020</w:t>
      </w:r>
      <w:r w:rsidRPr="00D11B2F">
        <w:rPr>
          <w:rFonts w:ascii="Arial" w:eastAsia="Arial" w:hAnsi="Arial" w:cs="Arial"/>
          <w:sz w:val="24"/>
          <w:szCs w:val="24"/>
        </w:rPr>
        <w:t>).</w:t>
      </w:r>
    </w:p>
    <w:p w14:paraId="13138138" w14:textId="26AAFB4A" w:rsidR="202D9DEA" w:rsidRPr="00A460A9" w:rsidRDefault="00AD42C3" w:rsidP="202D9DE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B2F">
        <w:rPr>
          <w:rFonts w:ascii="Arial" w:eastAsia="Arial" w:hAnsi="Arial" w:cs="Arial"/>
          <w:sz w:val="24"/>
          <w:szCs w:val="24"/>
        </w:rPr>
        <w:t xml:space="preserve">Para Borges (2020, </w:t>
      </w:r>
      <w:proofErr w:type="spellStart"/>
      <w:r w:rsidRPr="00D11B2F">
        <w:rPr>
          <w:rFonts w:ascii="Arial" w:eastAsia="Arial" w:hAnsi="Arial" w:cs="Arial"/>
          <w:sz w:val="24"/>
          <w:szCs w:val="24"/>
        </w:rPr>
        <w:t>s.p</w:t>
      </w:r>
      <w:proofErr w:type="spellEnd"/>
      <w:r w:rsidRPr="00D11B2F">
        <w:rPr>
          <w:rFonts w:ascii="Arial" w:eastAsia="Arial" w:hAnsi="Arial" w:cs="Arial"/>
          <w:sz w:val="24"/>
          <w:szCs w:val="24"/>
        </w:rPr>
        <w:t xml:space="preserve"> </w:t>
      </w:r>
      <w:r w:rsidR="202D9DEA" w:rsidRPr="00D11B2F">
        <w:rPr>
          <w:rFonts w:ascii="Arial" w:eastAsia="Arial" w:hAnsi="Arial" w:cs="Arial"/>
          <w:i/>
          <w:sz w:val="24"/>
          <w:szCs w:val="24"/>
        </w:rPr>
        <w:t>apud</w:t>
      </w:r>
      <w:r w:rsidR="202D9DEA" w:rsidRPr="00D11B2F">
        <w:rPr>
          <w:rFonts w:ascii="Arial" w:eastAsia="Arial" w:hAnsi="Arial" w:cs="Arial"/>
          <w:sz w:val="24"/>
          <w:szCs w:val="24"/>
        </w:rPr>
        <w:t xml:space="preserve"> </w:t>
      </w:r>
      <w:r w:rsidRPr="00D11B2F">
        <w:rPr>
          <w:rFonts w:ascii="Arial" w:eastAsia="Arial" w:hAnsi="Arial" w:cs="Arial"/>
          <w:caps/>
          <w:sz w:val="24"/>
          <w:szCs w:val="24"/>
        </w:rPr>
        <w:t>Martins</w:t>
      </w:r>
      <w:r w:rsidRPr="00D11B2F">
        <w:rPr>
          <w:rFonts w:ascii="Arial" w:eastAsia="Arial" w:hAnsi="Arial" w:cs="Arial"/>
          <w:sz w:val="24"/>
          <w:szCs w:val="24"/>
        </w:rPr>
        <w:t xml:space="preserve">, </w:t>
      </w:r>
      <w:r w:rsidR="202D9DEA" w:rsidRPr="00D11B2F">
        <w:rPr>
          <w:rFonts w:ascii="Arial" w:eastAsia="Arial" w:hAnsi="Arial" w:cs="Arial"/>
          <w:sz w:val="24"/>
          <w:szCs w:val="24"/>
        </w:rPr>
        <w:t>2020</w:t>
      </w:r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>), “a melhor opção para mitigar os efeitos da suspensão das atividades presenciais, é disponibilizar aulas pela televisão aberta, complementando com atividades que possam ser feitas com baixo uso de internet”. Comparando as pesquisas trazidas pelo presente trabalho, pode-se interpretar que poderá ser uma solução viável de ser aplicada, visto que a grande dificuldade em se estabelecer</w:t>
      </w:r>
      <w:r w:rsidR="00FC6BFF">
        <w:rPr>
          <w:rFonts w:ascii="Arial" w:eastAsia="Arial" w:hAnsi="Arial" w:cs="Arial"/>
          <w:color w:val="000000" w:themeColor="text1"/>
          <w:sz w:val="24"/>
          <w:szCs w:val="24"/>
        </w:rPr>
        <w:t xml:space="preserve"> o ensino em tempos de COVID-19</w:t>
      </w:r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centra-se na falta de recursos tecnológicos para transmissão da rede </w:t>
      </w:r>
      <w:proofErr w:type="spellStart"/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>wi</w:t>
      </w:r>
      <w:r w:rsidR="00E62397" w:rsidRPr="00A460A9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>fi</w:t>
      </w:r>
      <w:proofErr w:type="spellEnd"/>
      <w:r w:rsidR="202D9DEA" w:rsidRPr="00A460A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FCEC9F5" w14:textId="38C4A9E3" w:rsidR="202D9DEA" w:rsidRPr="00CE30CF" w:rsidRDefault="202D9DEA" w:rsidP="00B527A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Pela análise das duas pesquisas de dados colhidas (</w:t>
      </w:r>
      <w:r w:rsidR="00200407" w:rsidRPr="00D11B2F">
        <w:rPr>
          <w:rFonts w:ascii="Arial" w:hAnsi="Arial" w:cs="Arial"/>
          <w:sz w:val="24"/>
          <w:szCs w:val="24"/>
        </w:rPr>
        <w:t xml:space="preserve">TODOS PELA </w:t>
      </w:r>
      <w:r w:rsidR="00200407">
        <w:rPr>
          <w:rFonts w:ascii="Arial" w:hAnsi="Arial" w:cs="Arial"/>
          <w:color w:val="000000" w:themeColor="text1"/>
          <w:sz w:val="24"/>
          <w:szCs w:val="24"/>
        </w:rPr>
        <w:t>EDUCAÇÃO</w:t>
      </w:r>
      <w:r w:rsidR="00200407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>e CIEB), nota-se que a desigualdade social é um obstáculo para a tomada de decisões e para a e</w:t>
      </w:r>
      <w:r w:rsidR="00874358" w:rsidRPr="00A460A9">
        <w:rPr>
          <w:rFonts w:ascii="Arial" w:eastAsia="Arial" w:hAnsi="Arial" w:cs="Arial"/>
          <w:color w:val="000000" w:themeColor="text1"/>
          <w:sz w:val="24"/>
          <w:szCs w:val="24"/>
        </w:rPr>
        <w:t>scolha do melhor método ensino-aprendizagem nas redes esta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874358" w:rsidRPr="00A460A9">
        <w:rPr>
          <w:rFonts w:ascii="Arial" w:eastAsia="Arial" w:hAnsi="Arial" w:cs="Arial"/>
          <w:color w:val="000000" w:themeColor="text1"/>
          <w:sz w:val="24"/>
          <w:szCs w:val="24"/>
        </w:rPr>
        <w:t>uais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e em especial, nas redes municipais. Há questões p</w:t>
      </w:r>
      <w:r w:rsidR="007420A5" w:rsidRPr="00A460A9">
        <w:rPr>
          <w:rFonts w:ascii="Arial" w:eastAsia="Arial" w:hAnsi="Arial" w:cs="Arial"/>
          <w:color w:val="000000" w:themeColor="text1"/>
          <w:sz w:val="24"/>
          <w:szCs w:val="24"/>
        </w:rPr>
        <w:t>ara serem equilibradas diante d</w:t>
      </w:r>
      <w:r w:rsidR="00B527AF" w:rsidRPr="00A460A9">
        <w:rPr>
          <w:rFonts w:ascii="Arial" w:eastAsia="Arial" w:hAnsi="Arial" w:cs="Arial"/>
          <w:color w:val="000000" w:themeColor="text1"/>
          <w:sz w:val="24"/>
          <w:szCs w:val="24"/>
        </w:rPr>
        <w:t>a falta de acesso à internet e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527AF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da 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>falta de d</w:t>
      </w:r>
      <w:r w:rsidR="00B527AF" w:rsidRPr="00A460A9">
        <w:rPr>
          <w:rFonts w:ascii="Arial" w:eastAsia="Arial" w:hAnsi="Arial" w:cs="Arial"/>
          <w:color w:val="000000" w:themeColor="text1"/>
          <w:sz w:val="24"/>
          <w:szCs w:val="24"/>
        </w:rPr>
        <w:t>omínio de tecnologias digitais, para</w:t>
      </w:r>
      <w:r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não acarretar prejuízo educacional</w:t>
      </w:r>
      <w:r w:rsidR="00B527AF" w:rsidRPr="00A460A9">
        <w:rPr>
          <w:rFonts w:ascii="Arial" w:eastAsia="Arial" w:hAnsi="Arial" w:cs="Arial"/>
          <w:color w:val="000000" w:themeColor="text1"/>
          <w:sz w:val="24"/>
          <w:szCs w:val="24"/>
        </w:rPr>
        <w:t xml:space="preserve"> aos envolvidos </w:t>
      </w:r>
      <w:r w:rsidR="00B527AF" w:rsidRPr="00CE30CF">
        <w:rPr>
          <w:rFonts w:ascii="Arial" w:eastAsia="Arial" w:hAnsi="Arial" w:cs="Arial"/>
          <w:sz w:val="24"/>
          <w:szCs w:val="24"/>
        </w:rPr>
        <w:t>(</w:t>
      </w:r>
      <w:r w:rsidR="00D11B2F" w:rsidRPr="00A332B8">
        <w:rPr>
          <w:rFonts w:ascii="Arial" w:eastAsia="Arial" w:hAnsi="Arial" w:cs="Arial"/>
          <w:sz w:val="24"/>
          <w:szCs w:val="24"/>
        </w:rPr>
        <w:t>ANTUNES, 2020</w:t>
      </w:r>
      <w:r w:rsidRPr="00CE30CF">
        <w:rPr>
          <w:rFonts w:ascii="Arial" w:eastAsia="Arial" w:hAnsi="Arial" w:cs="Arial"/>
          <w:sz w:val="24"/>
          <w:szCs w:val="24"/>
        </w:rPr>
        <w:t>).</w:t>
      </w:r>
    </w:p>
    <w:p w14:paraId="28E0F455" w14:textId="2F5DF349" w:rsidR="202D9DEA" w:rsidRPr="00A460A9" w:rsidRDefault="202D9DEA" w:rsidP="00B527A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EE1227" w14:textId="77777777" w:rsidR="00B527AF" w:rsidRPr="00A460A9" w:rsidRDefault="00B527AF" w:rsidP="00B527A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128261" w14:textId="461B7FFE" w:rsidR="00E00514" w:rsidRPr="00A460A9" w:rsidRDefault="202D9DEA" w:rsidP="00B527A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0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CONSIDERAÇÕES FINAIS </w:t>
      </w:r>
    </w:p>
    <w:p w14:paraId="779B9CA7" w14:textId="75987186" w:rsidR="202D9DEA" w:rsidRPr="00A460A9" w:rsidRDefault="202D9DEA" w:rsidP="00B527A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2B4438" w14:textId="77777777" w:rsidR="00492304" w:rsidRPr="00A460A9" w:rsidRDefault="202D9DEA" w:rsidP="00B527A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0A9">
        <w:rPr>
          <w:rFonts w:ascii="Arial" w:hAnsi="Arial" w:cs="Arial"/>
          <w:color w:val="000000" w:themeColor="text1"/>
          <w:sz w:val="24"/>
          <w:szCs w:val="24"/>
        </w:rPr>
        <w:t>O novo Coronavírus, COVD-19, mudou toda a conjuntura organizacional do mundo. Trata-se de uma pandemia de urgência sanitária que mudou a maneira comportamental do ser humano, em caráter mundial. Dessa forma, nã</w:t>
      </w:r>
      <w:r w:rsidR="002C682F" w:rsidRPr="00A460A9">
        <w:rPr>
          <w:rFonts w:ascii="Arial" w:hAnsi="Arial" w:cs="Arial"/>
          <w:color w:val="000000" w:themeColor="text1"/>
          <w:sz w:val="24"/>
          <w:szCs w:val="24"/>
        </w:rPr>
        <w:t>o encontrou os governadores, se</w:t>
      </w:r>
      <w:r w:rsidRPr="00A460A9">
        <w:rPr>
          <w:rFonts w:ascii="Arial" w:hAnsi="Arial" w:cs="Arial"/>
          <w:color w:val="000000" w:themeColor="text1"/>
          <w:sz w:val="24"/>
          <w:szCs w:val="24"/>
        </w:rPr>
        <w:t>não, outra medida a não ser a mudança radical na educação. Aulas presenciais tornou-se uma realidad</w:t>
      </w:r>
      <w:r w:rsidR="00492304" w:rsidRPr="00A460A9">
        <w:rPr>
          <w:rFonts w:ascii="Arial" w:hAnsi="Arial" w:cs="Arial"/>
          <w:color w:val="000000" w:themeColor="text1"/>
          <w:sz w:val="24"/>
          <w:szCs w:val="24"/>
        </w:rPr>
        <w:t>e distante, diante da pandemia.</w:t>
      </w:r>
    </w:p>
    <w:p w14:paraId="7CFA6399" w14:textId="67C6161E" w:rsidR="202D9DEA" w:rsidRPr="00A460A9" w:rsidRDefault="202D9DEA" w:rsidP="00B527A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0A9">
        <w:rPr>
          <w:rFonts w:ascii="Arial" w:hAnsi="Arial" w:cs="Arial"/>
          <w:color w:val="000000" w:themeColor="text1"/>
          <w:sz w:val="24"/>
          <w:szCs w:val="24"/>
        </w:rPr>
        <w:t>Surgiu então um grande dilema: co</w:t>
      </w:r>
      <w:r w:rsidR="00492304" w:rsidRPr="00A460A9">
        <w:rPr>
          <w:rFonts w:ascii="Arial" w:hAnsi="Arial" w:cs="Arial"/>
          <w:color w:val="000000" w:themeColor="text1"/>
          <w:sz w:val="24"/>
          <w:szCs w:val="24"/>
        </w:rPr>
        <w:t>mo educar em tempos de COVID-19?</w:t>
      </w:r>
      <w:r w:rsidRPr="00A460A9">
        <w:rPr>
          <w:rFonts w:ascii="Arial" w:hAnsi="Arial" w:cs="Arial"/>
          <w:color w:val="000000" w:themeColor="text1"/>
          <w:sz w:val="24"/>
          <w:szCs w:val="24"/>
        </w:rPr>
        <w:t xml:space="preserve"> Pensando nisso, novas formas le</w:t>
      </w:r>
      <w:r w:rsidR="00492304" w:rsidRPr="00A460A9">
        <w:rPr>
          <w:rFonts w:ascii="Arial" w:hAnsi="Arial" w:cs="Arial"/>
          <w:color w:val="000000" w:themeColor="text1"/>
          <w:sz w:val="24"/>
          <w:szCs w:val="24"/>
        </w:rPr>
        <w:t>gislativas alteraram o contexto e</w:t>
      </w:r>
      <w:r w:rsidRPr="00A460A9">
        <w:rPr>
          <w:rFonts w:ascii="Arial" w:hAnsi="Arial" w:cs="Arial"/>
          <w:color w:val="000000" w:themeColor="text1"/>
          <w:sz w:val="24"/>
          <w:szCs w:val="24"/>
        </w:rPr>
        <w:t xml:space="preserve"> as aulas presenciais foram suspensas. Toda essa mudança </w:t>
      </w:r>
      <w:r w:rsidR="00492304" w:rsidRPr="00A460A9">
        <w:rPr>
          <w:rFonts w:ascii="Arial" w:hAnsi="Arial" w:cs="Arial"/>
          <w:color w:val="000000" w:themeColor="text1"/>
          <w:sz w:val="24"/>
          <w:szCs w:val="24"/>
        </w:rPr>
        <w:t>alterou desde a educação básica</w:t>
      </w:r>
      <w:r w:rsidRPr="00A460A9">
        <w:rPr>
          <w:rFonts w:ascii="Arial" w:hAnsi="Arial" w:cs="Arial"/>
          <w:color w:val="000000" w:themeColor="text1"/>
          <w:sz w:val="24"/>
          <w:szCs w:val="24"/>
        </w:rPr>
        <w:t xml:space="preserve"> até o ensino universitário. As pesquisas demonstram que</w:t>
      </w:r>
      <w:r w:rsidR="00492304" w:rsidRPr="00A460A9">
        <w:rPr>
          <w:rFonts w:ascii="Arial" w:hAnsi="Arial" w:cs="Arial"/>
          <w:color w:val="000000" w:themeColor="text1"/>
          <w:sz w:val="24"/>
          <w:szCs w:val="24"/>
        </w:rPr>
        <w:t>,</w:t>
      </w:r>
      <w:r w:rsidRPr="00A460A9">
        <w:rPr>
          <w:rFonts w:ascii="Arial" w:hAnsi="Arial" w:cs="Arial"/>
          <w:color w:val="000000" w:themeColor="text1"/>
          <w:sz w:val="24"/>
          <w:szCs w:val="24"/>
        </w:rPr>
        <w:t xml:space="preserve"> em todas as esferas</w:t>
      </w:r>
      <w:r w:rsidR="00492304" w:rsidRPr="00A460A9">
        <w:rPr>
          <w:rFonts w:ascii="Arial" w:hAnsi="Arial" w:cs="Arial"/>
          <w:color w:val="000000" w:themeColor="text1"/>
          <w:sz w:val="24"/>
          <w:szCs w:val="24"/>
        </w:rPr>
        <w:t>,</w:t>
      </w:r>
      <w:r w:rsidRPr="00A460A9">
        <w:rPr>
          <w:rFonts w:ascii="Arial" w:hAnsi="Arial" w:cs="Arial"/>
          <w:color w:val="000000" w:themeColor="text1"/>
          <w:sz w:val="24"/>
          <w:szCs w:val="24"/>
        </w:rPr>
        <w:t xml:space="preserve"> a dificuldade centra-se em adequar as aulas online à realidade dos brasileiros, sendo a rede escolar municipal a mais prejudicada, devido a mescla social presente nestas instituições. </w:t>
      </w:r>
    </w:p>
    <w:p w14:paraId="1150D6BD" w14:textId="105C0A25" w:rsidR="202D9DEA" w:rsidRPr="00A460A9" w:rsidRDefault="202D9DEA" w:rsidP="00B527A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8A2F64" w14:textId="77777777" w:rsidR="00CE30CF" w:rsidRDefault="00CE30CF" w:rsidP="00CE30C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CDBE16" w14:textId="77777777" w:rsidR="00CE30CF" w:rsidRPr="00A460A9" w:rsidRDefault="00CE30CF" w:rsidP="00CE30C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0A9">
        <w:rPr>
          <w:rFonts w:ascii="Arial" w:hAnsi="Arial" w:cs="Arial"/>
          <w:b/>
          <w:bCs/>
          <w:color w:val="000000" w:themeColor="text1"/>
          <w:sz w:val="24"/>
          <w:szCs w:val="24"/>
        </w:rPr>
        <w:t>REFERÊNCIAS</w:t>
      </w:r>
    </w:p>
    <w:p w14:paraId="7602156D" w14:textId="77777777" w:rsidR="00CE30CF" w:rsidRPr="00C237B3" w:rsidRDefault="00CE30CF" w:rsidP="00CE30C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FCE2B8" w14:textId="77777777" w:rsidR="00CE30CF" w:rsidRPr="002171CA" w:rsidRDefault="00CE30CF" w:rsidP="00CE30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71CA">
        <w:rPr>
          <w:rFonts w:ascii="Arial" w:eastAsia="Times New Roman" w:hAnsi="Arial" w:cs="Arial"/>
          <w:caps/>
          <w:sz w:val="24"/>
          <w:szCs w:val="24"/>
          <w:lang w:eastAsia="pt-BR"/>
        </w:rPr>
        <w:t>Agência Senado</w:t>
      </w:r>
      <w:r w:rsidRPr="00C237B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C237B3">
        <w:rPr>
          <w:rFonts w:ascii="Arial" w:eastAsia="Times New Roman" w:hAnsi="Arial" w:cs="Arial"/>
          <w:b/>
          <w:sz w:val="24"/>
          <w:szCs w:val="24"/>
          <w:lang w:eastAsia="pt-BR"/>
        </w:rPr>
        <w:t>MP ajusta calendário escolar e ano letivo poderá ter menos de 200 dias</w:t>
      </w:r>
      <w:r w:rsidRPr="00C237B3">
        <w:rPr>
          <w:rFonts w:ascii="Arial" w:eastAsia="Times New Roman" w:hAnsi="Arial" w:cs="Arial"/>
          <w:sz w:val="24"/>
          <w:szCs w:val="24"/>
          <w:lang w:eastAsia="pt-BR"/>
        </w:rPr>
        <w:t xml:space="preserve">. 2020. </w:t>
      </w:r>
      <w:r w:rsidRPr="00C237B3">
        <w:rPr>
          <w:rFonts w:ascii="Arial" w:hAnsi="Arial" w:cs="Arial"/>
          <w:sz w:val="24"/>
          <w:szCs w:val="24"/>
        </w:rPr>
        <w:t xml:space="preserve">Disponível em: </w:t>
      </w:r>
      <w:r w:rsidRPr="00C237B3">
        <w:rPr>
          <w:rFonts w:ascii="Arial" w:eastAsia="Times New Roman" w:hAnsi="Arial" w:cs="Arial"/>
          <w:sz w:val="24"/>
          <w:szCs w:val="24"/>
          <w:lang w:eastAsia="pt-BR"/>
        </w:rPr>
        <w:t xml:space="preserve">https://www12.senado.leg.br/noticias/materias/2020/04/01/mp-ajusta-calendario-escolar-e-ano-letivo-podera-ter-menos-de-200-dias. </w:t>
      </w:r>
      <w:r w:rsidRPr="00C237B3">
        <w:rPr>
          <w:rFonts w:ascii="Arial" w:hAnsi="Arial" w:cs="Arial"/>
          <w:sz w:val="24"/>
          <w:szCs w:val="24"/>
        </w:rPr>
        <w:t>Acesso em: 8 mai.2020.</w:t>
      </w:r>
    </w:p>
    <w:p w14:paraId="28928AE1" w14:textId="77777777" w:rsidR="00CE30CF" w:rsidRDefault="00CE30CF" w:rsidP="00CE30C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E6B202" w14:textId="77777777" w:rsidR="00CE30CF" w:rsidRPr="00CD048F" w:rsidRDefault="00CE30CF" w:rsidP="00CE30C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D048F">
        <w:rPr>
          <w:rFonts w:ascii="Arial" w:hAnsi="Arial" w:cs="Arial"/>
          <w:bCs/>
          <w:sz w:val="24"/>
          <w:szCs w:val="24"/>
        </w:rPr>
        <w:t>ANEC Comunicação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CD048F">
        <w:rPr>
          <w:rFonts w:ascii="Arial" w:hAnsi="Arial" w:cs="Arial"/>
          <w:b/>
          <w:bCs/>
          <w:sz w:val="24"/>
          <w:szCs w:val="24"/>
        </w:rPr>
        <w:t>Desafios para Educação em Tempos de Pandemia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810DCE">
        <w:rPr>
          <w:rFonts w:ascii="Arial" w:hAnsi="Arial" w:cs="Arial"/>
          <w:bCs/>
          <w:sz w:val="24"/>
          <w:szCs w:val="24"/>
        </w:rPr>
        <w:t>2020</w:t>
      </w:r>
      <w:r w:rsidRPr="00810DCE">
        <w:rPr>
          <w:rFonts w:ascii="Arial" w:hAnsi="Arial" w:cs="Arial"/>
          <w:sz w:val="24"/>
          <w:szCs w:val="24"/>
        </w:rPr>
        <w:t xml:space="preserve">. Disponível em: </w:t>
      </w:r>
      <w:hyperlink r:id="rId10" w:history="1">
        <w:r w:rsidRPr="00810DCE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https://anec.org.br/noticias/desafios-para-educacao-em-tempos-de-pandemia/</w:t>
        </w:r>
      </w:hyperlink>
      <w:r w:rsidRPr="00CD048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>Jul. 2020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312060" w14:textId="0FA4B9A0" w:rsidR="00CE30CF" w:rsidRPr="00CE30CF" w:rsidRDefault="00CE30CF" w:rsidP="00CE30C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D048F">
        <w:rPr>
          <w:rFonts w:ascii="Arial" w:hAnsi="Arial" w:cs="Arial"/>
          <w:bCs/>
          <w:caps/>
          <w:sz w:val="24"/>
          <w:szCs w:val="24"/>
        </w:rPr>
        <w:t>Antunes</w:t>
      </w:r>
      <w:r w:rsidRPr="008E6DEE">
        <w:rPr>
          <w:rFonts w:ascii="Arial" w:hAnsi="Arial" w:cs="Arial"/>
          <w:bCs/>
          <w:sz w:val="24"/>
          <w:szCs w:val="24"/>
        </w:rPr>
        <w:t>, André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8E6DEE">
        <w:rPr>
          <w:rFonts w:ascii="Arial" w:hAnsi="Arial" w:cs="Arial"/>
          <w:b/>
          <w:bCs/>
          <w:sz w:val="24"/>
          <w:szCs w:val="24"/>
        </w:rPr>
        <w:t>As redes municipais de educação diante da pandemia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8E6DEE">
        <w:rPr>
          <w:rFonts w:ascii="Arial" w:hAnsi="Arial" w:cs="Arial"/>
          <w:bCs/>
          <w:sz w:val="24"/>
          <w:szCs w:val="24"/>
        </w:rPr>
        <w:t>2020. In: FIOCRUZ.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067D">
        <w:rPr>
          <w:rFonts w:ascii="Arial" w:hAnsi="Arial" w:cs="Arial"/>
          <w:sz w:val="24"/>
          <w:szCs w:val="24"/>
        </w:rPr>
        <w:t>Disponível em:</w:t>
      </w:r>
      <w:r w:rsidRPr="008E6DEE">
        <w:t xml:space="preserve"> </w:t>
      </w:r>
      <w:hyperlink r:id="rId11" w:history="1">
        <w:r w:rsidRPr="008E6DE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https://portal.fiocruz.br/noticia/redes-municipais-de-educacao-diante-da-pandemia</w:t>
        </w:r>
      </w:hyperlink>
      <w:r w:rsidRPr="008E6D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>Jul. 2020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B3C93C" w14:textId="77777777" w:rsidR="00CE30CF" w:rsidRPr="005F067D" w:rsidRDefault="00CE30CF" w:rsidP="00CE30CF">
      <w:pPr>
        <w:spacing w:after="0" w:line="240" w:lineRule="auto"/>
      </w:pPr>
      <w:r w:rsidRPr="005F067D">
        <w:rPr>
          <w:rFonts w:ascii="Arial" w:hAnsi="Arial" w:cs="Arial"/>
          <w:sz w:val="24"/>
          <w:szCs w:val="24"/>
        </w:rPr>
        <w:lastRenderedPageBreak/>
        <w:t xml:space="preserve">BRASIL, Ministério da Saúde. </w:t>
      </w:r>
      <w:r w:rsidRPr="005F067D">
        <w:rPr>
          <w:rFonts w:ascii="Arial" w:hAnsi="Arial" w:cs="Arial"/>
          <w:b/>
          <w:sz w:val="24"/>
          <w:szCs w:val="24"/>
        </w:rPr>
        <w:t>Protocolo de Tratamento do Novo Coronavírus</w:t>
      </w:r>
      <w:r w:rsidRPr="005F067D">
        <w:rPr>
          <w:rFonts w:ascii="Arial" w:hAnsi="Arial" w:cs="Arial"/>
          <w:sz w:val="24"/>
          <w:szCs w:val="24"/>
        </w:rPr>
        <w:t>. 2020. Disponível em: https://portalarquivos2.saude.gov.br/images/pdf/2020/fevereiro/05/Protocolo-de-manejo-clinico-para-o-novo-coronavirus-2019-ncov.pdf. Acesso em: 11 jun.2020.</w:t>
      </w:r>
    </w:p>
    <w:p w14:paraId="583BCBC7" w14:textId="77777777" w:rsidR="00CE30CF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567FD" w14:textId="77777777" w:rsidR="00CE30CF" w:rsidRPr="005F067D" w:rsidRDefault="00CE30CF" w:rsidP="00CE30CF">
      <w:pPr>
        <w:spacing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5F067D">
        <w:rPr>
          <w:rFonts w:ascii="Arial" w:hAnsi="Arial" w:cs="Arial"/>
          <w:sz w:val="24"/>
          <w:szCs w:val="24"/>
        </w:rPr>
        <w:t xml:space="preserve">CIEB. </w:t>
      </w:r>
      <w:r w:rsidRPr="005F067D">
        <w:rPr>
          <w:rFonts w:ascii="Arial" w:hAnsi="Arial" w:cs="Arial"/>
          <w:b/>
          <w:bCs/>
          <w:sz w:val="24"/>
          <w:szCs w:val="24"/>
        </w:rPr>
        <w:t xml:space="preserve">Pesquisa analisa estratégias de ensino remoto de secretarias da educação durante a crise da COVID-19. </w:t>
      </w:r>
      <w:r w:rsidRPr="005F067D">
        <w:rPr>
          <w:rFonts w:ascii="Arial" w:hAnsi="Arial" w:cs="Arial"/>
          <w:bCs/>
          <w:sz w:val="24"/>
          <w:szCs w:val="24"/>
        </w:rPr>
        <w:t>2020</w:t>
      </w:r>
      <w:r w:rsidRPr="005F067D">
        <w:rPr>
          <w:rFonts w:ascii="Arial" w:hAnsi="Arial" w:cs="Arial"/>
          <w:sz w:val="24"/>
          <w:szCs w:val="24"/>
        </w:rPr>
        <w:t>. Disponível em: https://cieb.net.br/pesquisa-analisa-estrategias-de-ensino-remoto-de-secretarias-de-educacao-durante-a-crise-da-covid-19/. Acesso em: 12 jun.</w:t>
      </w:r>
      <w:r>
        <w:rPr>
          <w:rFonts w:ascii="Arial" w:hAnsi="Arial" w:cs="Arial"/>
          <w:sz w:val="24"/>
          <w:szCs w:val="24"/>
        </w:rPr>
        <w:t xml:space="preserve"> </w:t>
      </w:r>
      <w:r w:rsidRPr="005F067D">
        <w:rPr>
          <w:rFonts w:ascii="Arial" w:hAnsi="Arial" w:cs="Arial"/>
          <w:sz w:val="24"/>
          <w:szCs w:val="24"/>
        </w:rPr>
        <w:t>2020.</w:t>
      </w:r>
    </w:p>
    <w:p w14:paraId="2F730E75" w14:textId="77777777" w:rsidR="00CE30CF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067D">
        <w:rPr>
          <w:rFonts w:ascii="Arial" w:hAnsi="Arial" w:cs="Arial"/>
          <w:sz w:val="24"/>
          <w:szCs w:val="24"/>
        </w:rPr>
        <w:t xml:space="preserve">DELLAGNELO, Lucia. </w:t>
      </w:r>
      <w:r w:rsidRPr="005F067D">
        <w:rPr>
          <w:rFonts w:ascii="Arial" w:hAnsi="Arial" w:cs="Arial"/>
          <w:b/>
          <w:sz w:val="24"/>
          <w:szCs w:val="24"/>
        </w:rPr>
        <w:t>Como a pandemia do COVID-19 representa uma oportunidade de aprender importantes lições sobre educação massiva online</w:t>
      </w:r>
      <w:r w:rsidRPr="005F067D">
        <w:rPr>
          <w:rFonts w:ascii="Arial" w:hAnsi="Arial" w:cs="Arial"/>
          <w:sz w:val="24"/>
          <w:szCs w:val="24"/>
        </w:rPr>
        <w:t>. 2020. Disponível em: https://www.noticiasead.com.br/noticias/4393-o-coronavirus-e-a-educacao-online. Acesso em: 9 mai.2020.</w:t>
      </w:r>
    </w:p>
    <w:p w14:paraId="6BFE6529" w14:textId="77777777" w:rsidR="00CE30CF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BBAC0" w14:textId="77777777" w:rsidR="00CE30CF" w:rsidRPr="005F067D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067D">
        <w:rPr>
          <w:rFonts w:ascii="Arial" w:hAnsi="Arial" w:cs="Arial"/>
          <w:sz w:val="24"/>
          <w:szCs w:val="24"/>
        </w:rPr>
        <w:t xml:space="preserve">GUIMARÃES, Joelma. </w:t>
      </w:r>
      <w:r w:rsidRPr="005F067D">
        <w:rPr>
          <w:rFonts w:ascii="Arial" w:hAnsi="Arial" w:cs="Arial"/>
          <w:b/>
          <w:sz w:val="24"/>
          <w:szCs w:val="24"/>
        </w:rPr>
        <w:t>Gestão educacional</w:t>
      </w:r>
      <w:r w:rsidRPr="005F067D">
        <w:rPr>
          <w:rFonts w:ascii="Arial" w:hAnsi="Arial" w:cs="Arial"/>
          <w:sz w:val="24"/>
          <w:szCs w:val="24"/>
        </w:rPr>
        <w:t>. Porto Alegre: SAGAH, 2017.</w:t>
      </w:r>
    </w:p>
    <w:p w14:paraId="3AB81E1C" w14:textId="77777777" w:rsidR="00CE30CF" w:rsidRPr="005F067D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67E127" w14:textId="77777777" w:rsidR="00CE30CF" w:rsidRPr="0045079C" w:rsidRDefault="00CE30CF" w:rsidP="00CE30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2B1B">
        <w:rPr>
          <w:rFonts w:ascii="Arial" w:hAnsi="Arial" w:cs="Arial"/>
          <w:caps/>
          <w:sz w:val="24"/>
          <w:szCs w:val="24"/>
        </w:rPr>
        <w:t>Martins</w:t>
      </w:r>
      <w:r>
        <w:rPr>
          <w:rFonts w:ascii="Arial" w:hAnsi="Arial" w:cs="Arial"/>
          <w:caps/>
          <w:sz w:val="24"/>
          <w:szCs w:val="24"/>
        </w:rPr>
        <w:t xml:space="preserve">, </w:t>
      </w:r>
      <w:r w:rsidRPr="00322B1B">
        <w:rPr>
          <w:rFonts w:ascii="Arial" w:hAnsi="Arial" w:cs="Arial"/>
          <w:sz w:val="24"/>
          <w:szCs w:val="24"/>
        </w:rPr>
        <w:t>Isadora</w:t>
      </w:r>
      <w:r>
        <w:rPr>
          <w:rFonts w:ascii="Arial" w:hAnsi="Arial" w:cs="Arial"/>
          <w:sz w:val="24"/>
          <w:szCs w:val="24"/>
        </w:rPr>
        <w:t xml:space="preserve">. </w:t>
      </w:r>
      <w:r w:rsidRPr="00322B1B">
        <w:rPr>
          <w:rFonts w:ascii="Arial" w:hAnsi="Arial" w:cs="Arial"/>
          <w:b/>
          <w:bCs/>
          <w:sz w:val="24"/>
          <w:szCs w:val="24"/>
        </w:rPr>
        <w:t xml:space="preserve">Coronavírus: </w:t>
      </w:r>
      <w:r w:rsidRPr="00322B1B">
        <w:rPr>
          <w:rFonts w:ascii="Arial" w:hAnsi="Arial" w:cs="Arial"/>
          <w:bCs/>
          <w:sz w:val="24"/>
          <w:szCs w:val="24"/>
        </w:rPr>
        <w:t>MP suspende mínimo de dias letivos nas escolas e universidades</w:t>
      </w:r>
      <w:r>
        <w:rPr>
          <w:rFonts w:ascii="Arial" w:hAnsi="Arial" w:cs="Arial"/>
          <w:bCs/>
          <w:sz w:val="24"/>
          <w:szCs w:val="24"/>
        </w:rPr>
        <w:t xml:space="preserve">. 2020. In: Correio Braziliense.  </w:t>
      </w:r>
      <w:r w:rsidRPr="005F067D">
        <w:rPr>
          <w:rFonts w:ascii="Arial" w:hAnsi="Arial" w:cs="Arial"/>
          <w:sz w:val="24"/>
          <w:szCs w:val="24"/>
        </w:rPr>
        <w:t xml:space="preserve">Disponível em: </w:t>
      </w:r>
      <w:hyperlink r:id="rId12" w:history="1">
        <w:r w:rsidRPr="008A7A60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https://www.correiobraziliense.com.br/app/noticia/eu-estudante/ensino_ensinosuperior/2020/04/01/interna-ensinosuperior-2019,841707/coronavirus-mp-suspende-minimo-de-dias-letivos-nas-escolas-e-universi.shtml</w:t>
        </w:r>
      </w:hyperlink>
      <w:r w:rsidRPr="008A7A6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Acesso em: </w:t>
      </w:r>
      <w:r>
        <w:rPr>
          <w:rFonts w:ascii="Arial" w:hAnsi="Arial" w:cs="Arial"/>
          <w:sz w:val="24"/>
          <w:szCs w:val="24"/>
        </w:rPr>
        <w:t>12</w:t>
      </w:r>
      <w:r w:rsidRPr="005F067D">
        <w:rPr>
          <w:rFonts w:ascii="Arial" w:hAnsi="Arial" w:cs="Arial"/>
          <w:sz w:val="24"/>
          <w:szCs w:val="24"/>
        </w:rPr>
        <w:t xml:space="preserve"> mai.2020</w:t>
      </w:r>
    </w:p>
    <w:p w14:paraId="60356BDC" w14:textId="77777777" w:rsidR="00CE30CF" w:rsidRDefault="00CE30CF" w:rsidP="00CE30CF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63BF8437" w14:textId="77777777" w:rsidR="00AA104B" w:rsidRPr="00F60074" w:rsidRDefault="00AA104B" w:rsidP="00AA104B">
      <w:pPr>
        <w:spacing w:after="0" w:line="240" w:lineRule="auto"/>
        <w:rPr>
          <w:color w:val="000000" w:themeColor="text1"/>
        </w:rPr>
      </w:pPr>
      <w:r w:rsidRPr="005F067D">
        <w:rPr>
          <w:rFonts w:ascii="Arial" w:hAnsi="Arial" w:cs="Arial"/>
          <w:caps/>
          <w:sz w:val="24"/>
          <w:szCs w:val="24"/>
        </w:rPr>
        <w:t>McIntosh</w:t>
      </w:r>
      <w:r w:rsidRPr="005F067D">
        <w:rPr>
          <w:rFonts w:ascii="Arial" w:hAnsi="Arial" w:cs="Arial"/>
          <w:sz w:val="24"/>
          <w:szCs w:val="24"/>
        </w:rPr>
        <w:t xml:space="preserve">, Kenneth. </w:t>
      </w:r>
      <w:r w:rsidRPr="005F067D">
        <w:rPr>
          <w:rFonts w:ascii="Arial" w:hAnsi="Arial" w:cs="Arial"/>
          <w:b/>
          <w:sz w:val="24"/>
          <w:szCs w:val="24"/>
        </w:rPr>
        <w:t>Doença de coronavírus 2019 (COVID-19)</w:t>
      </w:r>
      <w:r w:rsidRPr="005F067D">
        <w:rPr>
          <w:rFonts w:ascii="Arial" w:hAnsi="Arial" w:cs="Arial"/>
          <w:sz w:val="24"/>
          <w:szCs w:val="24"/>
        </w:rPr>
        <w:t>. 2020. Disponível em: http://www2.ebserh.gov.br/documents/1688403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 xml:space="preserve">/5111980/4.pdf/49227786-d768-470e-9ea2-7e021aa96cc9. Acesso em: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>Jul. 2020.</w:t>
      </w:r>
    </w:p>
    <w:p w14:paraId="454018A2" w14:textId="77777777" w:rsidR="00AA104B" w:rsidRDefault="00AA104B" w:rsidP="00AA10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2CE34" w14:textId="77777777" w:rsidR="00CE30CF" w:rsidRDefault="00CE30CF" w:rsidP="00CE30CF">
      <w:pPr>
        <w:spacing w:after="0" w:line="240" w:lineRule="auto"/>
      </w:pPr>
      <w:r w:rsidRPr="005F067D">
        <w:rPr>
          <w:rFonts w:ascii="Arial" w:hAnsi="Arial" w:cs="Arial"/>
          <w:sz w:val="24"/>
          <w:szCs w:val="24"/>
        </w:rPr>
        <w:t xml:space="preserve">RAMOS, </w:t>
      </w:r>
      <w:proofErr w:type="spellStart"/>
      <w:r w:rsidRPr="005F067D">
        <w:rPr>
          <w:rFonts w:ascii="Arial" w:hAnsi="Arial" w:cs="Arial"/>
          <w:sz w:val="24"/>
          <w:szCs w:val="24"/>
        </w:rPr>
        <w:t>Mozzart</w:t>
      </w:r>
      <w:proofErr w:type="spellEnd"/>
      <w:r w:rsidRPr="005F067D">
        <w:rPr>
          <w:rFonts w:ascii="Arial" w:hAnsi="Arial" w:cs="Arial"/>
          <w:sz w:val="24"/>
          <w:szCs w:val="24"/>
        </w:rPr>
        <w:t xml:space="preserve"> Neves. </w:t>
      </w:r>
      <w:r w:rsidRPr="005F067D">
        <w:rPr>
          <w:rFonts w:ascii="Arial" w:hAnsi="Arial" w:cs="Arial"/>
          <w:b/>
          <w:sz w:val="24"/>
          <w:szCs w:val="24"/>
        </w:rPr>
        <w:t>Artigo</w:t>
      </w:r>
      <w:r w:rsidRPr="005F067D">
        <w:rPr>
          <w:rFonts w:ascii="Arial" w:hAnsi="Arial" w:cs="Arial"/>
          <w:sz w:val="24"/>
          <w:szCs w:val="24"/>
        </w:rPr>
        <w:t>: A educação em tempos de COVD-19. 2020. Disponível em:https://www.correiobraziliense.com.br/app/noticia/opiniao/2020/04/02/internas_</w:t>
      </w:r>
      <w:proofErr w:type="gramStart"/>
      <w:r w:rsidRPr="005F067D">
        <w:rPr>
          <w:rFonts w:ascii="Arial" w:hAnsi="Arial" w:cs="Arial"/>
          <w:sz w:val="24"/>
          <w:szCs w:val="24"/>
        </w:rPr>
        <w:t>opiniao,841850/artigo-a-educacao-em-tempos-de-covid-19.shtml</w:t>
      </w:r>
      <w:proofErr w:type="gramEnd"/>
      <w:r w:rsidRPr="005F067D">
        <w:rPr>
          <w:rFonts w:ascii="Arial" w:hAnsi="Arial" w:cs="Arial"/>
          <w:sz w:val="24"/>
          <w:szCs w:val="24"/>
        </w:rPr>
        <w:t>. Acesso em: 12 jun. 2020.</w:t>
      </w:r>
    </w:p>
    <w:p w14:paraId="3D71F14A" w14:textId="77777777" w:rsidR="00CE30CF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D47B5" w14:textId="77777777" w:rsidR="00CE30CF" w:rsidRPr="00917220" w:rsidRDefault="00CE30CF" w:rsidP="00CE30CF">
      <w:pPr>
        <w:spacing w:after="0" w:line="240" w:lineRule="auto"/>
      </w:pPr>
      <w:r w:rsidRPr="005F067D">
        <w:rPr>
          <w:rFonts w:ascii="Arial" w:hAnsi="Arial" w:cs="Arial"/>
          <w:sz w:val="24"/>
          <w:szCs w:val="24"/>
        </w:rPr>
        <w:t xml:space="preserve">SÁ, Amanda. </w:t>
      </w:r>
      <w:r w:rsidRPr="005F067D">
        <w:rPr>
          <w:rFonts w:ascii="Arial" w:hAnsi="Arial" w:cs="Arial"/>
          <w:b/>
          <w:sz w:val="24"/>
          <w:szCs w:val="24"/>
        </w:rPr>
        <w:t>Tecnologia a favor da educação é tendência para o futuro, afirma professor da USP</w:t>
      </w:r>
      <w:r w:rsidRPr="005F067D">
        <w:rPr>
          <w:rFonts w:ascii="Arial" w:hAnsi="Arial" w:cs="Arial"/>
          <w:sz w:val="24"/>
          <w:szCs w:val="24"/>
        </w:rPr>
        <w:t>. 2015. Disponível em: https://telemedicina.fm.usp.br/portal/wp-content/uploads/2015/08/08192015_portal_fiocruz_Tecnologia-a-favorda-educacao-e-tendencia-para-o-futuro-afirma-professor-da-USP.pdf. Acesso em: 9 mai. 2020.</w:t>
      </w:r>
    </w:p>
    <w:p w14:paraId="2F34A1AE" w14:textId="77777777" w:rsidR="00CE30CF" w:rsidRPr="005F067D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2B602A" w14:textId="77777777" w:rsidR="00CE30CF" w:rsidRPr="00F60074" w:rsidRDefault="00CE30CF" w:rsidP="00CE30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067D">
        <w:rPr>
          <w:rFonts w:ascii="Arial" w:hAnsi="Arial" w:cs="Arial"/>
          <w:sz w:val="24"/>
          <w:szCs w:val="24"/>
        </w:rPr>
        <w:t xml:space="preserve">SILVA, Marco Aurélio da; KAYZER, </w:t>
      </w:r>
      <w:proofErr w:type="spellStart"/>
      <w:r w:rsidRPr="005F067D">
        <w:rPr>
          <w:rFonts w:ascii="Arial" w:hAnsi="Arial" w:cs="Arial"/>
          <w:sz w:val="24"/>
          <w:szCs w:val="24"/>
        </w:rPr>
        <w:t>Aristéria</w:t>
      </w:r>
      <w:proofErr w:type="spellEnd"/>
      <w:r w:rsidRPr="005F06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67D">
        <w:rPr>
          <w:rFonts w:ascii="Arial" w:hAnsi="Arial" w:cs="Arial"/>
          <w:sz w:val="24"/>
          <w:szCs w:val="24"/>
        </w:rPr>
        <w:t>Mariene</w:t>
      </w:r>
      <w:proofErr w:type="spellEnd"/>
      <w:r w:rsidRPr="005F067D">
        <w:rPr>
          <w:rFonts w:ascii="Arial" w:hAnsi="Arial" w:cs="Arial"/>
          <w:sz w:val="24"/>
          <w:szCs w:val="24"/>
        </w:rPr>
        <w:t xml:space="preserve">. </w:t>
      </w:r>
      <w:r w:rsidRPr="005F067D">
        <w:rPr>
          <w:rFonts w:ascii="Arial" w:hAnsi="Arial" w:cs="Arial"/>
          <w:b/>
          <w:sz w:val="24"/>
          <w:szCs w:val="24"/>
        </w:rPr>
        <w:t xml:space="preserve">O papel da educação contemporânea, uma reflexão a partir da pedagogia da autonomia de Paulo Freire. </w:t>
      </w:r>
      <w:r w:rsidRPr="005F067D">
        <w:rPr>
          <w:rFonts w:ascii="Arial" w:hAnsi="Arial" w:cs="Arial"/>
          <w:sz w:val="24"/>
          <w:szCs w:val="24"/>
        </w:rPr>
        <w:t xml:space="preserve">2015. Revista </w:t>
      </w:r>
      <w:proofErr w:type="spellStart"/>
      <w:r w:rsidRPr="00F60074">
        <w:rPr>
          <w:rFonts w:ascii="Arial" w:hAnsi="Arial" w:cs="Arial"/>
          <w:color w:val="000000" w:themeColor="text1"/>
          <w:sz w:val="24"/>
          <w:szCs w:val="24"/>
        </w:rPr>
        <w:t>Dynamis</w:t>
      </w:r>
      <w:proofErr w:type="spellEnd"/>
      <w:r w:rsidRPr="00F60074">
        <w:rPr>
          <w:rFonts w:ascii="Arial" w:hAnsi="Arial" w:cs="Arial"/>
          <w:color w:val="000000" w:themeColor="text1"/>
          <w:sz w:val="24"/>
          <w:szCs w:val="24"/>
        </w:rPr>
        <w:t>. FURB, Blumenau, v. 21, n. 2, p. 3-15.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Disponível em: </w:t>
      </w:r>
      <w:r w:rsidRPr="00D85CB5">
        <w:rPr>
          <w:rFonts w:ascii="Arial" w:hAnsi="Arial" w:cs="Arial"/>
          <w:color w:val="000000" w:themeColor="text1"/>
          <w:sz w:val="24"/>
          <w:szCs w:val="24"/>
        </w:rPr>
        <w:t>file:///C:/Users/calme/Desktop/Downloads/3560-18932-1-PB%20(1).pdf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 xml:space="preserve"> Acesso em</w:t>
      </w:r>
      <w:r>
        <w:rPr>
          <w:rFonts w:ascii="Arial" w:hAnsi="Arial" w:cs="Arial"/>
          <w:color w:val="000000" w:themeColor="text1"/>
          <w:sz w:val="24"/>
          <w:szCs w:val="24"/>
        </w:rPr>
        <w:t>: 20 mai</w:t>
      </w:r>
      <w:r w:rsidRPr="00F60074">
        <w:rPr>
          <w:rFonts w:ascii="Arial" w:hAnsi="Arial" w:cs="Arial"/>
          <w:color w:val="000000" w:themeColor="text1"/>
          <w:sz w:val="24"/>
          <w:szCs w:val="24"/>
        </w:rPr>
        <w:t>.2020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14D777" w14:textId="77777777" w:rsidR="00CE30CF" w:rsidRDefault="00CE30CF" w:rsidP="00CE3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7E865" w14:textId="70D70D7C" w:rsidR="00917220" w:rsidRPr="002E63C7" w:rsidRDefault="00CE30CF" w:rsidP="00917220">
      <w:pPr>
        <w:spacing w:after="0" w:line="240" w:lineRule="auto"/>
      </w:pPr>
      <w:r w:rsidRPr="005F067D">
        <w:rPr>
          <w:rFonts w:ascii="Arial" w:hAnsi="Arial" w:cs="Arial"/>
          <w:sz w:val="24"/>
          <w:szCs w:val="24"/>
        </w:rPr>
        <w:t xml:space="preserve">TODOS PELA EDUCAÇÃO. </w:t>
      </w:r>
      <w:r w:rsidRPr="005F067D">
        <w:rPr>
          <w:rFonts w:ascii="Arial" w:hAnsi="Arial" w:cs="Arial"/>
          <w:b/>
          <w:sz w:val="24"/>
          <w:szCs w:val="24"/>
        </w:rPr>
        <w:t>Nota Técnica:</w:t>
      </w:r>
      <w:r w:rsidRPr="005F067D">
        <w:rPr>
          <w:rFonts w:ascii="Arial" w:hAnsi="Arial" w:cs="Arial"/>
          <w:sz w:val="24"/>
          <w:szCs w:val="24"/>
        </w:rPr>
        <w:t xml:space="preserve"> Ensino a Distância na educação básica frente à Pandemia da COVID-19. 2020. Disponível em: https://www.todospelaeducacao.org.br/_uploads/_posts/425.pdf?1730332266=&amp;utm_source=conteudo-nota&amp;utm_medium=hiperlink-do</w:t>
      </w:r>
      <w:r w:rsidR="002E63C7">
        <w:rPr>
          <w:rFonts w:ascii="Arial" w:hAnsi="Arial" w:cs="Arial"/>
          <w:sz w:val="24"/>
          <w:szCs w:val="24"/>
        </w:rPr>
        <w:t>wnload. Acesso em: 20 abr. 2020.</w:t>
      </w:r>
    </w:p>
    <w:sectPr w:rsidR="00917220" w:rsidRPr="002E63C7" w:rsidSect="005F5D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F596" w14:textId="77777777" w:rsidR="004028F3" w:rsidRDefault="004028F3" w:rsidP="00B940A1">
      <w:pPr>
        <w:spacing w:after="0" w:line="240" w:lineRule="auto"/>
      </w:pPr>
      <w:r>
        <w:separator/>
      </w:r>
    </w:p>
  </w:endnote>
  <w:endnote w:type="continuationSeparator" w:id="0">
    <w:p w14:paraId="73081667" w14:textId="77777777" w:rsidR="004028F3" w:rsidRDefault="004028F3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FD37" w14:textId="77777777" w:rsidR="00EF1A82" w:rsidRDefault="00EF1A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2721CC6A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22442">
      <w:rPr>
        <w:noProof/>
      </w:rPr>
      <w:t>7</w:t>
    </w:r>
    <w:r>
      <w:fldChar w:fldCharType="end"/>
    </w:r>
  </w:p>
  <w:p w14:paraId="0F187523" w14:textId="77777777"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6C2D1865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>Governador Roberto Silveira,910,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</w:t>
    </w:r>
    <w:proofErr w:type="gramStart"/>
    <w:r w:rsidRPr="008A7AD5">
      <w:rPr>
        <w:rFonts w:ascii="Arial" w:hAnsi="Arial" w:cs="Arial"/>
        <w:b/>
        <w:sz w:val="17"/>
        <w:szCs w:val="17"/>
      </w:rPr>
      <w:t>RJ  CNPJ</w:t>
    </w:r>
    <w:proofErr w:type="gramEnd"/>
    <w:r w:rsidRPr="008A7AD5">
      <w:rPr>
        <w:rFonts w:ascii="Arial" w:hAnsi="Arial" w:cs="Arial"/>
        <w:b/>
        <w:sz w:val="17"/>
        <w:szCs w:val="17"/>
      </w:rPr>
      <w:t xml:space="preserve">:09.025.861/0001-07  </w:t>
    </w:r>
  </w:p>
  <w:p w14:paraId="7C8EE3E8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>28.360-</w:t>
    </w:r>
    <w:proofErr w:type="gramStart"/>
    <w:r w:rsidRPr="008A7AD5">
      <w:rPr>
        <w:rFonts w:ascii="Arial" w:hAnsi="Arial" w:cs="Arial"/>
        <w:b/>
        <w:sz w:val="17"/>
        <w:szCs w:val="17"/>
        <w:lang w:val="en-US"/>
      </w:rPr>
      <w:t>000  Tel</w:t>
    </w:r>
    <w:proofErr w:type="gramEnd"/>
    <w:r w:rsidRPr="008A7AD5">
      <w:rPr>
        <w:rFonts w:ascii="Arial" w:hAnsi="Arial" w:cs="Arial"/>
        <w:b/>
        <w:sz w:val="17"/>
        <w:szCs w:val="17"/>
        <w:lang w:val="en-US"/>
      </w:rPr>
      <w:t xml:space="preserve">.:(22)3833-8400 – </w:t>
    </w:r>
    <w:hyperlink r:id="rId1" w:history="1">
      <w:r w:rsidRPr="008A7AD5">
        <w:rPr>
          <w:rStyle w:val="Hyperlink"/>
          <w:rFonts w:ascii="Arial" w:hAnsi="Arial" w:cs="Arial"/>
          <w:b/>
          <w:sz w:val="17"/>
          <w:szCs w:val="17"/>
          <w:lang w:val="en-US"/>
        </w:rPr>
        <w:t>www.famesc.edu.br</w:t>
      </w:r>
    </w:hyperlink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6D98A12B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9945" w14:textId="77777777" w:rsidR="00EF1A82" w:rsidRDefault="00EF1A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D9F62" w14:textId="77777777" w:rsidR="004028F3" w:rsidRDefault="004028F3" w:rsidP="00B940A1">
      <w:pPr>
        <w:spacing w:after="0" w:line="240" w:lineRule="auto"/>
      </w:pPr>
      <w:r>
        <w:separator/>
      </w:r>
    </w:p>
  </w:footnote>
  <w:footnote w:type="continuationSeparator" w:id="0">
    <w:p w14:paraId="15C3A323" w14:textId="77777777" w:rsidR="004028F3" w:rsidRDefault="004028F3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8278" w14:textId="77777777" w:rsidR="00EF1A82" w:rsidRDefault="004028F3">
    <w:pPr>
      <w:pStyle w:val="Cabealho"/>
    </w:pPr>
    <w:r>
      <w:rPr>
        <w:noProof/>
      </w:rPr>
      <w:pict w14:anchorId="01AB8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F110A" w14:textId="77777777" w:rsidR="00CA1892" w:rsidRPr="00D212DF" w:rsidRDefault="004028F3" w:rsidP="00D212DF">
    <w:pPr>
      <w:pStyle w:val="Cabealho"/>
    </w:pPr>
    <w:r>
      <w:rPr>
        <w:noProof/>
      </w:rPr>
      <w:pict w14:anchorId="45138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7728;mso-position-horizontal-relative:margin;mso-position-vertical-relative:margin" o:allowincell="f">
          <v:imagedata r:id="rId1" o:title="logo3"/>
          <w10:wrap anchorx="margin" anchory="margin"/>
        </v:shape>
      </w:pict>
    </w:r>
    <w:r w:rsidR="009448E8"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6AD2FF28" wp14:editId="07777777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8E8"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7F300E50" wp14:editId="07777777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 descr="logo famesc adapt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 famesc adaptad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2CB0E" w14:textId="77777777" w:rsidR="00EF1A82" w:rsidRDefault="004028F3">
    <w:pPr>
      <w:pStyle w:val="Cabealho"/>
    </w:pPr>
    <w:r>
      <w:rPr>
        <w:noProof/>
      </w:rPr>
      <w:pict w14:anchorId="22D47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670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40B6"/>
    <w:multiLevelType w:val="hybridMultilevel"/>
    <w:tmpl w:val="A166664C"/>
    <w:lvl w:ilvl="0" w:tplc="DC92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E5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2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7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AF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5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4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A1"/>
    <w:rsid w:val="000113B3"/>
    <w:rsid w:val="000153FB"/>
    <w:rsid w:val="00030690"/>
    <w:rsid w:val="000312AD"/>
    <w:rsid w:val="00085C62"/>
    <w:rsid w:val="000C7016"/>
    <w:rsid w:val="000E410E"/>
    <w:rsid w:val="00133182"/>
    <w:rsid w:val="001659BD"/>
    <w:rsid w:val="001660F0"/>
    <w:rsid w:val="0018202C"/>
    <w:rsid w:val="00191555"/>
    <w:rsid w:val="001B2B1A"/>
    <w:rsid w:val="001C43CF"/>
    <w:rsid w:val="001E4408"/>
    <w:rsid w:val="00200407"/>
    <w:rsid w:val="00204A1C"/>
    <w:rsid w:val="00221D1A"/>
    <w:rsid w:val="00226CB9"/>
    <w:rsid w:val="00232D28"/>
    <w:rsid w:val="00285590"/>
    <w:rsid w:val="00290424"/>
    <w:rsid w:val="002C5B85"/>
    <w:rsid w:val="002C682F"/>
    <w:rsid w:val="002D3143"/>
    <w:rsid w:val="002E63C7"/>
    <w:rsid w:val="002E65C9"/>
    <w:rsid w:val="00305FB0"/>
    <w:rsid w:val="00314DC2"/>
    <w:rsid w:val="00371E01"/>
    <w:rsid w:val="00384CE0"/>
    <w:rsid w:val="00390E85"/>
    <w:rsid w:val="003A2169"/>
    <w:rsid w:val="003B3EDE"/>
    <w:rsid w:val="003C060A"/>
    <w:rsid w:val="003C6FA6"/>
    <w:rsid w:val="003E7E99"/>
    <w:rsid w:val="004028F3"/>
    <w:rsid w:val="0041421B"/>
    <w:rsid w:val="00440BFD"/>
    <w:rsid w:val="004530E1"/>
    <w:rsid w:val="004841E4"/>
    <w:rsid w:val="00485272"/>
    <w:rsid w:val="00492304"/>
    <w:rsid w:val="004970FA"/>
    <w:rsid w:val="004C6661"/>
    <w:rsid w:val="004D218D"/>
    <w:rsid w:val="004D7224"/>
    <w:rsid w:val="004F5FE3"/>
    <w:rsid w:val="004F6F52"/>
    <w:rsid w:val="005044F0"/>
    <w:rsid w:val="005116EA"/>
    <w:rsid w:val="005130BF"/>
    <w:rsid w:val="00522442"/>
    <w:rsid w:val="00525117"/>
    <w:rsid w:val="00525EC7"/>
    <w:rsid w:val="00536F7C"/>
    <w:rsid w:val="00544394"/>
    <w:rsid w:val="0054647D"/>
    <w:rsid w:val="00571F27"/>
    <w:rsid w:val="00592F13"/>
    <w:rsid w:val="005A7B6E"/>
    <w:rsid w:val="005F37B5"/>
    <w:rsid w:val="005F5D63"/>
    <w:rsid w:val="006309C2"/>
    <w:rsid w:val="00635AD5"/>
    <w:rsid w:val="00642FBC"/>
    <w:rsid w:val="00655F59"/>
    <w:rsid w:val="006621E1"/>
    <w:rsid w:val="0067529B"/>
    <w:rsid w:val="006877EC"/>
    <w:rsid w:val="00687A9B"/>
    <w:rsid w:val="006948D3"/>
    <w:rsid w:val="006E7A69"/>
    <w:rsid w:val="006F248D"/>
    <w:rsid w:val="007072D5"/>
    <w:rsid w:val="007079B7"/>
    <w:rsid w:val="007368A7"/>
    <w:rsid w:val="00737D7B"/>
    <w:rsid w:val="007420A5"/>
    <w:rsid w:val="00743562"/>
    <w:rsid w:val="00752CE9"/>
    <w:rsid w:val="00760DEA"/>
    <w:rsid w:val="00771AFC"/>
    <w:rsid w:val="007A34BA"/>
    <w:rsid w:val="007A6C95"/>
    <w:rsid w:val="008524D2"/>
    <w:rsid w:val="00852702"/>
    <w:rsid w:val="00864BFE"/>
    <w:rsid w:val="00874358"/>
    <w:rsid w:val="008916D0"/>
    <w:rsid w:val="008A7AD5"/>
    <w:rsid w:val="008D52FF"/>
    <w:rsid w:val="00917220"/>
    <w:rsid w:val="00917F13"/>
    <w:rsid w:val="00944800"/>
    <w:rsid w:val="009448E8"/>
    <w:rsid w:val="00947C97"/>
    <w:rsid w:val="0095407C"/>
    <w:rsid w:val="00970176"/>
    <w:rsid w:val="009767BA"/>
    <w:rsid w:val="009802B5"/>
    <w:rsid w:val="00987025"/>
    <w:rsid w:val="009E27A9"/>
    <w:rsid w:val="009E71D5"/>
    <w:rsid w:val="00A332B8"/>
    <w:rsid w:val="00A35C43"/>
    <w:rsid w:val="00A37541"/>
    <w:rsid w:val="00A43A33"/>
    <w:rsid w:val="00A460A9"/>
    <w:rsid w:val="00A5286F"/>
    <w:rsid w:val="00A8746B"/>
    <w:rsid w:val="00AA104B"/>
    <w:rsid w:val="00AA1315"/>
    <w:rsid w:val="00AA36A1"/>
    <w:rsid w:val="00AC18E0"/>
    <w:rsid w:val="00AD42C3"/>
    <w:rsid w:val="00AD7BE7"/>
    <w:rsid w:val="00AF1A63"/>
    <w:rsid w:val="00B318A0"/>
    <w:rsid w:val="00B33C77"/>
    <w:rsid w:val="00B50CB9"/>
    <w:rsid w:val="00B527AF"/>
    <w:rsid w:val="00B850F8"/>
    <w:rsid w:val="00B85786"/>
    <w:rsid w:val="00B87E79"/>
    <w:rsid w:val="00B940A1"/>
    <w:rsid w:val="00BA42BF"/>
    <w:rsid w:val="00BB528F"/>
    <w:rsid w:val="00BC049C"/>
    <w:rsid w:val="00BD6980"/>
    <w:rsid w:val="00BE2BB2"/>
    <w:rsid w:val="00BF01BE"/>
    <w:rsid w:val="00C13BF5"/>
    <w:rsid w:val="00C226E6"/>
    <w:rsid w:val="00C22B43"/>
    <w:rsid w:val="00C42849"/>
    <w:rsid w:val="00C47876"/>
    <w:rsid w:val="00C51BFB"/>
    <w:rsid w:val="00C62272"/>
    <w:rsid w:val="00C76890"/>
    <w:rsid w:val="00C77FD9"/>
    <w:rsid w:val="00C84F93"/>
    <w:rsid w:val="00C934B0"/>
    <w:rsid w:val="00CA0C24"/>
    <w:rsid w:val="00CA1892"/>
    <w:rsid w:val="00CE30CF"/>
    <w:rsid w:val="00CE5F39"/>
    <w:rsid w:val="00CF0E40"/>
    <w:rsid w:val="00D0387C"/>
    <w:rsid w:val="00D05FA9"/>
    <w:rsid w:val="00D11B2F"/>
    <w:rsid w:val="00D13343"/>
    <w:rsid w:val="00D17361"/>
    <w:rsid w:val="00D212DF"/>
    <w:rsid w:val="00D25A2A"/>
    <w:rsid w:val="00D3124B"/>
    <w:rsid w:val="00D51C4F"/>
    <w:rsid w:val="00D5223A"/>
    <w:rsid w:val="00D66045"/>
    <w:rsid w:val="00D73FEB"/>
    <w:rsid w:val="00D85620"/>
    <w:rsid w:val="00D85CB5"/>
    <w:rsid w:val="00DA4008"/>
    <w:rsid w:val="00DA7E02"/>
    <w:rsid w:val="00DB1DE1"/>
    <w:rsid w:val="00DB2C6C"/>
    <w:rsid w:val="00DD66CE"/>
    <w:rsid w:val="00DE10D3"/>
    <w:rsid w:val="00E00514"/>
    <w:rsid w:val="00E0580E"/>
    <w:rsid w:val="00E10C8B"/>
    <w:rsid w:val="00E278FA"/>
    <w:rsid w:val="00E3033E"/>
    <w:rsid w:val="00E368DD"/>
    <w:rsid w:val="00E36BA0"/>
    <w:rsid w:val="00E37C67"/>
    <w:rsid w:val="00E62397"/>
    <w:rsid w:val="00E67969"/>
    <w:rsid w:val="00E70B07"/>
    <w:rsid w:val="00E95CB1"/>
    <w:rsid w:val="00EA42F5"/>
    <w:rsid w:val="00EB7A43"/>
    <w:rsid w:val="00EC0471"/>
    <w:rsid w:val="00ED4B90"/>
    <w:rsid w:val="00ED753E"/>
    <w:rsid w:val="00EF034B"/>
    <w:rsid w:val="00EF1A82"/>
    <w:rsid w:val="00EF522C"/>
    <w:rsid w:val="00EF5885"/>
    <w:rsid w:val="00F00253"/>
    <w:rsid w:val="00F0390E"/>
    <w:rsid w:val="00F1728F"/>
    <w:rsid w:val="00F33DB2"/>
    <w:rsid w:val="00F358DF"/>
    <w:rsid w:val="00F4218F"/>
    <w:rsid w:val="00F51D2A"/>
    <w:rsid w:val="00F91FF8"/>
    <w:rsid w:val="00FC641F"/>
    <w:rsid w:val="00FC6BFF"/>
    <w:rsid w:val="00FD21A7"/>
    <w:rsid w:val="00FD54CB"/>
    <w:rsid w:val="00FF4E8D"/>
    <w:rsid w:val="05EA21B0"/>
    <w:rsid w:val="0A436435"/>
    <w:rsid w:val="202D9DEA"/>
    <w:rsid w:val="28BE4F75"/>
    <w:rsid w:val="42234A10"/>
    <w:rsid w:val="4B281EAF"/>
    <w:rsid w:val="54FB4E1F"/>
    <w:rsid w:val="637ED2BC"/>
    <w:rsid w:val="6DFA9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AC4AC"/>
  <w15:docId w15:val="{F2D4C90B-6BAD-4179-AF66-C6D9543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meidamoraesbastos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xalmeida@gmail.com" TargetMode="External"/><Relationship Id="rId12" Type="http://schemas.openxmlformats.org/officeDocument/2006/relationships/hyperlink" Target="https://www.correiobraziliense.com.br/app/noticia/eu-estudante/ensino_ensinosuperior/2020/04/01/interna-ensinosuperior-2019,841707/coronavirus-mp-suspende-minimo-de-dias-letivos-nas-escolas-e-universi.s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fiocruz.br/noticia/redes-municipais-de-educacao-diante-da-pandem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nec.org.br/noticias/desafios-para-educacao-em-tempos-de-pandemi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lennylepre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2412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Tauã Lima Verdan</dc:creator>
  <cp:lastModifiedBy>Conta da Microsoft</cp:lastModifiedBy>
  <cp:revision>21</cp:revision>
  <cp:lastPrinted>2018-07-19T17:09:00Z</cp:lastPrinted>
  <dcterms:created xsi:type="dcterms:W3CDTF">2020-10-08T02:55:00Z</dcterms:created>
  <dcterms:modified xsi:type="dcterms:W3CDTF">2020-10-13T14:59:00Z</dcterms:modified>
</cp:coreProperties>
</file>