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CONGRESSO ALAGOANO DE FISIOTERAPIA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CESMAC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EXERCÍCIOS DE DUPLA TAREFA COMO ESTRATÉGIA DE PREVENÇÃO DE QUEDAS EM PESSOAS IDOSAS: UMA REVISÃO INTEGRATIVA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Ana Júlia Barbosa de Vasconcelos;Anna Beatriz Alves Pedrosa; Roseane de Oliveira Pereira Agra; Fernanda Jatobá Reis Magalhães; Thays Cristine Ferro Wanderley; Felipe Lima Rebelo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Universitário CESMAC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 quedas impactam negativamente na funcionalidade, independência e qualidade de vida da pessoa idosa. Dentre as estratégias preventivas, os exercícios de dupla tarefa têm se destacado por associarem demandas motoras e cognitivas simultaneamente, favorecendo adaptações neuromusculares e melhora do controle postural em contextos funcionais do cotidiano.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Investigar, por meio de uma revisão integrativa, as evidências disponíveis sobre a utilização de exercícios de dupla tarefa como estratégia de prevenção de quedas em pessoas idosas.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Metodologia: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Revisão integrativa realizada nas bases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PubMed, SciELO, LILACS e PEDro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considerando artigos publicados entre 2015 e 2025, em português e inglês. Foram incluídos estudos que abordassem protocolos de dupla tarefa aplicados a pessoas idosas com foco na prevenção de quedas. Excluíram-se revisões narrativas, editoriais, estudos pilotos e relatos de opinião. Utilizaram-se os descritores “Idoso”, “Prevenção de Acidentes por Quedas” e “Exercício”, associados ao termo livre “Dupla Tarefa”, combinados pelo operador booleano AND.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Foram identificados 138 estudos, dos quais 61 atenderam aos critérios de inclusão. Após leitura do título, resumo e, quando necessário, análise crítica do artigo na íntegra, 12 estudos compuseram a amostra final. Os achados indicaram que os exercícios de dupla tarefa promovem melhora significativa no equilíbrio dinâmico, no tempo de reação e na velocidade da marcha, reduzindo o risco de queda. Intervenções que combinaram treino físico e estímulos cognitivos apresentaram resultados superiores em comparação a programas convencionais. Entretanto, os estudos variaram quanto ao protocolo utilizado, frequência e duração das intervenções, limitando a comparação entre achados.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exercícios de dupla tarefa representam uma estratégia eficaz na prevenção de quedas em pessoas idosas, com potencial para aprimorar simultaneamente aspectos motores e cognitivos. Contudo, há necessidade de estudos clínicos randomizados de maior escala que permitam a padronização de protocolos e ampliem as evidências sobre sua aplicabilidade em diferentes contextos de saúde.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Idoso; Prevenção de Acidentes por Quedas; Exercício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y+PgxHbB56sR1KWltw7JHeVaA==">CgMxLjA4AHIhMVJLWnRyZEhpMEVNZXIzenM4WVNqN3BZSEpCMmZiSF9H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