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LIGA ACADÊMICA DE ENFERMAGEM: RELATO DE EXPERIÊNCIA DO SONHO À CRIAÇÃO</w:t>
      </w:r>
    </w:p>
    <w:p w:rsidR="00000000" w:rsidDel="00000000" w:rsidP="00000000" w:rsidRDefault="00000000" w:rsidRPr="00000000" w14:paraId="00000002">
      <w:pPr>
        <w:jc w:val="lef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Alan Mariz Gomes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José Augusto de Medeiros Dantas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José Edson Alves da Silva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Antônia Líria Feitosa Nogueira Alvino</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1Campus Caicó/Universidade do Estado do Rio Grande do Norte.</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(alanmariz@alu.uern.br)</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Fazer parte de uma liga acadêmica permite ao discente experiências significativas em diversos cenários de ensino-pesquisa-aprendizagem, bem como uma interação mais ativa e direta com a sociedade, desenvolvendo sua própria autonomia. Diante deste cenário, é importante que as universidades disponham de ligas acadêmicas para que seus discentes façam parte destas experiências que visam proporcionar novas experiências nos eixos ensino-pesquisa-extensão.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Relatar a experiência de discentes do curso de bacharelado e licenciatura em Enfermagem na criação da primeira liga acadêmica de seu campus.</w:t>
      </w:r>
      <w:r w:rsidDel="00000000" w:rsidR="00000000" w:rsidRPr="00000000">
        <w:rPr>
          <w:rFonts w:ascii="Times New Roman" w:cs="Times New Roman" w:eastAsia="Times New Roman" w:hAnsi="Times New Roman"/>
          <w:b w:val="1"/>
          <w:sz w:val="24"/>
          <w:szCs w:val="24"/>
          <w:rtl w:val="0"/>
        </w:rPr>
        <w:t xml:space="preserve"> METODOLOGIA: </w:t>
      </w:r>
      <w:r w:rsidDel="00000000" w:rsidR="00000000" w:rsidRPr="00000000">
        <w:rPr>
          <w:rFonts w:ascii="Times New Roman" w:cs="Times New Roman" w:eastAsia="Times New Roman" w:hAnsi="Times New Roman"/>
          <w:sz w:val="24"/>
          <w:szCs w:val="24"/>
          <w:rtl w:val="0"/>
        </w:rPr>
        <w:t xml:space="preserve">O presente relato de experiência descreve o processo de criação da primeira liga acadêmica em enfermagem do Campus Caicó, da Universidade do Estado do Rio Grande do Norte, formada integralmente por discentes, sendo estes orientados pela docente do curso.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Inicialmente, ocorreu reunião com a docente do curso para explicar o projeto e convidar para orientar a liga. Após o aceite, iniciaram-se os trâmites para o processo de formação da mesma, como conversas com a pró-reitoria de assuntos estudantis, criação do estatuto e edital de seleção dos membros. A Liga Acadêmica de Emergência do Seridó (LAES) foi fundada no semestre de 2022.2. Desde então, desempenhou significativos papéis na divulgação da urgência e emergência entre os demais acadêmicos do curso de enfermagem. A sua diretoria é estruturada em presidente docente e discente, vice-presidente discente, direção científica, marketing, financeira e administrativa. Na abertura do processo seletivo de novos membros, aproximadamente 30 discentes de vários períodos buscaram inserir-se na LAES. O processo de seleção se deu por meio de carta de intenção e entrevistas. Após o processo, 12 membros foram selecionados para complementar as 18 vagas reservadas a discentes.  Entre suas atividades já realizadas, destaca-se a capacitação de professores da rede pública de ensino de Cruzeta/RN na Lei 13722/2018, a Lei Lucas.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Observou-se grande interesse por parte dos acadêmicos na participação do processo seletivo. Em sua maioria, isso se deveu ao fato da liga ter sido a primeira do campus. Percebe-se que as ligas acadêmicas, realmente despertam interesse e participação dos discentes, por permitirem um maior aprofundamento nos temas estudados. Dessa forma, as mesmas devem ser incentivadas a sua criação. A LAES segue disposta a colaborar em ações de prevenção a acidentes e na capacitação em primeiros socorros, visando o aprendizado e a formação dos discentes do curso de graduação em enfermagem em Urgência e Emergência.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Enfermagem em Emergência. Ensino. </w:t>
      </w:r>
      <w:r w:rsidDel="00000000" w:rsidR="00000000" w:rsidRPr="00000000">
        <w:rPr>
          <w:rFonts w:ascii="Times New Roman" w:cs="Times New Roman" w:eastAsia="Times New Roman" w:hAnsi="Times New Roman"/>
          <w:sz w:val="24"/>
          <w:szCs w:val="24"/>
          <w:rtl w:val="0"/>
        </w:rPr>
        <w:t xml:space="preserve">Educação</w:t>
      </w:r>
      <w:r w:rsidDel="00000000" w:rsidR="00000000" w:rsidRPr="00000000">
        <w:rPr>
          <w:rFonts w:ascii="Times New Roman" w:cs="Times New Roman" w:eastAsia="Times New Roman" w:hAnsi="Times New Roman"/>
          <w:sz w:val="24"/>
          <w:szCs w:val="24"/>
          <w:rtl w:val="0"/>
        </w:rPr>
        <w:t xml:space="preserve"> em Enfermagem.</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Urgência e Emergência em Medicina, Enfermagem e Odontologia.</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