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13290" cy="1231011"/>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13290" cy="12310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360" w:lineRule="auto"/>
        <w:ind w:left="639" w:right="66" w:firstLine="0"/>
        <w:jc w:val="center"/>
        <w:rPr>
          <w:b w:val="1"/>
          <w:sz w:val="24"/>
          <w:szCs w:val="24"/>
        </w:rPr>
      </w:pPr>
      <w:r w:rsidDel="00000000" w:rsidR="00000000" w:rsidRPr="00000000">
        <w:rPr>
          <w:b w:val="1"/>
          <w:sz w:val="24"/>
          <w:szCs w:val="24"/>
          <w:rtl w:val="0"/>
        </w:rPr>
        <w:t xml:space="preserve">ANÁLISE DAS TEMÁTICAS RECORRENTES EM </w:t>
      </w:r>
      <w:r w:rsidDel="00000000" w:rsidR="00000000" w:rsidRPr="00000000">
        <w:rPr>
          <w:b w:val="1"/>
          <w:i w:val="1"/>
          <w:sz w:val="24"/>
          <w:szCs w:val="24"/>
          <w:rtl w:val="0"/>
        </w:rPr>
        <w:t xml:space="preserve">PODCASTS </w:t>
      </w:r>
      <w:r w:rsidDel="00000000" w:rsidR="00000000" w:rsidRPr="00000000">
        <w:rPr>
          <w:b w:val="1"/>
          <w:sz w:val="24"/>
          <w:szCs w:val="24"/>
          <w:rtl w:val="0"/>
        </w:rPr>
        <w:t xml:space="preserve">SOBRE A LITERATURA DE LÍNGUA ESPANHOLA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240" w:lineRule="auto"/>
        <w:ind w:left="6572" w:right="0" w:firstLine="1375"/>
        <w:jc w:val="left"/>
        <w:rPr>
          <w:sz w:val="24"/>
          <w:szCs w:val="24"/>
          <w:vertAlign w:val="superscript"/>
        </w:rPr>
      </w:pPr>
      <w:r w:rsidDel="00000000" w:rsidR="00000000" w:rsidRPr="00000000">
        <w:rPr>
          <w:sz w:val="24"/>
          <w:szCs w:val="24"/>
          <w:rtl w:val="0"/>
        </w:rPr>
        <w:t xml:space="preserve">Leila Leite Santana</w:t>
      </w:r>
      <w:r w:rsidDel="00000000" w:rsidR="00000000" w:rsidRPr="00000000">
        <w:rPr>
          <w:sz w:val="24"/>
          <w:szCs w:val="24"/>
          <w:vertAlign w:val="superscript"/>
          <w:rtl w:val="0"/>
        </w:rPr>
        <w:t xml:space="preserve">1 </w:t>
      </w:r>
      <w:r w:rsidDel="00000000" w:rsidR="00000000" w:rsidRPr="00000000">
        <w:rPr>
          <w:sz w:val="24"/>
          <w:szCs w:val="24"/>
          <w:rtl w:val="0"/>
        </w:rPr>
        <w:t xml:space="preserve">Marta Jussara Frutuoso da Silva</w:t>
      </w:r>
      <w:r w:rsidDel="00000000" w:rsidR="00000000" w:rsidRPr="00000000">
        <w:rPr>
          <w:sz w:val="24"/>
          <w:szCs w:val="24"/>
          <w:vertAlign w:val="superscript"/>
          <w:rtl w:val="0"/>
        </w:rPr>
        <w:t xml:space="preserve">2</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8">
      <w:pPr>
        <w:spacing w:before="1" w:lineRule="auto"/>
        <w:ind w:left="639" w:right="69" w:firstLine="0"/>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9">
      <w:pPr>
        <w:spacing w:before="1" w:lineRule="auto"/>
        <w:ind w:left="639" w:right="69" w:firstLine="0"/>
        <w:jc w:val="center"/>
        <w:rPr>
          <w:b w:val="1"/>
          <w:sz w:val="24"/>
          <w:szCs w:val="24"/>
        </w:rPr>
      </w:pPr>
      <w:r w:rsidDel="00000000" w:rsidR="00000000" w:rsidRPr="00000000">
        <w:rPr>
          <w:rtl w:val="0"/>
        </w:rPr>
      </w:r>
    </w:p>
    <w:p w:rsidR="00000000" w:rsidDel="00000000" w:rsidP="00000000" w:rsidRDefault="00000000" w:rsidRPr="00000000" w14:paraId="0000000A">
      <w:pPr>
        <w:spacing w:before="1" w:lineRule="auto"/>
        <w:ind w:left="639" w:right="69" w:firstLine="0"/>
        <w:jc w:val="center"/>
        <w:rPr>
          <w:b w:val="1"/>
          <w:sz w:val="24"/>
          <w:szCs w:val="24"/>
        </w:rPr>
      </w:pPr>
      <w:r w:rsidDel="00000000" w:rsidR="00000000" w:rsidRPr="00000000">
        <w:rPr>
          <w:rtl w:val="0"/>
        </w:rPr>
      </w:r>
    </w:p>
    <w:p w:rsidR="00000000" w:rsidDel="00000000" w:rsidP="00000000" w:rsidRDefault="00000000" w:rsidRPr="00000000" w14:paraId="0000000B">
      <w:pPr>
        <w:spacing w:before="136" w:line="240" w:lineRule="auto"/>
        <w:ind w:left="622" w:right="45" w:firstLine="0"/>
        <w:jc w:val="both"/>
        <w:rPr/>
      </w:pPr>
      <w:r w:rsidDel="00000000" w:rsidR="00000000" w:rsidRPr="00000000">
        <w:rPr>
          <w:rtl w:val="0"/>
        </w:rPr>
        <w:t xml:space="preserve">Este artigo tem como objetivo identificar e descrever as temáticas recorrentes de literaturas de língua espanhola que estão presentes em alguns </w:t>
      </w:r>
      <w:r w:rsidDel="00000000" w:rsidR="00000000" w:rsidRPr="00000000">
        <w:rPr>
          <w:i w:val="1"/>
          <w:rtl w:val="0"/>
        </w:rPr>
        <w:t xml:space="preserve">podcasts </w:t>
      </w:r>
      <w:r w:rsidDel="00000000" w:rsidR="00000000" w:rsidRPr="00000000">
        <w:rPr>
          <w:rtl w:val="0"/>
        </w:rPr>
        <w:t xml:space="preserve">disponíveis nas plataformas de </w:t>
      </w:r>
      <w:r w:rsidDel="00000000" w:rsidR="00000000" w:rsidRPr="00000000">
        <w:rPr>
          <w:i w:val="1"/>
          <w:rtl w:val="0"/>
        </w:rPr>
        <w:t xml:space="preserve">streaming Spotify </w:t>
      </w:r>
      <w:r w:rsidDel="00000000" w:rsidR="00000000" w:rsidRPr="00000000">
        <w:rPr>
          <w:rtl w:val="0"/>
        </w:rPr>
        <w:t xml:space="preserve">e </w:t>
      </w:r>
      <w:r w:rsidDel="00000000" w:rsidR="00000000" w:rsidRPr="00000000">
        <w:rPr>
          <w:i w:val="1"/>
          <w:rtl w:val="0"/>
        </w:rPr>
        <w:t xml:space="preserve">Google Podcasts</w:t>
      </w:r>
      <w:r w:rsidDel="00000000" w:rsidR="00000000" w:rsidRPr="00000000">
        <w:rPr>
          <w:rtl w:val="0"/>
        </w:rPr>
        <w:t xml:space="preserve">. A pesquisa é fundamentada em uma análise qualitativa e descritiva de três </w:t>
      </w:r>
      <w:r w:rsidDel="00000000" w:rsidR="00000000" w:rsidRPr="00000000">
        <w:rPr>
          <w:i w:val="1"/>
          <w:rtl w:val="0"/>
        </w:rPr>
        <w:t xml:space="preserve">podcasts </w:t>
      </w:r>
      <w:r w:rsidDel="00000000" w:rsidR="00000000" w:rsidRPr="00000000">
        <w:rPr>
          <w:rtl w:val="0"/>
        </w:rPr>
        <w:t xml:space="preserve">selecionados: </w:t>
      </w:r>
      <w:r w:rsidDel="00000000" w:rsidR="00000000" w:rsidRPr="00000000">
        <w:rPr>
          <w:i w:val="1"/>
          <w:rtl w:val="0"/>
        </w:rPr>
        <w:t xml:space="preserve">Literatura en tus oídos</w:t>
      </w:r>
      <w:r w:rsidDel="00000000" w:rsidR="00000000" w:rsidRPr="00000000">
        <w:rPr>
          <w:rtl w:val="0"/>
        </w:rPr>
        <w:t xml:space="preserve">, </w:t>
      </w:r>
      <w:r w:rsidDel="00000000" w:rsidR="00000000" w:rsidRPr="00000000">
        <w:rPr>
          <w:i w:val="1"/>
          <w:rtl w:val="0"/>
        </w:rPr>
        <w:t xml:space="preserve">Mil Historias de la Literatura Española </w:t>
      </w:r>
      <w:r w:rsidDel="00000000" w:rsidR="00000000" w:rsidRPr="00000000">
        <w:rPr>
          <w:rtl w:val="0"/>
        </w:rPr>
        <w:t xml:space="preserve">e </w:t>
      </w:r>
      <w:r w:rsidDel="00000000" w:rsidR="00000000" w:rsidRPr="00000000">
        <w:rPr>
          <w:i w:val="1"/>
          <w:rtl w:val="0"/>
        </w:rPr>
        <w:t xml:space="preserve">Épocas y autores de la literatura española</w:t>
      </w:r>
      <w:r w:rsidDel="00000000" w:rsidR="00000000" w:rsidRPr="00000000">
        <w:rPr>
          <w:rtl w:val="0"/>
        </w:rPr>
        <w:t xml:space="preserve">. Esses </w:t>
      </w:r>
      <w:r w:rsidDel="00000000" w:rsidR="00000000" w:rsidRPr="00000000">
        <w:rPr>
          <w:i w:val="1"/>
          <w:rtl w:val="0"/>
        </w:rPr>
        <w:t xml:space="preserve">podcasts </w:t>
      </w:r>
      <w:r w:rsidDel="00000000" w:rsidR="00000000" w:rsidRPr="00000000">
        <w:rPr>
          <w:rtl w:val="0"/>
        </w:rPr>
        <w:t xml:space="preserve">foram escolhidos devido à sua relevância e popularidade entre os ouvintes interessados em literatura de língua espanhola. A análise realizada neste estudo baseia-se nos estudos teóricos de diversos autores, incluindo Barros e Menta (2007), Bottentuit Junior e Coutinho (2007; 2008), Cândido (1995), Cruz (2008)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Marcuschi (2005; 2008), Medeiros (2006) e Villarta-Nilder e Ferreira (2020). A investigação explora como a literatura de língua espanhola é apresentada e discutida no formato de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fornecendo novas perspectivas para o ensino dessa literatura em ambientes educacionais. Além disso, examina como os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podem ser utilizados como ferramentas pedagógicas inovadoras para fomentar o interesse dos alunos por temas literários, facilitando a aprendizagem e o desenvolvimento de habilidades linguísticas. Os resultados deste estudo indicam que os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selecionados desempenham um papel significativo não apenas na disseminação de conhecimentos literários, mas também no incentivo ao desenvolvimento de habilidades linguísticas essenciais, como a escuta atenta, a leitura crítica e a compreensão auditiva. Além disso, esses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proporcionam uma nova perspectiva para o ensino da literatura, criando oportunidades para uma maior interação dos alunos com os conteúdos literários, promovendo a autonomia dos estudantes e enriquecendo a experiência de aprendizado. Dessa forma, conclui-se que o uso de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no </w:t>
      </w:r>
      <w:r w:rsidDel="00000000" w:rsidR="00000000" w:rsidRPr="00000000">
        <w:rPr>
          <w:rtl w:val="0"/>
        </w:rPr>
        <w:t xml:space="preserve">ensino da literatura de língua espanhola oferece uma valiosa ferramenta pedagógica, que, ao combinar inovação e acessibilidade, contribui para o fomento do interesse dos alunos por temas literários e para o desenvolvimento de suas habilidades críticas e linguísticas.</w:t>
      </w:r>
    </w:p>
    <w:p w:rsidR="00000000" w:rsidDel="00000000" w:rsidP="00000000" w:rsidRDefault="00000000" w:rsidRPr="00000000" w14:paraId="0000000C">
      <w:pPr>
        <w:spacing w:line="275" w:lineRule="auto"/>
        <w:ind w:left="622" w:firstLine="0"/>
        <w:jc w:val="both"/>
        <w:rPr>
          <w:b w:val="1"/>
        </w:rPr>
      </w:pPr>
      <w:r w:rsidDel="00000000" w:rsidR="00000000" w:rsidRPr="00000000">
        <w:rPr>
          <w:rtl w:val="0"/>
        </w:rPr>
      </w:r>
    </w:p>
    <w:p w:rsidR="00000000" w:rsidDel="00000000" w:rsidP="00000000" w:rsidRDefault="00000000" w:rsidRPr="00000000" w14:paraId="0000000D">
      <w:pPr>
        <w:spacing w:line="275" w:lineRule="auto"/>
        <w:ind w:left="622" w:firstLine="0"/>
        <w:jc w:val="both"/>
        <w:rPr/>
      </w:pPr>
      <w:r w:rsidDel="00000000" w:rsidR="00000000" w:rsidRPr="00000000">
        <w:rPr>
          <w:b w:val="1"/>
          <w:rtl w:val="0"/>
        </w:rPr>
        <w:t xml:space="preserve">Palavras-chave: </w:t>
      </w:r>
      <w:r w:rsidDel="00000000" w:rsidR="00000000" w:rsidRPr="00000000">
        <w:rPr>
          <w:i w:val="1"/>
          <w:rtl w:val="0"/>
        </w:rPr>
        <w:t xml:space="preserve">P</w:t>
      </w:r>
      <w:r w:rsidDel="00000000" w:rsidR="00000000" w:rsidRPr="00000000">
        <w:rPr>
          <w:i w:val="1"/>
          <w:rtl w:val="0"/>
        </w:rPr>
        <w:t xml:space="preserve">odcast</w:t>
      </w:r>
      <w:r w:rsidDel="00000000" w:rsidR="00000000" w:rsidRPr="00000000">
        <w:rPr>
          <w:rtl w:val="0"/>
        </w:rPr>
        <w:t xml:space="preserve">; Ensino da literatura; Língua espanhola</w:t>
      </w:r>
    </w:p>
    <w:p w:rsidR="00000000" w:rsidDel="00000000" w:rsidP="00000000" w:rsidRDefault="00000000" w:rsidRPr="00000000" w14:paraId="0000000E">
      <w:pPr>
        <w:spacing w:before="136" w:line="240" w:lineRule="auto"/>
        <w:ind w:left="622" w:right="45" w:firstLine="0"/>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152400</wp:posOffset>
                </wp:positionV>
                <wp:extent cx="7620" cy="12700"/>
                <wp:effectExtent b="0" l="0" r="0" t="0"/>
                <wp:wrapTopAndBottom distB="0" distT="0"/>
                <wp:docPr id="4"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4" y="0"/>
                              </a:moveTo>
                              <a:lnTo>
                                <a:pt x="0" y="0"/>
                              </a:lnTo>
                              <a:lnTo>
                                <a:pt x="0" y="7620"/>
                              </a:lnTo>
                              <a:lnTo>
                                <a:pt x="1829054" y="7620"/>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152400</wp:posOffset>
                </wp:positionV>
                <wp:extent cx="762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10">
      <w:pPr>
        <w:spacing w:before="94" w:lineRule="auto"/>
        <w:ind w:left="622" w:right="0" w:firstLine="0"/>
        <w:jc w:val="left"/>
        <w:rPr/>
      </w:pPr>
      <w:r w:rsidDel="00000000" w:rsidR="00000000" w:rsidRPr="00000000">
        <w:rPr>
          <w:vertAlign w:val="superscript"/>
          <w:rtl w:val="0"/>
        </w:rPr>
        <w:t xml:space="preserve">1</w:t>
      </w:r>
      <w:r w:rsidDel="00000000" w:rsidR="00000000" w:rsidRPr="00000000">
        <w:rPr>
          <w:vertAlign w:val="baseline"/>
          <w:rtl w:val="0"/>
        </w:rPr>
        <w:t xml:space="preserve"> Universidade do Estado do Rio Grande do Norte (UERN). E-mail: </w:t>
      </w:r>
      <w:hyperlink r:id="rId9">
        <w:r w:rsidDel="00000000" w:rsidR="00000000" w:rsidRPr="00000000">
          <w:rPr>
            <w:vertAlign w:val="baseline"/>
            <w:rtl w:val="0"/>
          </w:rPr>
          <w:t xml:space="preserve">leillalsantana@gmail.com.</w:t>
        </w:r>
      </w:hyperlink>
      <w:r w:rsidDel="00000000" w:rsidR="00000000" w:rsidRPr="00000000">
        <w:rPr>
          <w:rtl w:val="0"/>
        </w:rPr>
      </w:r>
    </w:p>
    <w:p w:rsidR="00000000" w:rsidDel="00000000" w:rsidP="00000000" w:rsidRDefault="00000000" w:rsidRPr="00000000" w14:paraId="00000011">
      <w:pPr>
        <w:spacing w:before="0" w:lineRule="auto"/>
        <w:ind w:left="622" w:right="0" w:firstLine="0"/>
        <w:jc w:val="left"/>
        <w:rPr/>
        <w:sectPr>
          <w:pgSz w:h="15840" w:w="12240" w:orient="portrait"/>
          <w:pgMar w:bottom="280" w:top="220" w:left="1080" w:right="1080" w:header="360" w:footer="360"/>
          <w:pgNumType w:start="1"/>
        </w:sectPr>
      </w:pPr>
      <w:r w:rsidDel="00000000" w:rsidR="00000000" w:rsidRPr="00000000">
        <w:rPr>
          <w:vertAlign w:val="superscript"/>
          <w:rtl w:val="0"/>
        </w:rPr>
        <w:t xml:space="preserve">2</w:t>
      </w:r>
      <w:r w:rsidDel="00000000" w:rsidR="00000000" w:rsidRPr="00000000">
        <w:rPr>
          <w:vertAlign w:val="baseline"/>
          <w:rtl w:val="0"/>
        </w:rPr>
        <w:t xml:space="preserve"> Universidade do Estado do Rio Grande do Norte (UERN). E-mail: </w:t>
      </w:r>
      <w:hyperlink r:id="rId10">
        <w:r w:rsidDel="00000000" w:rsidR="00000000" w:rsidRPr="00000000">
          <w:rPr>
            <w:vertAlign w:val="baseline"/>
            <w:rtl w:val="0"/>
          </w:rPr>
          <w:t xml:space="preserve">martajussara@uern.br</w:t>
        </w:r>
      </w:hyperlink>
      <w:r w:rsidDel="00000000" w:rsidR="00000000" w:rsidRPr="00000000">
        <w:rPr>
          <w:rtl w:val="0"/>
        </w:rPr>
      </w:r>
    </w:p>
    <w:p w:rsidR="00000000" w:rsidDel="00000000" w:rsidP="00000000" w:rsidRDefault="00000000" w:rsidRPr="00000000" w14:paraId="00000012">
      <w:pPr>
        <w:spacing w:before="0" w:line="275" w:lineRule="auto"/>
        <w:ind w:left="622" w:right="0" w:firstLine="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numPr>
          <w:ilvl w:val="0"/>
          <w:numId w:val="1"/>
        </w:numPr>
        <w:tabs>
          <w:tab w:val="left" w:leader="none" w:pos="802"/>
        </w:tabs>
        <w:spacing w:after="0" w:before="0" w:line="240" w:lineRule="auto"/>
        <w:ind w:left="802" w:right="0" w:hanging="180"/>
        <w:jc w:val="both"/>
        <w:rPr/>
      </w:pPr>
      <w:r w:rsidDel="00000000" w:rsidR="00000000" w:rsidRPr="00000000">
        <w:rPr>
          <w:rtl w:val="0"/>
        </w:rPr>
        <w:t xml:space="preserve">Introdução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4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últimos anos, a inserção de tecnologias digitais no ensino tem transformado significativamente as práticas pedagógicas, promovendo novos meios de acesso ao conhecimento e interação entre professores e alunos. No campo do ensino de literatura em língua espanhola, 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emergem como uma ferramenta inovadora e acessível, proporcionando um meio alternativo para explorar e discutir obras literárias, movimentos culturais e temáticas relacionadas. Essa tecnologia oferece a possibilidade de criar experiências dinâmicas de aprendizado que conciliam conteúdos acadêmicos com os interesses e as necessidades dos estudantes, contribuindo para tornar o processo educativo mais atrativo e interativo.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contexto, o objetivo deste trabalho é identificar e descrever as temáticas recorrentes de literaturas de língua espanhola que estão presentes em alguns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disponíveis nas plataformas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streaming Spotify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 Podcasts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pesquisa se concentrará na análise desses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uma ferramenta para o ensino e aprendizagem da literatura em língua espanhola, evidenciando os temas literários abordados e suas potenciais contribuições pedagógicas.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metodologia adotada para este estudo é de caráter descritivo e qualitativo. A pesquisa foca na identificação e análise das temáticas literárias recorrentes nos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selecionados das plataformas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Spotify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 Podcasts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tanto, os episódios mais recentes sobre literatura em língua espanhola serão analisados, com o objetivo de descrever os conteúdos abordados em cada um, destacando as temáticas literárias e culturais discutidas. A escolha dos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foi baseada na sua relevância atual e na presença de temas literários significativos, permitindo uma análise crítica sobre como essas temáticas são apresentadas e discutidas de maneira acessível ao público. O estudo não se propõe a avaliar a qualidade pedagógica dos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 sim a identificar as temáticas predominantes e como elas se relacionam com o ensino de literatura em língua espanhola.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622" w:right="4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relevância deste estudo reside em sua contribuição para o campo do ensino de línguas e literaturas estrangeiras, especialmente no contexto das novas tecnologias. Em um momento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histórico marcado pela pandemia da Covid-19, que evidenciou a necessidade de adaptação às modalidades de ensino remoto, é essencial explorar ferramentas que potencializem a aprendizagem e ampliem o alcance das práticas educativas. A investigação sobre o uso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ensino de literatura em língua espanhola responde também às demandas por abordagens mais inclusivas e contemporâneas, proporcionando aos alunos uma maneira mais acessível e flexível de se engajar com o universo literário.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1"/>
        </w:numPr>
        <w:tabs>
          <w:tab w:val="left" w:leader="none" w:pos="802"/>
        </w:tabs>
        <w:spacing w:after="0" w:before="0" w:line="240" w:lineRule="auto"/>
        <w:ind w:left="802" w:right="0" w:hanging="180"/>
        <w:jc w:val="both"/>
        <w:rPr/>
      </w:pPr>
      <w:r w:rsidDel="00000000" w:rsidR="00000000" w:rsidRPr="00000000">
        <w:rPr>
          <w:rtl w:val="0"/>
        </w:rPr>
        <w:t xml:space="preserve">Referencial Teórico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tópico, abordamos o uso de podcasts educacionais no ensino de literatura em ELE, destacando sua aplicação como recurso complementar e sua contribuição para o desenvolvimento das habilidades linguísticas dos alunos. Além disso, discutimos a importância de contextualizar movimentos literários, obras e autores para enriquecer o aprendizado e aproximar os estudantes da literatura.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1"/>
          <w:numId w:val="1"/>
        </w:numPr>
        <w:tabs>
          <w:tab w:val="left" w:leader="none" w:pos="981"/>
        </w:tabs>
        <w:spacing w:after="0" w:before="0" w:line="240" w:lineRule="auto"/>
        <w:ind w:left="981" w:right="0" w:hanging="359"/>
        <w:jc w:val="left"/>
        <w:rPr/>
      </w:pPr>
      <w:r w:rsidDel="00000000" w:rsidR="00000000" w:rsidRPr="00000000">
        <w:rPr>
          <w:i w:val="1"/>
          <w:rtl w:val="0"/>
        </w:rPr>
        <w:t xml:space="preserve">Podcast</w:t>
      </w:r>
      <w:r w:rsidDel="00000000" w:rsidR="00000000" w:rsidRPr="00000000">
        <w:rPr>
          <w:rtl w:val="0"/>
        </w:rPr>
        <w:t xml:space="preserve">: uma ferramenta tecnológica para o ensino de literatura em língua espanhola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 avanço da tecnologia, surgiram novos suportes que, até pouco tempo, eram desconhecidos ou pouco utilizados em larga escala. Um exemplo marcante é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termo mencionado pela primeira vez em 12 de fevereiro de 2004, como apontam Barros e Menta (2007). Nesse contexto, o jornalista Ben Hammersley introduziu o termo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um artigo publicado no jornal britânico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Guardian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 utilizou o conceito para se referir a programas gravados em áudio, disponibilizados na internet e acessíveis por meio de “assinaturas” baseadas na tecnologia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comum em sites da época.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Barros e Menta (2007),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possui pouco mais de 15 anos de existência e, desde sua definição inicial, é descrito como um programa de áudio publicado na internet, que pode ser acessado gratuitamente ou mediante assinatura. Além disso, permite o download, possibilitando que o conteúdo seja ouvido em qualquer lugar, independentemente de conexão à internet no momento da reprodução. Cruz (2009) também acrescenta que Adam Curry, em 2004, desempenhou um papel crucial na disseminação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criar o aplicativo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ipodder.org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facilitava 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acesso a esses programas por meio dos sistemas operacionais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Windows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Embora Curry não tenha cunhado o termo, ele foi essencial para popularizar o formato.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nome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resultado da junção das palavras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iPod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broadcast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(transmissão), como destaca Cruz (2009). O conteúdo dos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geralmente dividido em episódios e distribuído na internet por meio de plataformas digitais, cabendo ao criador decidir como compartilhar seu programa. Apesar de sua criação datar de 2004, o uso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popularizou ainda mais nos últimos anos, especialmente durante a pandemia de Covid-19, quando muitos recorreram a tecnologias digitais para estudar e trabalhar remotamente. Contudo, é importante considerar que nem todos tiveram acesso a essas ferramentas por causa das limitações financeiras e estruturais.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apontam Villarta-Nilder e Ferreira (2020), para acessar ou armazenar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necessária uma conexão com a internet, já que o conteúdo é hospedado em ambientes digitais. Os autores destacam que: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before="0" w:lineRule="auto"/>
        <w:ind w:left="2890" w:right="51" w:firstLine="0"/>
        <w:jc w:val="both"/>
        <w:rPr>
          <w:sz w:val="20"/>
          <w:szCs w:val="20"/>
        </w:rPr>
      </w:pPr>
      <w:r w:rsidDel="00000000" w:rsidR="00000000" w:rsidRPr="00000000">
        <w:rPr>
          <w:sz w:val="20"/>
          <w:szCs w:val="20"/>
          <w:rtl w:val="0"/>
        </w:rPr>
        <w:t xml:space="preserve">Para ser um </w:t>
      </w:r>
      <w:r w:rsidDel="00000000" w:rsidR="00000000" w:rsidRPr="00000000">
        <w:rPr>
          <w:i w:val="1"/>
          <w:sz w:val="20"/>
          <w:szCs w:val="20"/>
          <w:rtl w:val="0"/>
        </w:rPr>
        <w:t xml:space="preserve">podcast</w:t>
      </w:r>
      <w:r w:rsidDel="00000000" w:rsidR="00000000" w:rsidRPr="00000000">
        <w:rPr>
          <w:sz w:val="20"/>
          <w:szCs w:val="20"/>
          <w:rtl w:val="0"/>
        </w:rPr>
        <w:t xml:space="preserve">, uma postagem em áudio tem que estar hospedada em um feed de uma página de um ambiente digital. Ainda, caracteriza-se por uma fidelização do leitor/ouvinte, configurando uma prática social que, entre outras questões, congrega uma comunidade de seguidores daquela página e daquele feed.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Dessa forma,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apresenta como um recurso acessível para aqueles que possuem conexão à internet e dispositivos como smartphones ou computadores. Sua produção também se tornou mais fácil com aplicativos como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Anchor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oferece ferramentas intuitivas para edição e distribuição do conteúdo em plataformas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streaming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longo deste trabalho,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tratado como um suporte, e não como um gênero textual. Segundo Marcuschi (2008, p. 174), suporte é “um lócus físico ou virtual com formato específico que serve de base ou ambiente de fixação do gênero materializado como texto”. Assim, o suporte funciona como um meio de divulgação de diferentes gêneros textuais e literários.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compreender o conceito de gênero, Marcuschi (2005, p. 19) afirma que: “Os gêneros textuais surgem, situam-se e integram-se funcionalmente nas culturas em que se desenvolvem. Caracterizam-se muito mais por suas funções comunicativas, cognitivas e institucionais do que por suas peculiaridades linguísticas e estruturais”. Nesse sentido,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configura como um suporte que possibilita a inserção de diversos gêneros textuais e literários, como entrevistas, resenhas, notícias e análises de obras.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4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campo da literatura, ele pode abordar gêneros lírico, narrativo e dramático, além de movimentos literários e autores relevantes. Um exemplo é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Mil historias de la literatura española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Radio Alberquilla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Spotify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 programa explora, por meio da oralidade, obras e movimentos literários da literatura espanhola,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Celestina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Fernando de Rojas, contextualizando períodos históricos e gêneros literários.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dessas especificidades, fica evidente que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uma ferramenta versátil e viável para o ensino de literatura. Ele permite reflexões sobre gêneros, movimentos literários, resumos de obras e a contextualização de autores, enriquecendo o processo de ensino- aprendizagem. Com base nessa perspectiva, justificamos o tratamento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suporte, alinhando nossa abordagem às contribuições teóricas de Marcuschi (2008). Na próxima seção, abordaremos as contribuições específicas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as aulas de literatura de ELE.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1"/>
          <w:numId w:val="1"/>
        </w:numPr>
        <w:tabs>
          <w:tab w:val="left" w:leader="none" w:pos="982"/>
        </w:tabs>
        <w:spacing w:after="0" w:before="0" w:line="240" w:lineRule="auto"/>
        <w:ind w:left="982" w:right="0" w:hanging="360"/>
        <w:jc w:val="left"/>
        <w:rPr/>
      </w:pPr>
      <w:r w:rsidDel="00000000" w:rsidR="00000000" w:rsidRPr="00000000">
        <w:rPr>
          <w:rtl w:val="0"/>
        </w:rPr>
        <w:t xml:space="preserve">Contribuições do </w:t>
      </w:r>
      <w:r w:rsidDel="00000000" w:rsidR="00000000" w:rsidRPr="00000000">
        <w:rPr>
          <w:i w:val="1"/>
          <w:rtl w:val="0"/>
        </w:rPr>
        <w:t xml:space="preserve">podcast </w:t>
      </w:r>
      <w:r w:rsidDel="00000000" w:rsidR="00000000" w:rsidRPr="00000000">
        <w:rPr>
          <w:rtl w:val="0"/>
        </w:rPr>
        <w:t xml:space="preserve">para o ensino de literatura em ELE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tópico, exploramos as contribuições que a utilização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 trazer para as aulas de literatura de espanhol como língua estrangeira. Fundamentamo-nos em Medeiros (2006), que propõe quatro modelos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“metáfora”, “editado”, “registro” e, mais relevante para este trabalho, o modelo “educacional”. De acordo com Medeiros (2006, p. 5):</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before="1" w:lineRule="auto"/>
        <w:ind w:left="2890" w:right="52" w:firstLine="0"/>
        <w:jc w:val="both"/>
        <w:rPr>
          <w:sz w:val="20"/>
          <w:szCs w:val="20"/>
        </w:rPr>
      </w:pPr>
      <w:r w:rsidDel="00000000" w:rsidR="00000000" w:rsidRPr="00000000">
        <w:rPr>
          <w:sz w:val="20"/>
          <w:szCs w:val="20"/>
          <w:rtl w:val="0"/>
        </w:rPr>
        <w:t xml:space="preserve">[...] é possível disponibilizar aulas, muitas vezes em forma de edições continuadas, semelhantes aos antigos fascículos de cursos de línguas vendidos nas bancas de revistas. Algumas experiências estão sendo testadas por professores que utilizam essa ferramenta como uma forma de disponibilizar aulas ministradas ou como forma de reposição.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palavras do autor evidenciam o potencial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contexto educacional, permitindo que o professor disponibilize ou substitua aulas de maneira prática e acessível. Além disso, o docente pode optar por produzir seus próprios episódios ou buscar materiais já existentes na internet, facilitando o acesso a conteúdos diversificados.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47"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compreendermos melhor a utilização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meio educacional, Bottentuit Junior e Coutinho (2007) destacam cinco vantagens significativas do uso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educação: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before="1" w:lineRule="auto"/>
        <w:ind w:left="2890" w:right="54" w:firstLine="0"/>
        <w:jc w:val="both"/>
        <w:rPr>
          <w:sz w:val="20"/>
          <w:szCs w:val="20"/>
        </w:rPr>
        <w:sectPr>
          <w:type w:val="nextPage"/>
          <w:pgSz w:h="15840" w:w="12240" w:orient="portrait"/>
          <w:pgMar w:bottom="280" w:top="1640" w:left="1080" w:right="1080" w:header="360" w:footer="360"/>
        </w:sectPr>
      </w:pPr>
      <w:r w:rsidDel="00000000" w:rsidR="00000000" w:rsidRPr="00000000">
        <w:rPr>
          <w:sz w:val="20"/>
          <w:szCs w:val="20"/>
          <w:rtl w:val="0"/>
        </w:rPr>
        <w:t xml:space="preserve">a) O maior interesse na aprendizagem dos conteúdos devido a uma nova modalidade de ensino introduzida na sala de aula; b) É um recurso que ajuda nos diferentes ritmos de aprendizagem dos alunos visto que os mesmos podem escutar inúmeras vezes um mesmo</w:t>
      </w:r>
    </w:p>
    <w:p w:rsidR="00000000" w:rsidDel="00000000" w:rsidP="00000000" w:rsidRDefault="00000000" w:rsidRPr="00000000" w14:paraId="0000003D">
      <w:pPr>
        <w:spacing w:before="62" w:lineRule="auto"/>
        <w:ind w:left="2890" w:right="56" w:firstLine="0"/>
        <w:jc w:val="both"/>
        <w:rPr>
          <w:sz w:val="20"/>
          <w:szCs w:val="20"/>
        </w:rPr>
      </w:pPr>
      <w:r w:rsidDel="00000000" w:rsidR="00000000" w:rsidRPr="00000000">
        <w:rPr>
          <w:sz w:val="20"/>
          <w:szCs w:val="20"/>
          <w:rtl w:val="0"/>
        </w:rPr>
        <w:t xml:space="preserve">episódio a fim de melhor compreenderem o conteúdo abordado; c) A possibilidade da aprendizagem tanto dentro como fora da escola; d) Se os alunos forem estimulados a gravar episódios aprendem muito mais, pois terão maior preocupação em preparar um bom texto e disponibilizar um material correto e coerente para os colegas; e) Falar e ouvir constitui uma atividade de aprendizagem muito mais significativa do que o simples ato de ler.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utilização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recurso didático em aulas de literatura de ELE promove uma dinâmica de ensino inovadora e interativa, despertando o interesse dos alunos e facilitando a compreensão de conteúdos literários. Como apontado, o recurso é particularmente útil para revisão ou aprofundamento, já que permite acesso contínuo e repetido às informações.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a produção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pelos próprios alunos é altamente enriquecedora. Ao criar episódios, os estudantes desenvolvem habilidades como pesquisa, organização e comunicação, além de reforçarem o aprendizado do conteúdo trabalhado. Para o professor,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uma ferramenta versátil, que pode ser integrada à metodologia de ensino, oferecendo novas possibilidades de trabalho com a literatura.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4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Concluímos, portanto, que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contribui significativamente para o ensino de literatura em ELE, especialmente no modelo “educacional” descrito por Medeiros (2006). No próximo tópico, discutiremos o ensino de literatura nas aulas de ELE, com foco nas abordagens e métodos para trabalhar a literatura no contexto do aprendizado de uma língua estrangeira.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ind w:firstLine="622"/>
        <w:rPr/>
      </w:pPr>
      <w:r w:rsidDel="00000000" w:rsidR="00000000" w:rsidRPr="00000000">
        <w:rPr>
          <w:rtl w:val="0"/>
        </w:rPr>
        <w:t xml:space="preserve">3. Resultados e discussões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before="0" w:line="360" w:lineRule="auto"/>
        <w:ind w:left="622" w:right="49" w:firstLine="707"/>
        <w:jc w:val="both"/>
        <w:rPr>
          <w:sz w:val="24"/>
          <w:szCs w:val="24"/>
        </w:rPr>
      </w:pPr>
      <w:r w:rsidDel="00000000" w:rsidR="00000000" w:rsidRPr="00000000">
        <w:rPr>
          <w:sz w:val="24"/>
          <w:szCs w:val="24"/>
          <w:rtl w:val="0"/>
        </w:rPr>
        <w:t xml:space="preserve">Nesta seção, apresentamos os </w:t>
      </w:r>
      <w:r w:rsidDel="00000000" w:rsidR="00000000" w:rsidRPr="00000000">
        <w:rPr>
          <w:i w:val="1"/>
          <w:sz w:val="24"/>
          <w:szCs w:val="24"/>
          <w:rtl w:val="0"/>
        </w:rPr>
        <w:t xml:space="preserve">podcasts </w:t>
      </w:r>
      <w:r w:rsidDel="00000000" w:rsidR="00000000" w:rsidRPr="00000000">
        <w:rPr>
          <w:sz w:val="24"/>
          <w:szCs w:val="24"/>
          <w:rtl w:val="0"/>
        </w:rPr>
        <w:t xml:space="preserve">de literatura em língua espanhola selecionados nas plataformas de </w:t>
      </w:r>
      <w:r w:rsidDel="00000000" w:rsidR="00000000" w:rsidRPr="00000000">
        <w:rPr>
          <w:i w:val="1"/>
          <w:sz w:val="24"/>
          <w:szCs w:val="24"/>
          <w:rtl w:val="0"/>
        </w:rPr>
        <w:t xml:space="preserve">streaming Spotify </w:t>
      </w:r>
      <w:r w:rsidDel="00000000" w:rsidR="00000000" w:rsidRPr="00000000">
        <w:rPr>
          <w:sz w:val="24"/>
          <w:szCs w:val="24"/>
          <w:rtl w:val="0"/>
        </w:rPr>
        <w:t xml:space="preserve">e </w:t>
      </w:r>
      <w:r w:rsidDel="00000000" w:rsidR="00000000" w:rsidRPr="00000000">
        <w:rPr>
          <w:i w:val="1"/>
          <w:sz w:val="24"/>
          <w:szCs w:val="24"/>
          <w:rtl w:val="0"/>
        </w:rPr>
        <w:t xml:space="preserve">Google Podcasts</w:t>
      </w:r>
      <w:r w:rsidDel="00000000" w:rsidR="00000000" w:rsidRPr="00000000">
        <w:rPr>
          <w:sz w:val="24"/>
          <w:szCs w:val="24"/>
          <w:rtl w:val="0"/>
        </w:rPr>
        <w:t xml:space="preserve">. Os </w:t>
      </w:r>
      <w:r w:rsidDel="00000000" w:rsidR="00000000" w:rsidRPr="00000000">
        <w:rPr>
          <w:i w:val="1"/>
          <w:sz w:val="24"/>
          <w:szCs w:val="24"/>
          <w:rtl w:val="0"/>
        </w:rPr>
        <w:t xml:space="preserve">podcasts </w:t>
      </w:r>
      <w:r w:rsidDel="00000000" w:rsidR="00000000" w:rsidRPr="00000000">
        <w:rPr>
          <w:sz w:val="24"/>
          <w:szCs w:val="24"/>
          <w:rtl w:val="0"/>
        </w:rPr>
        <w:t xml:space="preserve">analisados são: </w:t>
      </w:r>
      <w:r w:rsidDel="00000000" w:rsidR="00000000" w:rsidRPr="00000000">
        <w:rPr>
          <w:i w:val="1"/>
          <w:sz w:val="24"/>
          <w:szCs w:val="24"/>
          <w:rtl w:val="0"/>
        </w:rPr>
        <w:t xml:space="preserve">Literatura en tus oídos</w:t>
      </w:r>
      <w:r w:rsidDel="00000000" w:rsidR="00000000" w:rsidRPr="00000000">
        <w:rPr>
          <w:sz w:val="24"/>
          <w:szCs w:val="24"/>
          <w:rtl w:val="0"/>
        </w:rPr>
        <w:t xml:space="preserve">, </w:t>
      </w:r>
      <w:r w:rsidDel="00000000" w:rsidR="00000000" w:rsidRPr="00000000">
        <w:rPr>
          <w:i w:val="1"/>
          <w:sz w:val="24"/>
          <w:szCs w:val="24"/>
          <w:rtl w:val="0"/>
        </w:rPr>
        <w:t xml:space="preserve">Mil historias de la literatura española </w:t>
      </w:r>
      <w:r w:rsidDel="00000000" w:rsidR="00000000" w:rsidRPr="00000000">
        <w:rPr>
          <w:sz w:val="24"/>
          <w:szCs w:val="24"/>
          <w:rtl w:val="0"/>
        </w:rPr>
        <w:t xml:space="preserve">e </w:t>
      </w:r>
      <w:r w:rsidDel="00000000" w:rsidR="00000000" w:rsidRPr="00000000">
        <w:rPr>
          <w:i w:val="1"/>
          <w:sz w:val="24"/>
          <w:szCs w:val="24"/>
          <w:rtl w:val="0"/>
        </w:rPr>
        <w:t xml:space="preserve">Épocas y autores de la literatura española</w:t>
      </w:r>
      <w:r w:rsidDel="00000000" w:rsidR="00000000" w:rsidRPr="00000000">
        <w:rPr>
          <w:sz w:val="24"/>
          <w:szCs w:val="24"/>
          <w:rtl w:val="0"/>
        </w:rPr>
        <w:t xml:space="preserve">. A seguir, descrevemos as temáticas recorrentes em cada um deles.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primeiro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analisamos está disponível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Spotify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intitula-se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Literatura en tus oídos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20 episódios em cada temporada, os títulos dos episódios correspondem às obras literárias que serão abordadas. Nele, são feitas leituras de contos e poemas de grandes nomes da literatura, especialmente da literatura hispano-americana, como Mario Benedetti, Julio Cortázar, Gabriel García Márquez e Jorge Luís Borges, entre outros. Após nossa análise, podemos destacar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622"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esse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assemelha bastante ao formato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audiobook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já que, como o próprio nome sugere, é composto por livros narrados em áudio.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Barros e Menta (2007) mostraram em seus estudos,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 ser considerado um programa. Inicialmente, pensamos que ouviríamos análises e comentários sobre as obras literárias, mas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surpreendeu positivamente. Ao ouvirmos, fomos levados a refletir mais profundamente e, com base nos estudos de Bottentuit Junior e Coutinho (2007), percebemos o quanto esse recurso pode contribuir para as aulas de literatura. Isso ocorre porque ele se aproxima da perspectiva de autores que defendem o interesse do aluno pela aprendizagem, especialmente devido à inclusão de um recurso diferente em sala de aula.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 ser utilizado como material complementar em aulas de temas específicos, como o realismo mágico. Por exemplo, a professora poderia pedir aos alunos que escutassem o episódio 13, que aborda o conto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luz es como el agua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Gabriel García Márquez.</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esse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 ajudar a desconstruir a ideia de que a literatura é algo chato e ultrapassado, especialmente quando se trata da leitura de textos literários. Ele pode funcionar como um auxílio na leitura e como um recurso que apresenta obras importantes, permitindo que os alunos escutem os contos ou poemas que serão trabalhados em sala de aula. Dessa forma, ele contribui para humanizar a literatura, como bem afirma Cândido (1995, p. 175):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before="0" w:lineRule="auto"/>
        <w:ind w:left="2890" w:right="50" w:firstLine="0"/>
        <w:jc w:val="both"/>
        <w:rPr>
          <w:sz w:val="20"/>
          <w:szCs w:val="20"/>
        </w:rPr>
      </w:pPr>
      <w:r w:rsidDel="00000000" w:rsidR="00000000" w:rsidRPr="00000000">
        <w:rPr>
          <w:sz w:val="20"/>
          <w:szCs w:val="20"/>
          <w:rtl w:val="0"/>
        </w:rPr>
        <w:t xml:space="preserve">[...] talvez não haja equilíbrio social sem a literatura. Deste modo, ela é fator indispensável de humanização e, sendo assim, confirma o homem na sua humanidade, inclusive porque atua em grande parte no subconsciente e no inconsciente. Neste sentido, ela pode ter importância equivalente à das formas conscientes de inculcamento intencional, como a educação familiar, grupal ou escolar. Cada sociedade cria as suas manifestações ficcionais, poéticas e dramáticas de acordo com os seus impulsos, as suas crenças, os seus sentimentos, as suas normas, a fim de fortalecer em cada um a presença e a atuação deles.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3"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literatura, portanto, deve estar presente na vida das pessoas, pois é um meio de humanização. Somos formados pelas coisas que lemos e compreendemos, e nossas manifestações de opiniões e sentimentos são expressas por meio dela. A partir dela, podemos nos conhecer melhor. Para que isso aconteça, as escolas precisam buscar formar leitores e se interessar pelo ensino da literatura, mostrando como ela pode nos formar e nos humanizar. Nesse sentido, a acessibilidade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destaca, pois é uma ferramenta importante para alunos com deficiência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292100</wp:posOffset>
                </wp:positionV>
                <wp:extent cx="7620" cy="12700"/>
                <wp:effectExtent b="0" l="0" r="0" t="0"/>
                <wp:wrapTopAndBottom distB="0" distT="0"/>
                <wp:docPr id="5" name=""/>
                <a:graphic>
                  <a:graphicData uri="http://schemas.microsoft.com/office/word/2010/wordprocessingShape">
                    <wps:wsp>
                      <wps:cNvSpPr/>
                      <wps:cNvPr id="3" name="Shape 3"/>
                      <wps:spPr>
                        <a:xfrm>
                          <a:off x="4431283" y="3776190"/>
                          <a:ext cx="1829435" cy="7620"/>
                        </a:xfrm>
                        <a:custGeom>
                          <a:rect b="b" l="l" r="r" t="t"/>
                          <a:pathLst>
                            <a:path extrusionOk="0" h="7620" w="1829435">
                              <a:moveTo>
                                <a:pt x="1829054" y="0"/>
                              </a:moveTo>
                              <a:lnTo>
                                <a:pt x="0" y="0"/>
                              </a:lnTo>
                              <a:lnTo>
                                <a:pt x="0" y="7620"/>
                              </a:lnTo>
                              <a:lnTo>
                                <a:pt x="1829054" y="7620"/>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292100</wp:posOffset>
                </wp:positionV>
                <wp:extent cx="7620" cy="127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50">
      <w:pPr>
        <w:spacing w:before="94" w:lineRule="auto"/>
        <w:ind w:left="622" w:right="0" w:firstLine="0"/>
        <w:jc w:val="left"/>
        <w:rPr>
          <w:sz w:val="20"/>
          <w:szCs w:val="20"/>
        </w:rPr>
        <w:sectPr>
          <w:type w:val="nextPage"/>
          <w:pgSz w:h="15840" w:w="12240" w:orient="portrait"/>
          <w:pgMar w:bottom="280" w:top="1620" w:left="1080" w:right="1080" w:header="360" w:footer="360"/>
        </w:sectPr>
      </w:pP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“Em português, audiolivro. É a narração de um livro que é narrado por uma pessoa, gravado em um formato compatíveis com aparelhos que reproduzem áudios”.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 Quando a escola ou a universidade não tem condições de fornecer obras literárias em braile, o professor pode direcionar os alunos a ouvir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garantindo que todos tenham acesso ao conteúdo e possam participar das atividades propostas.</w:t>
      </w:r>
    </w:p>
    <w:p w:rsidR="00000000" w:rsidDel="00000000" w:rsidP="00000000" w:rsidRDefault="00000000" w:rsidRPr="00000000" w14:paraId="00000052">
      <w:pPr>
        <w:spacing w:before="0" w:line="360" w:lineRule="auto"/>
        <w:ind w:left="622" w:right="48" w:firstLine="707"/>
        <w:jc w:val="both"/>
        <w:rPr>
          <w:sz w:val="24"/>
          <w:szCs w:val="24"/>
        </w:rPr>
      </w:pPr>
      <w:r w:rsidDel="00000000" w:rsidR="00000000" w:rsidRPr="00000000">
        <w:rPr>
          <w:sz w:val="24"/>
          <w:szCs w:val="24"/>
          <w:rtl w:val="0"/>
        </w:rPr>
        <w:t xml:space="preserve">O </w:t>
      </w:r>
      <w:r w:rsidDel="00000000" w:rsidR="00000000" w:rsidRPr="00000000">
        <w:rPr>
          <w:i w:val="1"/>
          <w:sz w:val="24"/>
          <w:szCs w:val="24"/>
          <w:rtl w:val="0"/>
        </w:rPr>
        <w:t xml:space="preserve">podcast Mil historias de la literatura española </w:t>
      </w:r>
      <w:r w:rsidDel="00000000" w:rsidR="00000000" w:rsidRPr="00000000">
        <w:rPr>
          <w:sz w:val="24"/>
          <w:szCs w:val="24"/>
          <w:rtl w:val="0"/>
        </w:rPr>
        <w:t xml:space="preserve">também está disponível no </w:t>
      </w:r>
      <w:r w:rsidDel="00000000" w:rsidR="00000000" w:rsidRPr="00000000">
        <w:rPr>
          <w:i w:val="1"/>
          <w:sz w:val="24"/>
          <w:szCs w:val="24"/>
          <w:rtl w:val="0"/>
        </w:rPr>
        <w:t xml:space="preserve">Spotify</w:t>
      </w:r>
      <w:r w:rsidDel="00000000" w:rsidR="00000000" w:rsidRPr="00000000">
        <w:rPr>
          <w:sz w:val="24"/>
          <w:szCs w:val="24"/>
          <w:rtl w:val="0"/>
        </w:rPr>
        <w:t xml:space="preserve">. Embora o recurso tenha apenas cinco episódios, o primeiro apresenta uma contextualização sobre o conteúdo que seria abordado, indicando que o </w:t>
      </w:r>
      <w:r w:rsidDel="00000000" w:rsidR="00000000" w:rsidRPr="00000000">
        <w:rPr>
          <w:i w:val="1"/>
          <w:sz w:val="24"/>
          <w:szCs w:val="24"/>
          <w:rtl w:val="0"/>
        </w:rPr>
        <w:t xml:space="preserve">podcast </w:t>
      </w:r>
      <w:r w:rsidDel="00000000" w:rsidR="00000000" w:rsidRPr="00000000">
        <w:rPr>
          <w:sz w:val="24"/>
          <w:szCs w:val="24"/>
          <w:rtl w:val="0"/>
        </w:rPr>
        <w:t xml:space="preserve">seria mais extenso. Por algum motivo, ele não foi mais atualizado, mas o locutor menciona obras como </w:t>
      </w:r>
      <w:r w:rsidDel="00000000" w:rsidR="00000000" w:rsidRPr="00000000">
        <w:rPr>
          <w:i w:val="1"/>
          <w:sz w:val="24"/>
          <w:szCs w:val="24"/>
          <w:rtl w:val="0"/>
        </w:rPr>
        <w:t xml:space="preserve">El Lazarillo de Tormes </w:t>
      </w:r>
      <w:r w:rsidDel="00000000" w:rsidR="00000000" w:rsidRPr="00000000">
        <w:rPr>
          <w:sz w:val="24"/>
          <w:szCs w:val="24"/>
          <w:rtl w:val="0"/>
        </w:rPr>
        <w:t xml:space="preserve">e </w:t>
      </w:r>
      <w:r w:rsidDel="00000000" w:rsidR="00000000" w:rsidRPr="00000000">
        <w:rPr>
          <w:i w:val="1"/>
          <w:sz w:val="24"/>
          <w:szCs w:val="24"/>
          <w:rtl w:val="0"/>
        </w:rPr>
        <w:t xml:space="preserve">Don Quijote de la Mancha</w:t>
      </w:r>
      <w:r w:rsidDel="00000000" w:rsidR="00000000" w:rsidRPr="00000000">
        <w:rPr>
          <w:sz w:val="24"/>
          <w:szCs w:val="24"/>
          <w:rtl w:val="0"/>
        </w:rPr>
        <w:t xml:space="preserve">, que seriam discutidas em episódios específicos. Os quatro episódios restantes tratam de temas da literatura, como a prosa e a poesia da Idade Média.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Ressaltamos que, apesar de ter poucos episódios, o material é bastante completo em relação às temáticas que optaram por abordar. Além da prosa e poesia, que já mencionamos,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também apresenta um episódio sobre a lírica culta e tradicional, a poesia lírica renascentista, a transição da Idade Média para o Renascimento, com 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Celestina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o teatro no Renascimento. Cada episódio tem aproximadamente 30 minutos, durante os quais o locutor discute os temas com profundidade, sempre caracterizando e explicando-os nos mínimos detalhes.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contribuição desse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as aulas de literatura em ELE é evidente, uma vez que ele aborda temas importantes da literatura espanhola e ainda trata de uma das obras mais relevantes e conhecidas,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Celestina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Fernando de Rojas. Esta obra marca a transição da Idade Média para o Renascimento, um tema fundamental para os estudos de literatura.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9"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Medeiros (2006), existe um modelo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denominado “educacional”, que é justamente aquele que o professor pode disponibilizar para aulas sobre assuntos já ministrados ou para repor conteúdos que não puderam ser abordados em sala de aula.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Radio Alberquilla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encaixa nesse modelo, pois, com episódios que têm a duração aproximada de uma aula, ele detalha os assuntos abordados de maneira clara e aprofundada. Assim, pode ser utilizado tanto como complemento para revisar o conteúdo em sala de aula quanto para repor aulas que não puderam ser ministradas por diversos motivos.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6"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Embora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tenha sido atualizado desde 17 de março de 2021, acreditamos que os três episódios disponíveis, que tratam de temas essenciais da literatura espanhola, podem ser úteis para o professor de literatura.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aborda o contexto histórico e as características dos movimentos literários, oferecendo muitos detalhes. No entanto, no episódio sobre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Celestina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embora a obra seja discutida,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fornece detalhes sobre os acontecimentos específicos do livro.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2"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Dessa forma,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Mil historias de la literatura española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contribui de várias maneiras para o ensino de literatura. Ele pode ser usado como um complemento de conteúdo ou para reposição de aulas. Além disso, o professor pode trabalhar a compreensão auditiva dos alunos, um aspecto fundamental para o aprendizado do espanhol como língua estrangeira. A partir dos episódios, o docente pode elaborar perguntas sobre os pontos abordados, estimulando a oralidade dos alunos e explorando essa habilidade de maneira eficaz.</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Épocas y autores de la literatura española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 Podcasts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 16 episódios, sendo cada um dedicado a um movimento literário ou a autores renomados da literatura hispano-americana. Ao escutarmos os episódios para realizar nossas análises, percebemos que ele é bastante completo, especialmente quando relembramos os conteúdos das aulas de literatura espanhola e hispano-americana que tivemos durante a graduação. A cada episódio, íamos resgatando o que aprendemos nas disciplinas, o que reforça o valor educacional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recurso complementar ao ensino formal.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aborda temas como a Idade Média,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mester de clerecía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épica medieval, a literatura do século XV, o Renascimento, o Barroco, o Realismo e Naturalismo (estes dois últimos são discutidos juntos no mesmo episódio, pois ambos são estudados simultaneamente), o Modernismo, a Geração de 98, a Geração de 27, além da vida e obras de autores como Calderón de la Barca, Lope de Vega, Lope de Rueda, Antonio Machado e Luis Cernuda.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0"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essa breve descrição de como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dividido, entendemos que ele é ideal para professores que adotam a metodologia de explicar movimentos literários, sempre trazendo obras significativas e a biografia dos autores. Isso ajuda a contextualizar e permite que o aluno compreenda o período em que o movimento literário ocorreu e a importância da obra dentro desse contexto. Abordar esses aspectos é essencial para entender o momento histórico e cultural que influenciou a produção literária, bem como o que motivou os autores a escreverem obras tão marcantes.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6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Medeiros (2006) classifica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educacional, que é o modelo adotado em nossa pesquisa, ele pode ser utilizado tanto como complemento de conteúdo quanto para reposição de aulas. Nesse sentido,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encaixa perfeitamente no modelo de Medeiros, pois aborda pontos essenciais da literatura espanhola e hispano-americana, além de despertar o interesse dos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6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alunos pela literatura, utilizando um novo recurso nas aulas e permitindo a aprendizagem fora do ambiente escolar.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51" w:firstLine="70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falamos sobre o ensino da literatura, é importante destacar que ela é uma ferramenta fundamental para a aprendizagem de uma nova língua. As leituras e a produção de resumos sobre obras ou o contexto histórico da época ajudam o aluno a desenvolver as quatro habilidades linguísticas: leitura, fala, escrita e escuta. Ao inserir um recurso como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trabalha com a audição, o aluno tem a oportunidade de desenvolver essas habilidades. O professor pode, por exemplo, usar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conjunto com a leitura da obra e pedir que os alunos façam um resumo escrito e falem sobre os pontos discutidos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Dessa forma, todas as habilidades são trabalhadas, sempre com a leitura da obra sendo mantida como base, pois nenhum recurso deve substituir a leitura direta, mas sim complementá-la, proporcionando uma compreensão mais ampla.</w:t>
      </w:r>
    </w:p>
    <w:p w:rsidR="00000000" w:rsidDel="00000000" w:rsidP="00000000" w:rsidRDefault="00000000" w:rsidRPr="00000000" w14:paraId="0000005F">
      <w:pPr>
        <w:spacing w:before="0" w:line="360" w:lineRule="auto"/>
        <w:ind w:left="622" w:right="49" w:firstLine="707"/>
        <w:jc w:val="both"/>
        <w:rPr>
          <w:sz w:val="24"/>
          <w:szCs w:val="24"/>
        </w:rPr>
      </w:pPr>
      <w:r w:rsidDel="00000000" w:rsidR="00000000" w:rsidRPr="00000000">
        <w:rPr>
          <w:sz w:val="24"/>
          <w:szCs w:val="24"/>
          <w:rtl w:val="0"/>
        </w:rPr>
        <w:t xml:space="preserve">Nesta seção, apresentamos os três </w:t>
      </w:r>
      <w:r w:rsidDel="00000000" w:rsidR="00000000" w:rsidRPr="00000000">
        <w:rPr>
          <w:i w:val="1"/>
          <w:sz w:val="24"/>
          <w:szCs w:val="24"/>
          <w:rtl w:val="0"/>
        </w:rPr>
        <w:t xml:space="preserve">podcasts </w:t>
      </w:r>
      <w:r w:rsidDel="00000000" w:rsidR="00000000" w:rsidRPr="00000000">
        <w:rPr>
          <w:sz w:val="24"/>
          <w:szCs w:val="24"/>
          <w:rtl w:val="0"/>
        </w:rPr>
        <w:t xml:space="preserve">que escolhemos para nossa pesquisa. O primeiro é o </w:t>
      </w:r>
      <w:r w:rsidDel="00000000" w:rsidR="00000000" w:rsidRPr="00000000">
        <w:rPr>
          <w:i w:val="1"/>
          <w:sz w:val="24"/>
          <w:szCs w:val="24"/>
          <w:rtl w:val="0"/>
        </w:rPr>
        <w:t xml:space="preserve">Literatura en tus oídos</w:t>
      </w:r>
      <w:r w:rsidDel="00000000" w:rsidR="00000000" w:rsidRPr="00000000">
        <w:rPr>
          <w:sz w:val="24"/>
          <w:szCs w:val="24"/>
          <w:rtl w:val="0"/>
        </w:rPr>
        <w:t xml:space="preserve">, disponível no </w:t>
      </w:r>
      <w:r w:rsidDel="00000000" w:rsidR="00000000" w:rsidRPr="00000000">
        <w:rPr>
          <w:i w:val="1"/>
          <w:sz w:val="24"/>
          <w:szCs w:val="24"/>
          <w:rtl w:val="0"/>
        </w:rPr>
        <w:t xml:space="preserve">Spotify</w:t>
      </w:r>
      <w:r w:rsidDel="00000000" w:rsidR="00000000" w:rsidRPr="00000000">
        <w:rPr>
          <w:sz w:val="24"/>
          <w:szCs w:val="24"/>
          <w:rtl w:val="0"/>
        </w:rPr>
        <w:t xml:space="preserve">, que oferece a leitura de diversas obras de autores da literatura mundial, como </w:t>
      </w:r>
      <w:r w:rsidDel="00000000" w:rsidR="00000000" w:rsidRPr="00000000">
        <w:rPr>
          <w:i w:val="1"/>
          <w:sz w:val="24"/>
          <w:szCs w:val="24"/>
          <w:rtl w:val="0"/>
        </w:rPr>
        <w:t xml:space="preserve">La luz es como el agua</w:t>
      </w:r>
      <w:r w:rsidDel="00000000" w:rsidR="00000000" w:rsidRPr="00000000">
        <w:rPr>
          <w:sz w:val="24"/>
          <w:szCs w:val="24"/>
          <w:rtl w:val="0"/>
        </w:rPr>
        <w:t xml:space="preserve">, de Gabriel García Márquez, e </w:t>
      </w:r>
      <w:r w:rsidDel="00000000" w:rsidR="00000000" w:rsidRPr="00000000">
        <w:rPr>
          <w:i w:val="1"/>
          <w:sz w:val="24"/>
          <w:szCs w:val="24"/>
          <w:rtl w:val="0"/>
        </w:rPr>
        <w:t xml:space="preserve">Continuidad de los parques</w:t>
      </w:r>
      <w:r w:rsidDel="00000000" w:rsidR="00000000" w:rsidRPr="00000000">
        <w:rPr>
          <w:sz w:val="24"/>
          <w:szCs w:val="24"/>
          <w:rtl w:val="0"/>
        </w:rPr>
        <w:t xml:space="preserve">, de Julio Cortázar. O segundo é </w:t>
      </w:r>
      <w:r w:rsidDel="00000000" w:rsidR="00000000" w:rsidRPr="00000000">
        <w:rPr>
          <w:i w:val="1"/>
          <w:sz w:val="24"/>
          <w:szCs w:val="24"/>
          <w:rtl w:val="0"/>
        </w:rPr>
        <w:t xml:space="preserve">Mil historias de la literatura española</w:t>
      </w:r>
      <w:r w:rsidDel="00000000" w:rsidR="00000000" w:rsidRPr="00000000">
        <w:rPr>
          <w:sz w:val="24"/>
          <w:szCs w:val="24"/>
          <w:rtl w:val="0"/>
        </w:rPr>
        <w:t xml:space="preserve">, da </w:t>
      </w:r>
      <w:r w:rsidDel="00000000" w:rsidR="00000000" w:rsidRPr="00000000">
        <w:rPr>
          <w:i w:val="1"/>
          <w:sz w:val="24"/>
          <w:szCs w:val="24"/>
          <w:rtl w:val="0"/>
        </w:rPr>
        <w:t xml:space="preserve">Radio Alberquilla</w:t>
      </w:r>
      <w:r w:rsidDel="00000000" w:rsidR="00000000" w:rsidRPr="00000000">
        <w:rPr>
          <w:sz w:val="24"/>
          <w:szCs w:val="24"/>
          <w:rtl w:val="0"/>
        </w:rPr>
        <w:t xml:space="preserve">, também no </w:t>
      </w:r>
      <w:r w:rsidDel="00000000" w:rsidR="00000000" w:rsidRPr="00000000">
        <w:rPr>
          <w:i w:val="1"/>
          <w:sz w:val="24"/>
          <w:szCs w:val="24"/>
          <w:rtl w:val="0"/>
        </w:rPr>
        <w:t xml:space="preserve">Spotify</w:t>
      </w:r>
      <w:r w:rsidDel="00000000" w:rsidR="00000000" w:rsidRPr="00000000">
        <w:rPr>
          <w:sz w:val="24"/>
          <w:szCs w:val="24"/>
          <w:rtl w:val="0"/>
        </w:rPr>
        <w:t xml:space="preserve">, que aborda obras como </w:t>
      </w:r>
      <w:r w:rsidDel="00000000" w:rsidR="00000000" w:rsidRPr="00000000">
        <w:rPr>
          <w:i w:val="1"/>
          <w:sz w:val="24"/>
          <w:szCs w:val="24"/>
          <w:rtl w:val="0"/>
        </w:rPr>
        <w:t xml:space="preserve">La Celestina</w:t>
      </w:r>
      <w:r w:rsidDel="00000000" w:rsidR="00000000" w:rsidRPr="00000000">
        <w:rPr>
          <w:sz w:val="24"/>
          <w:szCs w:val="24"/>
          <w:rtl w:val="0"/>
        </w:rPr>
        <w:t xml:space="preserve">, de Fernando de Rojas, e explora gêneros literários, principalmente a lírica, além de movimentos literários como o Renascimento. O terceiro é o </w:t>
      </w:r>
      <w:r w:rsidDel="00000000" w:rsidR="00000000" w:rsidRPr="00000000">
        <w:rPr>
          <w:i w:val="1"/>
          <w:sz w:val="24"/>
          <w:szCs w:val="24"/>
          <w:rtl w:val="0"/>
        </w:rPr>
        <w:t xml:space="preserve">Épocas y autores de la literatura española</w:t>
      </w:r>
      <w:r w:rsidDel="00000000" w:rsidR="00000000" w:rsidRPr="00000000">
        <w:rPr>
          <w:sz w:val="24"/>
          <w:szCs w:val="24"/>
          <w:rtl w:val="0"/>
        </w:rPr>
        <w:t xml:space="preserve">, disponível no </w:t>
      </w:r>
      <w:r w:rsidDel="00000000" w:rsidR="00000000" w:rsidRPr="00000000">
        <w:rPr>
          <w:i w:val="1"/>
          <w:sz w:val="24"/>
          <w:szCs w:val="24"/>
          <w:rtl w:val="0"/>
        </w:rPr>
        <w:t xml:space="preserve">GooglePodcasts</w:t>
      </w:r>
      <w:r w:rsidDel="00000000" w:rsidR="00000000" w:rsidRPr="00000000">
        <w:rPr>
          <w:sz w:val="24"/>
          <w:szCs w:val="24"/>
          <w:rtl w:val="0"/>
        </w:rPr>
        <w:t xml:space="preserve">, que traz discussões sobre gêneros e movimentos literários, além de apresentar a vida e as obras de autores importantes, como Antonio Machado, grande nome da Geração de 98.</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2" w:right="48"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os três, utilizamos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Épocas y autores de la literatura española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nossas aulas de literatura em ELE, pois ele é o mais completo de todos. Ele aborda importantes movimentos literários, como a Geração de 98 e a Geração de 27, além de explorar a vida e as obras de autores como Calderón de la Barca, Lope de Vega, Lope de Rueda, Antonio Machado e Luis Cernuda.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1" w:firstLine="707"/>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Ressaltamos ainda que a inserção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ensino da literatura pode contribuir significativamente no desenvolvimento da leitura, escrita, compreensão auditiva, compreensão leitora, contexto cultural e pronúncia. A partir desse recurso, o professor pode estimular a leitura e a compreensão dos alunos, despertando sua curiosidade para explorar a obra de forma detalhada. Em termos de escrita, o professor pode pedir um resumo sobre os pontos abordados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destacando os principais aspectos discutidos. Na parte da compreensão auditiva, o aluno terá </w:t>
      </w:r>
      <w:r w:rsidDel="00000000" w:rsidR="00000000" w:rsidRPr="00000000">
        <w:rPr>
          <w:sz w:val="24"/>
          <w:szCs w:val="24"/>
          <w:rtl w:val="0"/>
        </w:rPr>
        <w:t xml:space="preserve">contato com a língua espanhola, uma vez que os </w:t>
      </w:r>
      <w:r w:rsidDel="00000000" w:rsidR="00000000" w:rsidRPr="00000000">
        <w:rPr>
          <w:i w:val="1"/>
          <w:sz w:val="24"/>
          <w:szCs w:val="24"/>
          <w:rtl w:val="0"/>
        </w:rPr>
        <w:t xml:space="preserve">podcasts </w:t>
      </w:r>
      <w:r w:rsidDel="00000000" w:rsidR="00000000" w:rsidRPr="00000000">
        <w:rPr>
          <w:sz w:val="24"/>
          <w:szCs w:val="24"/>
          <w:rtl w:val="0"/>
        </w:rPr>
        <w:t xml:space="preserve">são gravados nesse idioma. Isso permitirá ao aluno melhorar a escuta e a pronúncia, além de aprofundar sua compreensão do contexto cultural da época abordada.</w:t>
      </w:r>
    </w:p>
    <w:p w:rsidR="00000000" w:rsidDel="00000000" w:rsidP="00000000" w:rsidRDefault="00000000" w:rsidRPr="00000000" w14:paraId="00000062">
      <w:pPr>
        <w:pStyle w:val="Heading1"/>
        <w:ind w:firstLine="622"/>
        <w:jc w:val="both"/>
        <w:rPr/>
      </w:pPr>
      <w:r w:rsidDel="00000000" w:rsidR="00000000" w:rsidRPr="00000000">
        <w:rPr>
          <w:rtl w:val="0"/>
        </w:rPr>
      </w:r>
    </w:p>
    <w:p w:rsidR="00000000" w:rsidDel="00000000" w:rsidP="00000000" w:rsidRDefault="00000000" w:rsidRPr="00000000" w14:paraId="00000063">
      <w:pPr>
        <w:pStyle w:val="Heading1"/>
        <w:ind w:firstLine="622"/>
        <w:jc w:val="both"/>
        <w:rPr/>
      </w:pPr>
      <w:r w:rsidDel="00000000" w:rsidR="00000000" w:rsidRPr="00000000">
        <w:rPr>
          <w:rtl w:val="0"/>
        </w:rPr>
      </w:r>
    </w:p>
    <w:p w:rsidR="00000000" w:rsidDel="00000000" w:rsidP="00000000" w:rsidRDefault="00000000" w:rsidRPr="00000000" w14:paraId="00000064">
      <w:pPr>
        <w:pStyle w:val="Heading1"/>
        <w:ind w:firstLine="622"/>
        <w:jc w:val="both"/>
        <w:rPr/>
      </w:pPr>
      <w:r w:rsidDel="00000000" w:rsidR="00000000" w:rsidRPr="00000000">
        <w:rPr>
          <w:rtl w:val="0"/>
        </w:rPr>
        <w:t xml:space="preserve">4 Conclusão</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spacing w:line="360" w:lineRule="auto"/>
        <w:ind w:left="622" w:right="49" w:firstLine="707"/>
        <w:jc w:val="both"/>
        <w:rPr>
          <w:sz w:val="24"/>
          <w:szCs w:val="24"/>
        </w:rPr>
      </w:pPr>
      <w:r w:rsidDel="00000000" w:rsidR="00000000" w:rsidRPr="00000000">
        <w:rPr>
          <w:sz w:val="24"/>
          <w:szCs w:val="24"/>
          <w:rtl w:val="0"/>
        </w:rPr>
        <w:t xml:space="preserve">Este trabalho teve como objetivo identificar e descrever as temáticas recorrentes presentes em alguns </w:t>
      </w:r>
      <w:r w:rsidDel="00000000" w:rsidR="00000000" w:rsidRPr="00000000">
        <w:rPr>
          <w:i w:val="1"/>
          <w:sz w:val="24"/>
          <w:szCs w:val="24"/>
          <w:rtl w:val="0"/>
        </w:rPr>
        <w:t xml:space="preserve">podcasts </w:t>
      </w:r>
      <w:r w:rsidDel="00000000" w:rsidR="00000000" w:rsidRPr="00000000">
        <w:rPr>
          <w:sz w:val="24"/>
          <w:szCs w:val="24"/>
          <w:rtl w:val="0"/>
        </w:rPr>
        <w:t xml:space="preserve">de literatura de língua espanhola disponíveis nas plataformas de </w:t>
      </w:r>
      <w:r w:rsidDel="00000000" w:rsidR="00000000" w:rsidRPr="00000000">
        <w:rPr>
          <w:i w:val="1"/>
          <w:sz w:val="24"/>
          <w:szCs w:val="24"/>
          <w:rtl w:val="0"/>
        </w:rPr>
        <w:t xml:space="preserve">streaming Spotify </w:t>
      </w:r>
      <w:r w:rsidDel="00000000" w:rsidR="00000000" w:rsidRPr="00000000">
        <w:rPr>
          <w:sz w:val="24"/>
          <w:szCs w:val="24"/>
          <w:rtl w:val="0"/>
        </w:rPr>
        <w:t xml:space="preserve">e </w:t>
      </w:r>
      <w:r w:rsidDel="00000000" w:rsidR="00000000" w:rsidRPr="00000000">
        <w:rPr>
          <w:i w:val="1"/>
          <w:sz w:val="24"/>
          <w:szCs w:val="24"/>
          <w:rtl w:val="0"/>
        </w:rPr>
        <w:t xml:space="preserve">Google Podcasts</w:t>
      </w:r>
      <w:r w:rsidDel="00000000" w:rsidR="00000000" w:rsidRPr="00000000">
        <w:rPr>
          <w:sz w:val="24"/>
          <w:szCs w:val="24"/>
          <w:rtl w:val="0"/>
        </w:rPr>
        <w:t xml:space="preserve">, e analisar sua contribuição para o ensino de literatura em ELE.</w:t>
      </w:r>
    </w:p>
    <w:p w:rsidR="00000000" w:rsidDel="00000000" w:rsidP="00000000" w:rsidRDefault="00000000" w:rsidRPr="00000000" w14:paraId="00000068">
      <w:pPr>
        <w:spacing w:line="360" w:lineRule="auto"/>
        <w:ind w:left="622" w:right="48" w:firstLine="707"/>
        <w:jc w:val="both"/>
        <w:rPr>
          <w:sz w:val="24"/>
          <w:szCs w:val="24"/>
        </w:rPr>
      </w:pPr>
      <w:r w:rsidDel="00000000" w:rsidR="00000000" w:rsidRPr="00000000">
        <w:rPr>
          <w:sz w:val="24"/>
          <w:szCs w:val="24"/>
          <w:rtl w:val="0"/>
        </w:rPr>
        <w:t xml:space="preserve">A partir da análise dos três </w:t>
      </w:r>
      <w:r w:rsidDel="00000000" w:rsidR="00000000" w:rsidRPr="00000000">
        <w:rPr>
          <w:i w:val="1"/>
          <w:sz w:val="24"/>
          <w:szCs w:val="24"/>
          <w:rtl w:val="0"/>
        </w:rPr>
        <w:t xml:space="preserve">podcasts </w:t>
      </w:r>
      <w:r w:rsidDel="00000000" w:rsidR="00000000" w:rsidRPr="00000000">
        <w:rPr>
          <w:sz w:val="24"/>
          <w:szCs w:val="24"/>
          <w:rtl w:val="0"/>
        </w:rPr>
        <w:t xml:space="preserve">selecionados – </w:t>
      </w:r>
      <w:r w:rsidDel="00000000" w:rsidR="00000000" w:rsidRPr="00000000">
        <w:rPr>
          <w:i w:val="1"/>
          <w:sz w:val="24"/>
          <w:szCs w:val="24"/>
          <w:rtl w:val="0"/>
        </w:rPr>
        <w:t xml:space="preserve">Literatura en tus oídos</w:t>
      </w:r>
      <w:r w:rsidDel="00000000" w:rsidR="00000000" w:rsidRPr="00000000">
        <w:rPr>
          <w:sz w:val="24"/>
          <w:szCs w:val="24"/>
          <w:rtl w:val="0"/>
        </w:rPr>
        <w:t xml:space="preserve">, </w:t>
      </w:r>
      <w:r w:rsidDel="00000000" w:rsidR="00000000" w:rsidRPr="00000000">
        <w:rPr>
          <w:i w:val="1"/>
          <w:sz w:val="24"/>
          <w:szCs w:val="24"/>
          <w:rtl w:val="0"/>
        </w:rPr>
        <w:t xml:space="preserve">Mil historias de la literatura española </w:t>
      </w:r>
      <w:r w:rsidDel="00000000" w:rsidR="00000000" w:rsidRPr="00000000">
        <w:rPr>
          <w:sz w:val="24"/>
          <w:szCs w:val="24"/>
          <w:rtl w:val="0"/>
        </w:rPr>
        <w:t xml:space="preserve">e </w:t>
      </w:r>
      <w:r w:rsidDel="00000000" w:rsidR="00000000" w:rsidRPr="00000000">
        <w:rPr>
          <w:i w:val="1"/>
          <w:sz w:val="24"/>
          <w:szCs w:val="24"/>
          <w:rtl w:val="0"/>
        </w:rPr>
        <w:t xml:space="preserve">Épocas y autores de la literatura española </w:t>
      </w:r>
      <w:r w:rsidDel="00000000" w:rsidR="00000000" w:rsidRPr="00000000">
        <w:rPr>
          <w:sz w:val="24"/>
          <w:szCs w:val="24"/>
          <w:rtl w:val="0"/>
        </w:rPr>
        <w:t xml:space="preserve">– foi possível observar que, embora apresentem formatos variados, todos oferecem contribuições valiosas para o ensino da literatura hispano-americana e espanhola.</w:t>
      </w:r>
    </w:p>
    <w:p w:rsidR="00000000" w:rsidDel="00000000" w:rsidP="00000000" w:rsidRDefault="00000000" w:rsidRPr="00000000" w14:paraId="00000069">
      <w:pPr>
        <w:spacing w:line="360" w:lineRule="auto"/>
        <w:ind w:left="622" w:right="51" w:firstLine="707"/>
        <w:jc w:val="both"/>
        <w:rPr>
          <w:sz w:val="24"/>
          <w:szCs w:val="24"/>
        </w:rPr>
      </w:pPr>
      <w:r w:rsidDel="00000000" w:rsidR="00000000" w:rsidRPr="00000000">
        <w:rPr>
          <w:sz w:val="24"/>
          <w:szCs w:val="24"/>
          <w:rtl w:val="0"/>
        </w:rPr>
        <w:t xml:space="preserve">O </w:t>
      </w:r>
      <w:r w:rsidDel="00000000" w:rsidR="00000000" w:rsidRPr="00000000">
        <w:rPr>
          <w:i w:val="1"/>
          <w:sz w:val="24"/>
          <w:szCs w:val="24"/>
          <w:rtl w:val="0"/>
        </w:rPr>
        <w:t xml:space="preserve">podcast Literatura en tus oídos</w:t>
      </w:r>
      <w:r w:rsidDel="00000000" w:rsidR="00000000" w:rsidRPr="00000000">
        <w:rPr>
          <w:sz w:val="24"/>
          <w:szCs w:val="24"/>
          <w:rtl w:val="0"/>
        </w:rPr>
        <w:t xml:space="preserve">, com a leitura de contos e poemas, destaca-se pela sua abordagem narrativa e pela oportunidade de disponibilizar ao ouvinte a experiência de obras literárias importantes. Esse formato pode ser utilizado de maneira complementar em sala de aula, promovendo o desenvolvimento da compreensão auditiva, bem como incentivando o interesse pela leitura de obras da literatura hispano-americana e espanhola. Sua natureza de audiolivro facilita o acesso e a reflexão sobre textos literários de forma dinâmica e acessível, sendo útil especialmente para alunos com dificuldades de leitura.</w:t>
      </w:r>
    </w:p>
    <w:p w:rsidR="00000000" w:rsidDel="00000000" w:rsidP="00000000" w:rsidRDefault="00000000" w:rsidRPr="00000000" w14:paraId="0000006A">
      <w:pPr>
        <w:spacing w:line="360" w:lineRule="auto"/>
        <w:ind w:left="622" w:right="50" w:firstLine="707"/>
        <w:jc w:val="both"/>
        <w:rPr>
          <w:sz w:val="24"/>
          <w:szCs w:val="24"/>
        </w:rPr>
      </w:pPr>
      <w:r w:rsidDel="00000000" w:rsidR="00000000" w:rsidRPr="00000000">
        <w:rPr>
          <w:sz w:val="24"/>
          <w:szCs w:val="24"/>
          <w:rtl w:val="0"/>
        </w:rPr>
        <w:t xml:space="preserve">O </w:t>
      </w:r>
      <w:r w:rsidDel="00000000" w:rsidR="00000000" w:rsidRPr="00000000">
        <w:rPr>
          <w:i w:val="1"/>
          <w:sz w:val="24"/>
          <w:szCs w:val="24"/>
          <w:rtl w:val="0"/>
        </w:rPr>
        <w:t xml:space="preserve">podcast Mil historias de la literatura española</w:t>
      </w:r>
      <w:r w:rsidDel="00000000" w:rsidR="00000000" w:rsidRPr="00000000">
        <w:rPr>
          <w:sz w:val="24"/>
          <w:szCs w:val="24"/>
          <w:rtl w:val="0"/>
        </w:rPr>
        <w:t xml:space="preserve">, por sua vez, se destaca pela abordagem histórica e detalhada de temas importantes da literatura espanhola, como a poesia lírica renascentista e a transição da Idade Média para o Renascimento. Apesar de contar com um número limitado de episódios, ele traz informações essenciais sobre o contexto histórico e literário, que são fundamentais para um entendimento mais profundo dos movimentos literários e das obras tratadas. Sua contribuição para o ensino de literatura é notável, uma vez que permite ao professor contextualizar os conteúdos e estimular o interesse dos alunos por meio de um formato inovador.</w:t>
      </w:r>
    </w:p>
    <w:p w:rsidR="00000000" w:rsidDel="00000000" w:rsidP="00000000" w:rsidRDefault="00000000" w:rsidRPr="00000000" w14:paraId="0000006B">
      <w:pPr>
        <w:spacing w:before="1" w:line="360" w:lineRule="auto"/>
        <w:ind w:left="622" w:right="50" w:firstLine="707"/>
        <w:jc w:val="both"/>
        <w:rPr>
          <w:sz w:val="24"/>
          <w:szCs w:val="24"/>
        </w:rPr>
        <w:sectPr>
          <w:type w:val="nextPage"/>
          <w:pgSz w:h="15840" w:w="12240" w:orient="portrait"/>
          <w:pgMar w:bottom="280" w:top="1640" w:left="1080" w:right="1080" w:header="360" w:footer="360"/>
        </w:sectPr>
      </w:pPr>
      <w:r w:rsidDel="00000000" w:rsidR="00000000" w:rsidRPr="00000000">
        <w:rPr>
          <w:sz w:val="24"/>
          <w:szCs w:val="24"/>
          <w:rtl w:val="0"/>
        </w:rPr>
        <w:t xml:space="preserve">Já o </w:t>
      </w:r>
      <w:r w:rsidDel="00000000" w:rsidR="00000000" w:rsidRPr="00000000">
        <w:rPr>
          <w:i w:val="1"/>
          <w:sz w:val="24"/>
          <w:szCs w:val="24"/>
          <w:rtl w:val="0"/>
        </w:rPr>
        <w:t xml:space="preserve">podcast Épocas y autores de la literatura española </w:t>
      </w:r>
      <w:r w:rsidDel="00000000" w:rsidR="00000000" w:rsidRPr="00000000">
        <w:rPr>
          <w:sz w:val="24"/>
          <w:szCs w:val="24"/>
          <w:rtl w:val="0"/>
        </w:rPr>
        <w:t xml:space="preserve">se revelou o mais completo, abrangendo diversos movimentos literários, como a Geração de 98 e a Geração de 27, além de explorar a vida e obra de autores relevantes. Ele se mostra ideal para o professor que busca uma ferramenta complementar para o ensino de literatura espanhola e hispano-americana, permitindo</w:t>
      </w:r>
    </w:p>
    <w:p w:rsidR="00000000" w:rsidDel="00000000" w:rsidP="00000000" w:rsidRDefault="00000000" w:rsidRPr="00000000" w14:paraId="0000006C">
      <w:pPr>
        <w:spacing w:before="61" w:line="360" w:lineRule="auto"/>
        <w:ind w:left="622" w:right="53" w:firstLine="0"/>
        <w:jc w:val="both"/>
        <w:rPr>
          <w:sz w:val="24"/>
          <w:szCs w:val="24"/>
        </w:rPr>
      </w:pPr>
      <w:r w:rsidDel="00000000" w:rsidR="00000000" w:rsidRPr="00000000">
        <w:rPr>
          <w:sz w:val="24"/>
          <w:szCs w:val="24"/>
          <w:rtl w:val="0"/>
        </w:rPr>
        <w:t xml:space="preserve">um aprendizado dinâmico e interdisciplinar. A combinação da explicação detalhada sobre os movimentos literários com a abordagem das obras e autores proporciona uma visão abrangente e contextualizada, essencial para o desenvolvimento do entendimento crítico dos alunos.</w:t>
      </w:r>
    </w:p>
    <w:p w:rsidR="00000000" w:rsidDel="00000000" w:rsidP="00000000" w:rsidRDefault="00000000" w:rsidRPr="00000000" w14:paraId="0000006D">
      <w:pPr>
        <w:spacing w:line="360" w:lineRule="auto"/>
        <w:ind w:left="622" w:right="51" w:firstLine="707"/>
        <w:jc w:val="both"/>
        <w:rPr>
          <w:sz w:val="24"/>
          <w:szCs w:val="24"/>
        </w:rPr>
      </w:pPr>
      <w:r w:rsidDel="00000000" w:rsidR="00000000" w:rsidRPr="00000000">
        <w:rPr>
          <w:sz w:val="24"/>
          <w:szCs w:val="24"/>
          <w:rtl w:val="0"/>
        </w:rPr>
        <w:t xml:space="preserve">Em síntese, a utilização de </w:t>
      </w:r>
      <w:r w:rsidDel="00000000" w:rsidR="00000000" w:rsidRPr="00000000">
        <w:rPr>
          <w:i w:val="1"/>
          <w:sz w:val="24"/>
          <w:szCs w:val="24"/>
          <w:rtl w:val="0"/>
        </w:rPr>
        <w:t xml:space="preserve">podcasts </w:t>
      </w:r>
      <w:r w:rsidDel="00000000" w:rsidR="00000000" w:rsidRPr="00000000">
        <w:rPr>
          <w:sz w:val="24"/>
          <w:szCs w:val="24"/>
          <w:rtl w:val="0"/>
        </w:rPr>
        <w:t xml:space="preserve">como recurso didático no ensino de literatura em ELE oferece inúmeras vantagens. Além de promover a acessibilidade e a inclusão de diferentes tipos de aprendizagem, os </w:t>
      </w:r>
      <w:r w:rsidDel="00000000" w:rsidR="00000000" w:rsidRPr="00000000">
        <w:rPr>
          <w:i w:val="1"/>
          <w:sz w:val="24"/>
          <w:szCs w:val="24"/>
          <w:rtl w:val="0"/>
        </w:rPr>
        <w:t xml:space="preserve">podcasts </w:t>
      </w:r>
      <w:r w:rsidDel="00000000" w:rsidR="00000000" w:rsidRPr="00000000">
        <w:rPr>
          <w:sz w:val="24"/>
          <w:szCs w:val="24"/>
          <w:rtl w:val="0"/>
        </w:rPr>
        <w:t xml:space="preserve">contribuem para o desenvolvimento das habilidades linguísticas dos alunos, como a leitura, a escuta, a fala e a escrita, de forma integrada. Ao incorporar esse recurso nas aulas, o professor pode diversificar as estratégias pedagógicas, motivar os alunos a explorar novos formatos de aprendizado e tornar o estudo da literatura mais atrativo e interativo.</w:t>
      </w:r>
    </w:p>
    <w:p w:rsidR="00000000" w:rsidDel="00000000" w:rsidP="00000000" w:rsidRDefault="00000000" w:rsidRPr="00000000" w14:paraId="0000006E">
      <w:pPr>
        <w:spacing w:line="360" w:lineRule="auto"/>
        <w:ind w:left="622" w:right="50" w:firstLine="707"/>
        <w:jc w:val="both"/>
        <w:rPr>
          <w:sz w:val="24"/>
          <w:szCs w:val="24"/>
        </w:rPr>
      </w:pPr>
      <w:r w:rsidDel="00000000" w:rsidR="00000000" w:rsidRPr="00000000">
        <w:rPr>
          <w:sz w:val="24"/>
          <w:szCs w:val="24"/>
          <w:rtl w:val="0"/>
        </w:rPr>
        <w:t xml:space="preserve">A contribuição deste trabalho para o campo de estudo da didática da língua espanhola e literatura está na proposta de utilização de </w:t>
      </w:r>
      <w:r w:rsidDel="00000000" w:rsidR="00000000" w:rsidRPr="00000000">
        <w:rPr>
          <w:i w:val="1"/>
          <w:sz w:val="24"/>
          <w:szCs w:val="24"/>
          <w:rtl w:val="0"/>
        </w:rPr>
        <w:t xml:space="preserve">podcasts </w:t>
      </w:r>
      <w:r w:rsidDel="00000000" w:rsidR="00000000" w:rsidRPr="00000000">
        <w:rPr>
          <w:sz w:val="24"/>
          <w:szCs w:val="24"/>
          <w:rtl w:val="0"/>
        </w:rPr>
        <w:t xml:space="preserve">como ferramentas educacionais que ampliam as possibilidades de ensino e aprendizagem. Os resultados indicam que, quando bem escolhidos e contextualizados, os </w:t>
      </w:r>
      <w:r w:rsidDel="00000000" w:rsidR="00000000" w:rsidRPr="00000000">
        <w:rPr>
          <w:i w:val="1"/>
          <w:sz w:val="24"/>
          <w:szCs w:val="24"/>
          <w:rtl w:val="0"/>
        </w:rPr>
        <w:t xml:space="preserve">podcasts </w:t>
      </w:r>
      <w:r w:rsidDel="00000000" w:rsidR="00000000" w:rsidRPr="00000000">
        <w:rPr>
          <w:sz w:val="24"/>
          <w:szCs w:val="24"/>
          <w:rtl w:val="0"/>
        </w:rPr>
        <w:t xml:space="preserve">têm um grande potencial para enriquecer as práticas pedagógicas, promovendo o engajamento dos alunos e o aprofundamento no estudo da literatura hispânica.</w:t>
      </w:r>
    </w:p>
    <w:p w:rsidR="00000000" w:rsidDel="00000000" w:rsidP="00000000" w:rsidRDefault="00000000" w:rsidRPr="00000000" w14:paraId="0000006F">
      <w:pPr>
        <w:spacing w:before="138" w:lineRule="auto"/>
        <w:rPr>
          <w:sz w:val="24"/>
          <w:szCs w:val="24"/>
        </w:rPr>
      </w:pPr>
      <w:r w:rsidDel="00000000" w:rsidR="00000000" w:rsidRPr="00000000">
        <w:rPr>
          <w:rtl w:val="0"/>
        </w:rPr>
      </w:r>
    </w:p>
    <w:p w:rsidR="00000000" w:rsidDel="00000000" w:rsidP="00000000" w:rsidRDefault="00000000" w:rsidRPr="00000000" w14:paraId="00000070">
      <w:pPr>
        <w:pStyle w:val="Heading1"/>
        <w:ind w:firstLine="622"/>
        <w:rPr/>
      </w:pPr>
      <w:r w:rsidDel="00000000" w:rsidR="00000000" w:rsidRPr="00000000">
        <w:rPr>
          <w:rtl w:val="0"/>
        </w:rPr>
        <w:t xml:space="preserve">4 Referências</w:t>
      </w:r>
    </w:p>
    <w:p w:rsidR="00000000" w:rsidDel="00000000" w:rsidP="00000000" w:rsidRDefault="00000000" w:rsidRPr="00000000" w14:paraId="00000071">
      <w:pPr>
        <w:spacing w:before="221" w:lineRule="auto"/>
        <w:rPr>
          <w:b w:val="1"/>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ind w:left="622" w:firstLine="0"/>
        <w:rPr>
          <w:sz w:val="24"/>
          <w:szCs w:val="24"/>
        </w:rPr>
      </w:pPr>
      <w:r w:rsidDel="00000000" w:rsidR="00000000" w:rsidRPr="00000000">
        <w:rPr>
          <w:sz w:val="24"/>
          <w:szCs w:val="24"/>
          <w:rtl w:val="0"/>
        </w:rPr>
        <w:t xml:space="preserve">BARROS, G. C.; MENTA, E. Podcast: produções de áudio para educação de forma crítica, criativa e cidadã. </w:t>
      </w:r>
      <w:r w:rsidDel="00000000" w:rsidR="00000000" w:rsidRPr="00000000">
        <w:rPr>
          <w:b w:val="1"/>
          <w:sz w:val="24"/>
          <w:szCs w:val="24"/>
          <w:rtl w:val="0"/>
        </w:rPr>
        <w:t xml:space="preserve">Revista Eletrônica Internacional de Economia Política da Informação, da Comunicação e da Cultura</w:t>
      </w:r>
      <w:r w:rsidDel="00000000" w:rsidR="00000000" w:rsidRPr="00000000">
        <w:rPr>
          <w:sz w:val="24"/>
          <w:szCs w:val="24"/>
          <w:rtl w:val="0"/>
        </w:rPr>
        <w:t xml:space="preserve">, v. 9, n. 1, 2007.</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ind w:left="622" w:right="421" w:firstLine="0"/>
        <w:jc w:val="both"/>
        <w:rPr>
          <w:sz w:val="24"/>
          <w:szCs w:val="24"/>
        </w:rPr>
      </w:pPr>
      <w:r w:rsidDel="00000000" w:rsidR="00000000" w:rsidRPr="00000000">
        <w:rPr>
          <w:sz w:val="24"/>
          <w:szCs w:val="24"/>
          <w:rtl w:val="0"/>
        </w:rPr>
        <w:t xml:space="preserve">BOTTENTUIT JUNIOR, J. B.; COUTINHO, C. P. Podcast em Educação: um contributo para o estado da arte. </w:t>
      </w:r>
      <w:r w:rsidDel="00000000" w:rsidR="00000000" w:rsidRPr="00000000">
        <w:rPr>
          <w:i w:val="1"/>
          <w:sz w:val="24"/>
          <w:szCs w:val="24"/>
          <w:rtl w:val="0"/>
        </w:rPr>
        <w:t xml:space="preserve">In</w:t>
      </w:r>
      <w:r w:rsidDel="00000000" w:rsidR="00000000" w:rsidRPr="00000000">
        <w:rPr>
          <w:sz w:val="24"/>
          <w:szCs w:val="24"/>
          <w:rtl w:val="0"/>
        </w:rPr>
        <w:t xml:space="preserve">: BARCA, A. </w:t>
      </w:r>
      <w:r w:rsidDel="00000000" w:rsidR="00000000" w:rsidRPr="00000000">
        <w:rPr>
          <w:i w:val="1"/>
          <w:sz w:val="24"/>
          <w:szCs w:val="24"/>
          <w:rtl w:val="0"/>
        </w:rPr>
        <w:t xml:space="preserve">et al</w:t>
      </w:r>
      <w:r w:rsidDel="00000000" w:rsidR="00000000" w:rsidRPr="00000000">
        <w:rPr>
          <w:sz w:val="24"/>
          <w:szCs w:val="24"/>
          <w:rtl w:val="0"/>
        </w:rPr>
        <w:t xml:space="preserve">. (Eds.), </w:t>
      </w:r>
      <w:r w:rsidDel="00000000" w:rsidR="00000000" w:rsidRPr="00000000">
        <w:rPr>
          <w:b w:val="1"/>
          <w:sz w:val="24"/>
          <w:szCs w:val="24"/>
          <w:rtl w:val="0"/>
        </w:rPr>
        <w:t xml:space="preserve">Actas do IX Congresso Internacional Galego Português de Psicopedagogia</w:t>
      </w:r>
      <w:r w:rsidDel="00000000" w:rsidR="00000000" w:rsidRPr="00000000">
        <w:rPr>
          <w:sz w:val="24"/>
          <w:szCs w:val="24"/>
          <w:rtl w:val="0"/>
        </w:rPr>
        <w:t xml:space="preserve">. A Coruña: Universidade da Coruña, 2007, p. 837-846.</w:t>
      </w:r>
    </w:p>
    <w:p w:rsidR="00000000" w:rsidDel="00000000" w:rsidP="00000000" w:rsidRDefault="00000000" w:rsidRPr="00000000" w14:paraId="00000076">
      <w:pPr>
        <w:spacing w:before="1" w:lineRule="auto"/>
        <w:rPr>
          <w:sz w:val="24"/>
          <w:szCs w:val="24"/>
        </w:rPr>
      </w:pPr>
      <w:r w:rsidDel="00000000" w:rsidR="00000000" w:rsidRPr="00000000">
        <w:rPr>
          <w:rtl w:val="0"/>
        </w:rPr>
      </w:r>
    </w:p>
    <w:p w:rsidR="00000000" w:rsidDel="00000000" w:rsidP="00000000" w:rsidRDefault="00000000" w:rsidRPr="00000000" w14:paraId="00000077">
      <w:pPr>
        <w:ind w:left="622" w:right="353" w:firstLine="0"/>
        <w:rPr>
          <w:sz w:val="24"/>
          <w:szCs w:val="24"/>
        </w:rPr>
      </w:pPr>
      <w:r w:rsidDel="00000000" w:rsidR="00000000" w:rsidRPr="00000000">
        <w:rPr>
          <w:sz w:val="24"/>
          <w:szCs w:val="24"/>
          <w:rtl w:val="0"/>
        </w:rPr>
        <w:t xml:space="preserve">CÂNDIDO, A. O direito à literatura. </w:t>
      </w:r>
      <w:r w:rsidDel="00000000" w:rsidR="00000000" w:rsidRPr="00000000">
        <w:rPr>
          <w:i w:val="1"/>
          <w:sz w:val="24"/>
          <w:szCs w:val="24"/>
          <w:rtl w:val="0"/>
        </w:rPr>
        <w:t xml:space="preserve">In</w:t>
      </w:r>
      <w:r w:rsidDel="00000000" w:rsidR="00000000" w:rsidRPr="00000000">
        <w:rPr>
          <w:sz w:val="24"/>
          <w:szCs w:val="24"/>
          <w:rtl w:val="0"/>
        </w:rPr>
        <w:t xml:space="preserve">: A.C.R. Fester (Org.). </w:t>
      </w:r>
      <w:r w:rsidDel="00000000" w:rsidR="00000000" w:rsidRPr="00000000">
        <w:rPr>
          <w:b w:val="1"/>
          <w:sz w:val="24"/>
          <w:szCs w:val="24"/>
          <w:rtl w:val="0"/>
        </w:rPr>
        <w:t xml:space="preserve">Vários escritos</w:t>
      </w:r>
      <w:r w:rsidDel="00000000" w:rsidR="00000000" w:rsidRPr="00000000">
        <w:rPr>
          <w:sz w:val="24"/>
          <w:szCs w:val="24"/>
          <w:rtl w:val="0"/>
        </w:rPr>
        <w:t xml:space="preserve">. São Paulo: Duas cidades, 1995.</w:t>
      </w:r>
    </w:p>
    <w:p w:rsidR="00000000" w:rsidDel="00000000" w:rsidP="00000000" w:rsidRDefault="00000000" w:rsidRPr="00000000" w14:paraId="00000078">
      <w:pPr>
        <w:ind w:left="622" w:firstLine="0"/>
        <w:jc w:val="both"/>
        <w:rPr>
          <w:sz w:val="24"/>
          <w:szCs w:val="24"/>
        </w:rPr>
      </w:pPr>
      <w:r w:rsidDel="00000000" w:rsidR="00000000" w:rsidRPr="00000000">
        <w:rPr>
          <w:rtl w:val="0"/>
        </w:rPr>
      </w:r>
    </w:p>
    <w:p w:rsidR="00000000" w:rsidDel="00000000" w:rsidP="00000000" w:rsidRDefault="00000000" w:rsidRPr="00000000" w14:paraId="00000079">
      <w:pPr>
        <w:ind w:left="622" w:firstLine="0"/>
        <w:jc w:val="both"/>
        <w:rPr>
          <w:sz w:val="24"/>
          <w:szCs w:val="24"/>
        </w:rPr>
      </w:pPr>
      <w:r w:rsidDel="00000000" w:rsidR="00000000" w:rsidRPr="00000000">
        <w:rPr>
          <w:sz w:val="24"/>
          <w:szCs w:val="24"/>
          <w:rtl w:val="0"/>
        </w:rPr>
        <w:t xml:space="preserve">CRUZ, S. </w:t>
      </w:r>
      <w:r w:rsidDel="00000000" w:rsidR="00000000" w:rsidRPr="00000000">
        <w:rPr>
          <w:b w:val="1"/>
          <w:sz w:val="24"/>
          <w:szCs w:val="24"/>
          <w:rtl w:val="0"/>
        </w:rPr>
        <w:t xml:space="preserve">O podcast no ensino básico</w:t>
      </w:r>
      <w:r w:rsidDel="00000000" w:rsidR="00000000" w:rsidRPr="00000000">
        <w:rPr>
          <w:sz w:val="24"/>
          <w:szCs w:val="24"/>
          <w:rtl w:val="0"/>
        </w:rPr>
        <w:t xml:space="preserve">. 2009.</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ind w:left="622" w:firstLine="0"/>
        <w:rPr>
          <w:sz w:val="24"/>
          <w:szCs w:val="24"/>
        </w:rPr>
      </w:pPr>
      <w:r w:rsidDel="00000000" w:rsidR="00000000" w:rsidRPr="00000000">
        <w:rPr>
          <w:sz w:val="24"/>
          <w:szCs w:val="24"/>
          <w:rtl w:val="0"/>
        </w:rPr>
        <w:t xml:space="preserve">MARCUSCHI, L. A. Gêneros textuais: definição e funcionalidade. </w:t>
      </w:r>
      <w:r w:rsidDel="00000000" w:rsidR="00000000" w:rsidRPr="00000000">
        <w:rPr>
          <w:i w:val="1"/>
          <w:sz w:val="24"/>
          <w:szCs w:val="24"/>
          <w:rtl w:val="0"/>
        </w:rPr>
        <w:t xml:space="preserve">In</w:t>
      </w:r>
      <w:r w:rsidDel="00000000" w:rsidR="00000000" w:rsidRPr="00000000">
        <w:rPr>
          <w:sz w:val="24"/>
          <w:szCs w:val="24"/>
          <w:rtl w:val="0"/>
        </w:rPr>
        <w:t xml:space="preserve">: DIONÍSIO, A. P.; MACHADO, A. R.; BEZERRA, M. A. (Org.). </w:t>
      </w:r>
      <w:r w:rsidDel="00000000" w:rsidR="00000000" w:rsidRPr="00000000">
        <w:rPr>
          <w:b w:val="1"/>
          <w:sz w:val="24"/>
          <w:szCs w:val="24"/>
          <w:rtl w:val="0"/>
        </w:rPr>
        <w:t xml:space="preserve">Gêneros textuais e ensino</w:t>
      </w:r>
      <w:r w:rsidDel="00000000" w:rsidR="00000000" w:rsidRPr="00000000">
        <w:rPr>
          <w:sz w:val="24"/>
          <w:szCs w:val="24"/>
          <w:rtl w:val="0"/>
        </w:rPr>
        <w:t xml:space="preserve">. 4. ed. Rio de Janeiro: Lucerna, 2005.</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ind w:left="622" w:right="353" w:firstLine="0"/>
        <w:rPr>
          <w:sz w:val="24"/>
          <w:szCs w:val="24"/>
        </w:rPr>
      </w:pPr>
      <w:r w:rsidDel="00000000" w:rsidR="00000000" w:rsidRPr="00000000">
        <w:rPr>
          <w:sz w:val="24"/>
          <w:szCs w:val="24"/>
          <w:rtl w:val="0"/>
        </w:rPr>
        <w:t xml:space="preserve">MARCUSCHI, L. A. </w:t>
      </w:r>
      <w:r w:rsidDel="00000000" w:rsidR="00000000" w:rsidRPr="00000000">
        <w:rPr>
          <w:b w:val="1"/>
          <w:sz w:val="24"/>
          <w:szCs w:val="24"/>
          <w:rtl w:val="0"/>
        </w:rPr>
        <w:t xml:space="preserve">Produção textual, análise de gêneros e compreensão. </w:t>
      </w:r>
      <w:r w:rsidDel="00000000" w:rsidR="00000000" w:rsidRPr="00000000">
        <w:rPr>
          <w:sz w:val="24"/>
          <w:szCs w:val="24"/>
          <w:rtl w:val="0"/>
        </w:rPr>
        <w:t xml:space="preserve">São Paulo: Parábola Editorial, 2008.</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ind w:left="622" w:firstLine="0"/>
        <w:rPr>
          <w:b w:val="1"/>
          <w:sz w:val="24"/>
          <w:szCs w:val="24"/>
        </w:rPr>
        <w:sectPr>
          <w:type w:val="nextPage"/>
          <w:pgSz w:h="15840" w:w="12240" w:orient="portrait"/>
          <w:pgMar w:bottom="280" w:top="1640" w:left="1080" w:right="1080" w:header="360" w:footer="360"/>
        </w:sectPr>
      </w:pPr>
      <w:r w:rsidDel="00000000" w:rsidR="00000000" w:rsidRPr="00000000">
        <w:rPr>
          <w:sz w:val="24"/>
          <w:szCs w:val="24"/>
          <w:rtl w:val="0"/>
        </w:rPr>
        <w:t xml:space="preserve">MEDEIROS, M. S. Podcasting: Um Antípoda Radiofônico. </w:t>
      </w:r>
      <w:r w:rsidDel="00000000" w:rsidR="00000000" w:rsidRPr="00000000">
        <w:rPr>
          <w:i w:val="1"/>
          <w:sz w:val="24"/>
          <w:szCs w:val="24"/>
          <w:rtl w:val="0"/>
        </w:rPr>
        <w:t xml:space="preserve">In</w:t>
      </w:r>
      <w:r w:rsidDel="00000000" w:rsidR="00000000" w:rsidRPr="00000000">
        <w:rPr>
          <w:sz w:val="24"/>
          <w:szCs w:val="24"/>
          <w:rtl w:val="0"/>
        </w:rPr>
        <w:t xml:space="preserve">: </w:t>
      </w:r>
      <w:r w:rsidDel="00000000" w:rsidR="00000000" w:rsidRPr="00000000">
        <w:rPr>
          <w:b w:val="1"/>
          <w:sz w:val="24"/>
          <w:szCs w:val="24"/>
          <w:rtl w:val="0"/>
        </w:rPr>
        <w:t xml:space="preserve">XXIX Congresso Brasileiro</w:t>
      </w:r>
    </w:p>
    <w:p w:rsidR="00000000" w:rsidDel="00000000" w:rsidP="00000000" w:rsidRDefault="00000000" w:rsidRPr="00000000" w14:paraId="00000080">
      <w:pPr>
        <w:pStyle w:val="Heading1"/>
        <w:spacing w:before="61" w:lineRule="auto"/>
        <w:ind w:right="353" w:firstLine="622"/>
        <w:rPr>
          <w:b w:val="0"/>
        </w:rPr>
      </w:pPr>
      <w:bookmarkStart w:colFirst="0" w:colLast="0" w:name="_heading=h.exjgrws4gqmg" w:id="0"/>
      <w:bookmarkEnd w:id="0"/>
      <w:r w:rsidDel="00000000" w:rsidR="00000000" w:rsidRPr="00000000">
        <w:rPr>
          <w:rtl w:val="0"/>
        </w:rPr>
        <w:t xml:space="preserve">de Ciências da Comunicação - Intercom – Sociedade Brasileira de Estudos Interdisciplinares da Comunicação</w:t>
      </w:r>
      <w:r w:rsidDel="00000000" w:rsidR="00000000" w:rsidRPr="00000000">
        <w:rPr>
          <w:b w:val="0"/>
          <w:rtl w:val="0"/>
        </w:rPr>
        <w:t xml:space="preserve">, 2006.</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ind w:left="622" w:firstLine="0"/>
        <w:rPr>
          <w:sz w:val="24"/>
          <w:szCs w:val="24"/>
        </w:rPr>
      </w:pPr>
      <w:r w:rsidDel="00000000" w:rsidR="00000000" w:rsidRPr="00000000">
        <w:rPr>
          <w:sz w:val="24"/>
          <w:szCs w:val="24"/>
          <w:rtl w:val="0"/>
        </w:rPr>
        <w:t xml:space="preserve">VILLARTA-NEDER, M. A.; FERREIRA, H. M. O podcast como gênero discursivo: oralidade e multissemiose aquém e além da sala de aula. </w:t>
      </w:r>
      <w:r w:rsidDel="00000000" w:rsidR="00000000" w:rsidRPr="00000000">
        <w:rPr>
          <w:b w:val="1"/>
          <w:sz w:val="24"/>
          <w:szCs w:val="24"/>
          <w:rtl w:val="0"/>
        </w:rPr>
        <w:t xml:space="preserve">Letras</w:t>
      </w:r>
      <w:r w:rsidDel="00000000" w:rsidR="00000000" w:rsidRPr="00000000">
        <w:rPr>
          <w:sz w:val="24"/>
          <w:szCs w:val="24"/>
          <w:rtl w:val="0"/>
        </w:rPr>
        <w:t xml:space="preserve">, n. 1, p. 35-55, 2020.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622" w:right="51" w:firstLine="707"/>
        <w:jc w:val="both"/>
        <w:rPr>
          <w:sz w:val="24"/>
          <w:szCs w:val="24"/>
        </w:rPr>
        <w:sectPr>
          <w:type w:val="nextPage"/>
          <w:pgSz w:h="15840" w:w="12240" w:orient="portrait"/>
          <w:pgMar w:bottom="280" w:top="1640" w:left="1080" w:right="1080" w:header="360" w:footer="360"/>
        </w:sect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280" w:top="16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02" w:hanging="180"/>
      </w:pPr>
      <w:rPr>
        <w:rFonts w:ascii="Times New Roman" w:cs="Times New Roman" w:eastAsia="Times New Roman" w:hAnsi="Times New Roman"/>
        <w:b w:val="1"/>
        <w:i w:val="0"/>
        <w:sz w:val="24"/>
        <w:szCs w:val="24"/>
      </w:rPr>
    </w:lvl>
    <w:lvl w:ilvl="1">
      <w:start w:val="1"/>
      <w:numFmt w:val="decimal"/>
      <w:lvlText w:val="%1.%2"/>
      <w:lvlJc w:val="left"/>
      <w:pPr>
        <w:ind w:left="982" w:hanging="360"/>
      </w:pPr>
      <w:rPr>
        <w:rFonts w:ascii="Times New Roman" w:cs="Times New Roman" w:eastAsia="Times New Roman" w:hAnsi="Times New Roman"/>
        <w:b w:val="1"/>
        <w:i w:val="0"/>
        <w:sz w:val="24"/>
        <w:szCs w:val="24"/>
      </w:rPr>
    </w:lvl>
    <w:lvl w:ilvl="2">
      <w:start w:val="0"/>
      <w:numFmt w:val="bullet"/>
      <w:lvlText w:val="•"/>
      <w:lvlJc w:val="left"/>
      <w:pPr>
        <w:ind w:left="1991" w:hanging="360"/>
      </w:pPr>
      <w:rPr/>
    </w:lvl>
    <w:lvl w:ilvl="3">
      <w:start w:val="0"/>
      <w:numFmt w:val="bullet"/>
      <w:lvlText w:val="•"/>
      <w:lvlJc w:val="left"/>
      <w:pPr>
        <w:ind w:left="3002" w:hanging="360"/>
      </w:pPr>
      <w:rPr/>
    </w:lvl>
    <w:lvl w:ilvl="4">
      <w:start w:val="0"/>
      <w:numFmt w:val="bullet"/>
      <w:lvlText w:val="•"/>
      <w:lvlJc w:val="left"/>
      <w:pPr>
        <w:ind w:left="4013" w:hanging="360"/>
      </w:pPr>
      <w:rPr/>
    </w:lvl>
    <w:lvl w:ilvl="5">
      <w:start w:val="0"/>
      <w:numFmt w:val="bullet"/>
      <w:lvlText w:val="•"/>
      <w:lvlJc w:val="left"/>
      <w:pPr>
        <w:ind w:left="5024" w:hanging="360"/>
      </w:pPr>
      <w:rPr/>
    </w:lvl>
    <w:lvl w:ilvl="6">
      <w:start w:val="0"/>
      <w:numFmt w:val="bullet"/>
      <w:lvlText w:val="•"/>
      <w:lvlJc w:val="left"/>
      <w:pPr>
        <w:ind w:left="6035" w:hanging="360"/>
      </w:pPr>
      <w:rPr/>
    </w:lvl>
    <w:lvl w:ilvl="7">
      <w:start w:val="0"/>
      <w:numFmt w:val="bullet"/>
      <w:lvlText w:val="•"/>
      <w:lvlJc w:val="left"/>
      <w:pPr>
        <w:ind w:left="7046" w:hanging="360"/>
      </w:pPr>
      <w:rPr/>
    </w:lvl>
    <w:lvl w:ilvl="8">
      <w:start w:val="0"/>
      <w:numFmt w:val="bullet"/>
      <w:lvlText w:val="•"/>
      <w:lvlJc w:val="left"/>
      <w:pPr>
        <w:ind w:left="805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622"/>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622"/>
      <w:jc w:val="both"/>
    </w:pPr>
    <w:rPr>
      <w:rFonts w:ascii="Times New Roman" w:cs="Times New Roman" w:eastAsia="Times New Roman" w:hAnsi="Times New Roman"/>
      <w:sz w:val="24"/>
      <w:szCs w:val="24"/>
      <w:lang w:bidi="ar-SA" w:eastAsia="en-US" w:val="pt-PT"/>
    </w:rPr>
  </w:style>
  <w:style w:type="paragraph" w:styleId="ListParagraph">
    <w:name w:val="List Paragraph"/>
    <w:basedOn w:val="Normal"/>
    <w:uiPriority w:val="1"/>
    <w:qFormat w:val="1"/>
    <w:pPr>
      <w:ind w:left="802" w:hanging="180"/>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tajussara@uern.br" TargetMode="External"/><Relationship Id="rId9" Type="http://schemas.openxmlformats.org/officeDocument/2006/relationships/hyperlink" Target="mailto:leillalsantan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DCbV8DA4ICSdBViEwZle9aZyQ==">CgMxLjAyDmguZXhqZ3J3czRncW1nOAByITFhXzVOS295RXJjSktuLTZrdlVXRm1GRFduRUh3RENLcQ==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2025-06-30T11:20:34Z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LTSC</vt:lpwstr>
  </property>
  <property fmtid="{D5CDD505-2E9C-101B-9397-08002B2CF9AE}" pid="4" name="LastSaved">
    <vt:filetime>2025-06-30T00:00:00Z</vt:filetime>
  </property>
  <property fmtid="{D5CDD505-2E9C-101B-9397-08002B2CF9AE}" pid="5" name="Producer">
    <vt:lpwstr>Microsoft® Word LTSC</vt:lpwstr>
  </property>
</Properties>
</file>