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2BEA" w14:textId="63BEE36B" w:rsidR="00884EFD" w:rsidRPr="003306A7" w:rsidRDefault="00ED4544" w:rsidP="00572A64">
      <w:pPr>
        <w:pStyle w:val="Ttulo1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pt-BR"/>
        </w:rPr>
      </w:pPr>
      <w:r w:rsidRPr="00ED4544">
        <w:rPr>
          <w:rFonts w:ascii="Times New Roman" w:hAnsi="Times New Roman" w:cs="Times New Roman"/>
          <w:sz w:val="28"/>
          <w:szCs w:val="28"/>
          <w:lang w:eastAsia="pt-BR"/>
        </w:rPr>
        <w:t xml:space="preserve">Pensando no ninho: A educação ambiental como instrumento de conscientização da importância da Baía de Guanabara como </w:t>
      </w:r>
      <w:r>
        <w:rPr>
          <w:rFonts w:ascii="Times New Roman" w:hAnsi="Times New Roman" w:cs="Times New Roman"/>
          <w:sz w:val="28"/>
          <w:szCs w:val="28"/>
          <w:lang w:eastAsia="pt-BR"/>
        </w:rPr>
        <w:t>parte do ciclo de vida de</w:t>
      </w:r>
      <w:r w:rsidRPr="00ED4544">
        <w:rPr>
          <w:rFonts w:ascii="Times New Roman" w:hAnsi="Times New Roman" w:cs="Times New Roman"/>
          <w:sz w:val="28"/>
          <w:szCs w:val="28"/>
          <w:lang w:eastAsia="pt-BR"/>
        </w:rPr>
        <w:t xml:space="preserve"> </w:t>
      </w:r>
      <w:r w:rsidR="003306A7">
        <w:rPr>
          <w:rFonts w:ascii="Times New Roman" w:hAnsi="Times New Roman" w:cs="Times New Roman"/>
          <w:sz w:val="28"/>
          <w:szCs w:val="28"/>
          <w:lang w:eastAsia="pt-BR"/>
        </w:rPr>
        <w:t>raia (</w:t>
      </w:r>
      <w:proofErr w:type="spellStart"/>
      <w:r w:rsidRPr="00ED4544">
        <w:rPr>
          <w:rFonts w:ascii="Times New Roman" w:hAnsi="Times New Roman" w:cs="Times New Roman"/>
          <w:i/>
          <w:iCs/>
          <w:sz w:val="28"/>
          <w:szCs w:val="28"/>
          <w:lang w:eastAsia="pt-BR"/>
        </w:rPr>
        <w:t>Gymnura</w:t>
      </w:r>
      <w:proofErr w:type="spellEnd"/>
      <w:r w:rsidRPr="00ED4544">
        <w:rPr>
          <w:rFonts w:ascii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ED4544">
        <w:rPr>
          <w:rFonts w:ascii="Times New Roman" w:hAnsi="Times New Roman" w:cs="Times New Roman"/>
          <w:i/>
          <w:iCs/>
          <w:sz w:val="28"/>
          <w:szCs w:val="28"/>
          <w:lang w:eastAsia="pt-BR"/>
        </w:rPr>
        <w:t>altavela</w:t>
      </w:r>
      <w:proofErr w:type="spellEnd"/>
      <w:r w:rsidR="003306A7">
        <w:rPr>
          <w:rFonts w:ascii="Times New Roman" w:hAnsi="Times New Roman" w:cs="Times New Roman"/>
          <w:sz w:val="28"/>
          <w:szCs w:val="28"/>
          <w:lang w:eastAsia="pt-BR"/>
        </w:rPr>
        <w:t>)</w:t>
      </w:r>
    </w:p>
    <w:p w14:paraId="0E49601D" w14:textId="2D27633A" w:rsidR="00884EFD" w:rsidRPr="00ED4544" w:rsidRDefault="00ED4544" w:rsidP="00572A64">
      <w:pPr>
        <w:spacing w:line="360" w:lineRule="auto"/>
        <w:jc w:val="right"/>
        <w:rPr>
          <w:rFonts w:eastAsia="Times New Roman" w:cs="Times New Roman"/>
          <w:szCs w:val="24"/>
          <w:vertAlign w:val="superscript"/>
          <w:lang w:eastAsia="pt-BR"/>
        </w:rPr>
      </w:pPr>
      <w:r w:rsidRPr="00ED4544">
        <w:rPr>
          <w:rFonts w:eastAsia="Times New Roman" w:cs="Times New Roman"/>
          <w:szCs w:val="24"/>
          <w:lang w:eastAsia="pt-BR"/>
        </w:rPr>
        <w:t>José Francisco de Moura Junior</w:t>
      </w:r>
      <w:r w:rsidR="00884EFD" w:rsidRPr="00ED4544">
        <w:rPr>
          <w:rFonts w:eastAsia="Times New Roman" w:cs="Times New Roman"/>
          <w:szCs w:val="24"/>
          <w:lang w:eastAsia="pt-BR"/>
        </w:rPr>
        <w:t xml:space="preserve">, </w:t>
      </w:r>
      <w:r w:rsidRPr="00ED4544">
        <w:rPr>
          <w:rFonts w:eastAsia="Times New Roman" w:cs="Times New Roman"/>
          <w:szCs w:val="24"/>
          <w:lang w:eastAsia="pt-BR"/>
        </w:rPr>
        <w:t>Graduado em Bacharelado pela Universidade Federal Fluminense e Graduando e</w:t>
      </w:r>
      <w:r w:rsidR="003306A7">
        <w:rPr>
          <w:rFonts w:eastAsia="Times New Roman" w:cs="Times New Roman"/>
          <w:szCs w:val="24"/>
          <w:lang w:eastAsia="pt-BR"/>
        </w:rPr>
        <w:t>m</w:t>
      </w:r>
      <w:r w:rsidRPr="00ED4544">
        <w:rPr>
          <w:rFonts w:eastAsia="Times New Roman" w:cs="Times New Roman"/>
          <w:szCs w:val="24"/>
          <w:lang w:eastAsia="pt-BR"/>
        </w:rPr>
        <w:t xml:space="preserve"> licenciatura pela Universidade Federal Fluminense, josemoura@id.uff.br</w:t>
      </w:r>
      <w:r w:rsidR="00884EFD" w:rsidRPr="00ED4544">
        <w:rPr>
          <w:rFonts w:eastAsia="Times New Roman" w:cs="Times New Roman"/>
          <w:szCs w:val="24"/>
          <w:lang w:eastAsia="pt-BR"/>
        </w:rPr>
        <w:t xml:space="preserve"> </w:t>
      </w:r>
    </w:p>
    <w:p w14:paraId="2E1EF3E6" w14:textId="42FDED23" w:rsidR="00884EFD" w:rsidRPr="00BF34DA" w:rsidRDefault="00ED4544" w:rsidP="00BF34DA">
      <w:pPr>
        <w:spacing w:line="360" w:lineRule="auto"/>
        <w:jc w:val="right"/>
        <w:rPr>
          <w:rFonts w:eastAsia="Times New Roman" w:cs="Times New Roman"/>
          <w:szCs w:val="24"/>
          <w:lang w:val="pt-BR" w:eastAsia="pt-BR"/>
        </w:rPr>
      </w:pPr>
      <w:r w:rsidRPr="00ED4544">
        <w:rPr>
          <w:rFonts w:eastAsia="Times New Roman" w:cs="Times New Roman"/>
          <w:szCs w:val="24"/>
          <w:lang w:eastAsia="pt-BR"/>
        </w:rPr>
        <w:t xml:space="preserve">Elisabete Barbarino, Doutora e Professora da Universidade  Federal Fluminense, </w:t>
      </w:r>
      <w:r w:rsidRPr="00ED4544">
        <w:rPr>
          <w:rFonts w:eastAsia="Times New Roman" w:cs="Times New Roman"/>
          <w:szCs w:val="24"/>
          <w:lang w:val="pt-BR" w:eastAsia="pt-BR"/>
        </w:rPr>
        <w:t>elisabetebarbarino@id.uff.br</w:t>
      </w:r>
      <w:r w:rsidR="00884EFD" w:rsidRPr="00ED4544">
        <w:rPr>
          <w:rFonts w:eastAsia="Times New Roman" w:cs="Times New Roman"/>
          <w:szCs w:val="24"/>
          <w:lang w:eastAsia="pt-BR"/>
        </w:rPr>
        <w:t xml:space="preserve">           </w:t>
      </w:r>
    </w:p>
    <w:p w14:paraId="747F8F66" w14:textId="6D12A561" w:rsidR="00884EFD" w:rsidRPr="00ED4544" w:rsidRDefault="00ED4544" w:rsidP="00572A64">
      <w:pPr>
        <w:pStyle w:val="Ttulo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Palavras</w:t>
      </w:r>
      <w:r w:rsidR="00DD30CB">
        <w:rPr>
          <w:rFonts w:ascii="Times New Roman" w:hAnsi="Times New Roman" w:cs="Times New Roman"/>
          <w:sz w:val="24"/>
          <w:szCs w:val="24"/>
          <w:lang w:eastAsia="pt-BR"/>
        </w:rPr>
        <w:t>-</w:t>
      </w:r>
      <w:r>
        <w:rPr>
          <w:rFonts w:ascii="Times New Roman" w:hAnsi="Times New Roman" w:cs="Times New Roman"/>
          <w:sz w:val="24"/>
          <w:szCs w:val="24"/>
          <w:lang w:eastAsia="pt-BR"/>
        </w:rPr>
        <w:t>chave</w:t>
      </w:r>
      <w:r w:rsidR="00884EFD" w:rsidRPr="00ED4544">
        <w:rPr>
          <w:rFonts w:ascii="Times New Roman" w:hAnsi="Times New Roman" w:cs="Times New Roman"/>
          <w:sz w:val="24"/>
          <w:szCs w:val="24"/>
          <w:lang w:eastAsia="pt-BR"/>
        </w:rPr>
        <w:t xml:space="preserve">: </w:t>
      </w:r>
      <w:r w:rsidRPr="00ED4544">
        <w:rPr>
          <w:rFonts w:ascii="Times New Roman" w:hAnsi="Times New Roman" w:cs="Times New Roman"/>
          <w:sz w:val="24"/>
          <w:szCs w:val="24"/>
        </w:rPr>
        <w:t>Ictiologia, Poluição, Meio ambiente</w:t>
      </w:r>
      <w:r w:rsidR="00704E1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AD3BE2" w14:textId="77777777" w:rsidR="00DD30CB" w:rsidRPr="0093456C" w:rsidRDefault="00884EFD" w:rsidP="00572A64">
      <w:pPr>
        <w:pStyle w:val="Ttulo1"/>
        <w:spacing w:line="360" w:lineRule="auto"/>
        <w:rPr>
          <w:rFonts w:ascii="Times New Roman" w:hAnsi="Times New Roman" w:cs="Times New Roman"/>
          <w:sz w:val="28"/>
          <w:szCs w:val="28"/>
          <w:lang w:eastAsia="pt-BR"/>
        </w:rPr>
      </w:pPr>
      <w:r w:rsidRPr="0093456C">
        <w:rPr>
          <w:rFonts w:ascii="Times New Roman" w:hAnsi="Times New Roman" w:cs="Times New Roman"/>
          <w:sz w:val="28"/>
          <w:szCs w:val="28"/>
          <w:lang w:eastAsia="pt-BR"/>
        </w:rPr>
        <w:t>INTRODUÇÃO</w:t>
      </w:r>
    </w:p>
    <w:p w14:paraId="18193AA2" w14:textId="47B1D3C3" w:rsidR="00264C77" w:rsidRDefault="000D0FF0" w:rsidP="00264C77">
      <w:pPr>
        <w:spacing w:line="24" w:lineRule="atLeast"/>
        <w:jc w:val="both"/>
      </w:pPr>
      <w:r>
        <w:rPr>
          <w:lang w:val="pt-BR" w:eastAsia="pt-BR" w:bidi="ar-SA"/>
        </w:rPr>
        <w:t>A pesca é um recurso importante para o sustento de pescadores artesanais brasileiros que vivem em regi</w:t>
      </w:r>
      <w:r w:rsidR="004A610E">
        <w:rPr>
          <w:lang w:val="pt-BR" w:eastAsia="pt-BR" w:bidi="ar-SA"/>
        </w:rPr>
        <w:t>ões de águas costeiras e continentais</w:t>
      </w:r>
      <w:r w:rsidR="001C2540">
        <w:rPr>
          <w:lang w:val="pt-BR" w:eastAsia="pt-BR" w:bidi="ar-SA"/>
        </w:rPr>
        <w:t xml:space="preserve"> sendo afetad</w:t>
      </w:r>
      <w:r w:rsidR="003306A7">
        <w:rPr>
          <w:lang w:val="pt-BR" w:eastAsia="pt-BR" w:bidi="ar-SA"/>
        </w:rPr>
        <w:t>a</w:t>
      </w:r>
      <w:r w:rsidR="001C2540">
        <w:rPr>
          <w:lang w:val="pt-BR" w:eastAsia="pt-BR" w:bidi="ar-SA"/>
        </w:rPr>
        <w:t xml:space="preserve"> por fatores como contaminação de resíduos</w:t>
      </w:r>
      <w:r w:rsidR="004A610E">
        <w:rPr>
          <w:lang w:val="pt-BR" w:eastAsia="pt-BR" w:bidi="ar-SA"/>
        </w:rPr>
        <w:t xml:space="preserve"> (GARCIA &amp; MEDEIROS, 2015).</w:t>
      </w:r>
      <w:r w:rsidR="00264C77" w:rsidRPr="00264C77">
        <w:rPr>
          <w:lang w:val="pt-BR"/>
        </w:rPr>
        <w:t xml:space="preserve"> </w:t>
      </w:r>
      <w:r w:rsidR="00264C77">
        <w:rPr>
          <w:lang w:val="pt-BR"/>
        </w:rPr>
        <w:t>Além disso, ecossistemas impactados pela poluição e derramamento de resíduos, como o óleo, sofrem impactos diretos não apenas em atividades pesqueiras, mas também interferem diretamente na biodiversidade, como na acumulo de concentrações elevadas de metais pesados e hidrocarbonetos na fauna (</w:t>
      </w:r>
      <w:r w:rsidR="00264C77" w:rsidRPr="0074389A">
        <w:t>DETHLEFSEN</w:t>
      </w:r>
      <w:r w:rsidR="00264C77">
        <w:t xml:space="preserve"> &amp; </w:t>
      </w:r>
      <w:r w:rsidR="00264C77" w:rsidRPr="0074389A">
        <w:t>TIEWS</w:t>
      </w:r>
      <w:r w:rsidR="00264C77">
        <w:t>, 1985; SOARES et al., 2010).</w:t>
      </w:r>
    </w:p>
    <w:p w14:paraId="18A86A19" w14:textId="1AEB15D9" w:rsidR="00D345B0" w:rsidRPr="0049345B" w:rsidRDefault="004A610E" w:rsidP="00264C77">
      <w:pPr>
        <w:spacing w:line="24" w:lineRule="atLeast"/>
        <w:jc w:val="both"/>
      </w:pPr>
      <w:r>
        <w:rPr>
          <w:lang w:val="pt-BR" w:eastAsia="pt-BR" w:bidi="ar-SA"/>
        </w:rPr>
        <w:t xml:space="preserve"> </w:t>
      </w:r>
      <w:r w:rsidR="003306A7">
        <w:t xml:space="preserve">Organoclorados </w:t>
      </w:r>
      <w:r w:rsidR="005D4EB0">
        <w:t xml:space="preserve">foram encontrados </w:t>
      </w:r>
      <w:r w:rsidR="009746CE">
        <w:t xml:space="preserve">na região estuarina </w:t>
      </w:r>
      <w:r w:rsidR="005D4EB0">
        <w:t>da Ba</w:t>
      </w:r>
      <w:r w:rsidR="003306A7">
        <w:t>í</w:t>
      </w:r>
      <w:r w:rsidR="005D4EB0">
        <w:t>a de Guanabara</w:t>
      </w:r>
      <w:r w:rsidR="003306A7">
        <w:t>,</w:t>
      </w:r>
      <w:r w:rsidR="009746CE">
        <w:t xml:space="preserve"> não s</w:t>
      </w:r>
      <w:r w:rsidR="003306A7">
        <w:t>endo</w:t>
      </w:r>
      <w:r w:rsidR="009746CE">
        <w:t xml:space="preserve"> absorvidos pelo</w:t>
      </w:r>
      <w:r w:rsidR="003306A7">
        <w:t>s</w:t>
      </w:r>
      <w:r w:rsidR="009746CE">
        <w:t xml:space="preserve"> organismo</w:t>
      </w:r>
      <w:r w:rsidR="003306A7">
        <w:t>s</w:t>
      </w:r>
      <w:r w:rsidR="009746CE">
        <w:t xml:space="preserve">, podendo se acumular e causar danos a saúde (CONNEL, 1987; PAIVA, 2015). </w:t>
      </w:r>
      <w:r w:rsidR="003306A7">
        <w:t>Diversas e</w:t>
      </w:r>
      <w:r w:rsidR="009746CE">
        <w:t>spécies utiliza</w:t>
      </w:r>
      <w:r w:rsidR="003306A7">
        <w:t>m</w:t>
      </w:r>
      <w:r w:rsidR="009746CE">
        <w:t xml:space="preserve"> ambientes estuarinos como parte do seu ciclo de vida, </w:t>
      </w:r>
      <w:r w:rsidR="00EE5D71">
        <w:t xml:space="preserve">como a raia </w:t>
      </w:r>
      <w:r w:rsidR="00EE5D71">
        <w:rPr>
          <w:i/>
          <w:iCs/>
        </w:rPr>
        <w:t>Gymnura altavela</w:t>
      </w:r>
      <w:r w:rsidR="00EE5D71">
        <w:t xml:space="preserve">, que utiliza estes ambientes como berçários (SILVA &amp; VIANNA, 2018). </w:t>
      </w:r>
      <w:r w:rsidR="003306A7">
        <w:t>Diferentes espécies se desenvolvem n</w:t>
      </w:r>
      <w:r w:rsidR="00EE5D71">
        <w:t>a Ba</w:t>
      </w:r>
      <w:r w:rsidR="003306A7">
        <w:t>í</w:t>
      </w:r>
      <w:r w:rsidR="00EE5D71">
        <w:t xml:space="preserve">a de Guanabara, e como </w:t>
      </w:r>
      <w:r w:rsidR="00EE5D71">
        <w:rPr>
          <w:i/>
          <w:iCs/>
        </w:rPr>
        <w:t xml:space="preserve">G. altavela </w:t>
      </w:r>
      <w:r w:rsidR="00EE5D71">
        <w:t>está ameaçada de extinção, é importante a identificação destes berçários para a aplicação de medidas de conservação (</w:t>
      </w:r>
      <w:r w:rsidR="00D345B0">
        <w:t xml:space="preserve">SILVA &amp; VIANNA, 2018). </w:t>
      </w:r>
      <w:r w:rsidR="0049345B">
        <w:t xml:space="preserve"> </w:t>
      </w:r>
      <w:r w:rsidR="00D345B0">
        <w:t>A educação ambiental é um importante instrumento não apenas para a formação de pensamentos críticos, mas também para a veiculação da informação</w:t>
      </w:r>
      <w:r w:rsidR="003306A7">
        <w:t>, possibilitando</w:t>
      </w:r>
      <w:r w:rsidR="00D345B0">
        <w:t xml:space="preserve"> </w:t>
      </w:r>
      <w:r w:rsidR="003306A7">
        <w:t>a</w:t>
      </w:r>
      <w:r w:rsidR="00D345B0">
        <w:t>os indivíduos, como moradores da região e pescadores compreenderem a profundidade dos seus impactos na biodiversidade da região</w:t>
      </w:r>
      <w:r w:rsidR="00921D84">
        <w:t xml:space="preserve"> (DA SILVA et al., 2013). </w:t>
      </w:r>
      <w:r w:rsidR="00DE6EBC">
        <w:t>E</w:t>
      </w:r>
      <w:r w:rsidR="00A37DBC">
        <w:t xml:space="preserve">ste trabalho busca </w:t>
      </w:r>
      <w:r w:rsidR="009F23CD">
        <w:t xml:space="preserve">usar a educação ambiental como ferramenta </w:t>
      </w:r>
      <w:r w:rsidR="00751C51">
        <w:t>de conscientização</w:t>
      </w:r>
      <w:r w:rsidR="00DE6EBC">
        <w:t xml:space="preserve"> ambiental</w:t>
      </w:r>
      <w:r w:rsidR="00751C51">
        <w:t>.</w:t>
      </w:r>
    </w:p>
    <w:p w14:paraId="1496A363" w14:textId="0651CD84" w:rsidR="00572A64" w:rsidRDefault="00884EFD" w:rsidP="00264C77">
      <w:pPr>
        <w:pStyle w:val="Ttulo1"/>
        <w:spacing w:line="24" w:lineRule="atLeast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456C">
        <w:rPr>
          <w:rFonts w:ascii="Times New Roman" w:hAnsi="Times New Roman" w:cs="Times New Roman"/>
          <w:sz w:val="28"/>
          <w:szCs w:val="28"/>
          <w:lang w:eastAsia="pt-BR"/>
        </w:rPr>
        <w:t>METODOLOGIA</w:t>
      </w:r>
    </w:p>
    <w:p w14:paraId="1EB9DEB1" w14:textId="64CD3B84" w:rsidR="00B0343D" w:rsidRPr="00B0343D" w:rsidRDefault="00DE6EBC" w:rsidP="00264C77">
      <w:pPr>
        <w:spacing w:line="24" w:lineRule="atLeast"/>
        <w:jc w:val="both"/>
        <w:rPr>
          <w:lang w:val="pt-BR" w:eastAsia="pt-BR" w:bidi="ar-SA"/>
        </w:rPr>
      </w:pPr>
      <w:r>
        <w:rPr>
          <w:lang w:val="pt-BR" w:eastAsia="pt-BR" w:bidi="ar-SA"/>
        </w:rPr>
        <w:t>S</w:t>
      </w:r>
      <w:r w:rsidR="00572A64">
        <w:rPr>
          <w:lang w:val="pt-BR" w:eastAsia="pt-BR" w:bidi="ar-SA"/>
        </w:rPr>
        <w:t>erão utilizad</w:t>
      </w:r>
      <w:r>
        <w:rPr>
          <w:lang w:val="pt-BR" w:eastAsia="pt-BR" w:bidi="ar-SA"/>
        </w:rPr>
        <w:t>o</w:t>
      </w:r>
      <w:r w:rsidR="00572A64">
        <w:rPr>
          <w:lang w:val="pt-BR" w:eastAsia="pt-BR" w:bidi="ar-SA"/>
        </w:rPr>
        <w:t xml:space="preserve">s </w:t>
      </w:r>
      <w:r>
        <w:rPr>
          <w:lang w:val="pt-BR" w:eastAsia="pt-BR" w:bidi="ar-SA"/>
        </w:rPr>
        <w:t>modelo</w:t>
      </w:r>
      <w:r w:rsidR="00572A64">
        <w:rPr>
          <w:lang w:val="pt-BR" w:eastAsia="pt-BR" w:bidi="ar-SA"/>
        </w:rPr>
        <w:t xml:space="preserve">s 3D </w:t>
      </w:r>
      <w:r>
        <w:rPr>
          <w:lang w:val="pt-BR" w:eastAsia="pt-BR" w:bidi="ar-SA"/>
        </w:rPr>
        <w:t xml:space="preserve">do ciclo de vida da raia, como </w:t>
      </w:r>
      <w:r w:rsidR="00572A64">
        <w:rPr>
          <w:lang w:val="pt-BR" w:eastAsia="pt-BR" w:bidi="ar-SA"/>
        </w:rPr>
        <w:t>material didático</w:t>
      </w:r>
      <w:r>
        <w:rPr>
          <w:lang w:val="pt-BR" w:eastAsia="pt-BR" w:bidi="ar-SA"/>
        </w:rPr>
        <w:t>. A fixação dos conteúdos será mensurada pela aplicação de questionários a</w:t>
      </w:r>
      <w:r w:rsidR="00172EF4">
        <w:rPr>
          <w:lang w:val="pt-BR" w:eastAsia="pt-BR" w:bidi="ar-SA"/>
        </w:rPr>
        <w:t>ntes e depois da</w:t>
      </w:r>
      <w:r>
        <w:rPr>
          <w:lang w:val="pt-BR" w:eastAsia="pt-BR" w:bidi="ar-SA"/>
        </w:rPr>
        <w:t>s explicações e utiliza</w:t>
      </w:r>
      <w:r w:rsidR="00172EF4">
        <w:rPr>
          <w:lang w:val="pt-BR" w:eastAsia="pt-BR" w:bidi="ar-SA"/>
        </w:rPr>
        <w:t xml:space="preserve">ção </w:t>
      </w:r>
      <w:r>
        <w:rPr>
          <w:lang w:val="pt-BR" w:eastAsia="pt-BR" w:bidi="ar-SA"/>
        </w:rPr>
        <w:t xml:space="preserve">dos modelos tridimensionais. Os modelos serão preparados com massa de biscuit e com modelagem em impressora 3D, utilizando fio PLA, que é biodegradável, feito à base de milho. Os questionários serão preparados com perguntas </w:t>
      </w:r>
      <w:r>
        <w:rPr>
          <w:lang w:val="pt-BR" w:eastAsia="pt-BR" w:bidi="ar-SA"/>
        </w:rPr>
        <w:lastRenderedPageBreak/>
        <w:t>abertas e fechadas e posteriormente analisados comparativamente.</w:t>
      </w:r>
    </w:p>
    <w:p w14:paraId="4AAC2DCD" w14:textId="5355C6D6" w:rsidR="00884EFD" w:rsidRPr="00704E1F" w:rsidRDefault="00884EFD" w:rsidP="00264C77">
      <w:pPr>
        <w:pStyle w:val="Ttulo1"/>
        <w:spacing w:line="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4E1F">
        <w:rPr>
          <w:rFonts w:ascii="Times New Roman" w:hAnsi="Times New Roman" w:cs="Times New Roman"/>
          <w:sz w:val="28"/>
          <w:szCs w:val="28"/>
          <w:lang w:val="en-US"/>
        </w:rPr>
        <w:t>REFERÊNCIAS BIBLIOGRÁFICAS</w:t>
      </w:r>
    </w:p>
    <w:p w14:paraId="45EC8C1C" w14:textId="77777777" w:rsidR="00795076" w:rsidRDefault="00795076" w:rsidP="00264C77">
      <w:pPr>
        <w:spacing w:line="24" w:lineRule="atLeast"/>
        <w:jc w:val="both"/>
        <w:rPr>
          <w:lang w:val="pt-BR"/>
        </w:rPr>
      </w:pPr>
      <w:r w:rsidRPr="00704E1F">
        <w:rPr>
          <w:b/>
          <w:bCs/>
          <w:lang w:val="en-US"/>
        </w:rPr>
        <w:t>CONNELL, Des W.</w:t>
      </w:r>
      <w:r w:rsidRPr="00704E1F">
        <w:rPr>
          <w:lang w:val="en-US"/>
        </w:rPr>
        <w:t> Ecotoxicology-A framework for investigations of hazardous chemicals in the environment. </w:t>
      </w:r>
      <w:proofErr w:type="spellStart"/>
      <w:r w:rsidRPr="00795076">
        <w:rPr>
          <w:i/>
          <w:iCs/>
          <w:lang w:val="pt-BR"/>
        </w:rPr>
        <w:t>Ambio</w:t>
      </w:r>
      <w:proofErr w:type="spellEnd"/>
      <w:r w:rsidRPr="00795076">
        <w:rPr>
          <w:i/>
          <w:iCs/>
          <w:lang w:val="pt-BR"/>
        </w:rPr>
        <w:t xml:space="preserve"> (</w:t>
      </w:r>
      <w:proofErr w:type="spellStart"/>
      <w:r w:rsidRPr="00795076">
        <w:rPr>
          <w:i/>
          <w:iCs/>
          <w:lang w:val="pt-BR"/>
        </w:rPr>
        <w:t>Sweden</w:t>
      </w:r>
      <w:proofErr w:type="spellEnd"/>
      <w:r w:rsidRPr="00795076">
        <w:rPr>
          <w:i/>
          <w:iCs/>
          <w:lang w:val="pt-BR"/>
        </w:rPr>
        <w:t>)</w:t>
      </w:r>
      <w:r w:rsidRPr="00795076">
        <w:rPr>
          <w:lang w:val="pt-BR"/>
        </w:rPr>
        <w:t>, v. 16, n. 1, 1987.</w:t>
      </w:r>
    </w:p>
    <w:p w14:paraId="12523D2F" w14:textId="77777777" w:rsidR="00264C77" w:rsidRPr="00795076" w:rsidRDefault="00264C77" w:rsidP="00264C77">
      <w:pPr>
        <w:spacing w:line="24" w:lineRule="atLeast"/>
        <w:jc w:val="both"/>
        <w:rPr>
          <w:lang w:val="en-US"/>
        </w:rPr>
      </w:pPr>
      <w:r w:rsidRPr="00795076">
        <w:rPr>
          <w:b/>
          <w:bCs/>
          <w:lang w:val="pt-BR"/>
        </w:rPr>
        <w:t>DETHLEFSEN, V.; TIEWS, K.</w:t>
      </w:r>
      <w:r w:rsidRPr="00795076">
        <w:rPr>
          <w:lang w:val="pt-BR"/>
        </w:rPr>
        <w:t> Revisão sobre os efeitos da poluição na vida marinha de peixes e pescarias no Mar do Norte. </w:t>
      </w:r>
      <w:r w:rsidRPr="00795076">
        <w:rPr>
          <w:i/>
          <w:iCs/>
          <w:lang w:val="en-US"/>
        </w:rPr>
        <w:t>Journal of Applied Ichthyology</w:t>
      </w:r>
      <w:r w:rsidRPr="00795076">
        <w:rPr>
          <w:lang w:val="en-US"/>
        </w:rPr>
        <w:t>, v. 1, n. 3, p. 97-118, 1985.</w:t>
      </w:r>
    </w:p>
    <w:p w14:paraId="49D88424" w14:textId="77777777" w:rsidR="00264C77" w:rsidRPr="00795076" w:rsidRDefault="00264C77" w:rsidP="00264C77">
      <w:pPr>
        <w:spacing w:line="24" w:lineRule="atLeast"/>
        <w:jc w:val="both"/>
        <w:rPr>
          <w:lang w:val="pt-BR"/>
        </w:rPr>
      </w:pPr>
    </w:p>
    <w:p w14:paraId="2C9156F3" w14:textId="77777777" w:rsidR="00795076" w:rsidRDefault="00795076" w:rsidP="00264C77">
      <w:pPr>
        <w:spacing w:line="24" w:lineRule="atLeast"/>
        <w:jc w:val="both"/>
        <w:rPr>
          <w:lang w:val="pt-BR"/>
        </w:rPr>
      </w:pPr>
      <w:r w:rsidRPr="00961FEE">
        <w:rPr>
          <w:b/>
          <w:bCs/>
          <w:lang w:val="pt-BR"/>
        </w:rPr>
        <w:t xml:space="preserve">GARCÍA, </w:t>
      </w:r>
      <w:proofErr w:type="spellStart"/>
      <w:r w:rsidRPr="00961FEE">
        <w:rPr>
          <w:b/>
          <w:bCs/>
          <w:lang w:val="pt-BR"/>
        </w:rPr>
        <w:t>María</w:t>
      </w:r>
      <w:proofErr w:type="spellEnd"/>
      <w:r w:rsidRPr="00961FEE">
        <w:rPr>
          <w:b/>
          <w:bCs/>
          <w:lang w:val="pt-BR"/>
        </w:rPr>
        <w:t xml:space="preserve"> Franco; MEDEIROS, </w:t>
      </w:r>
      <w:proofErr w:type="spellStart"/>
      <w:r w:rsidRPr="00961FEE">
        <w:rPr>
          <w:b/>
          <w:bCs/>
          <w:lang w:val="pt-BR"/>
        </w:rPr>
        <w:t>Suana</w:t>
      </w:r>
      <w:proofErr w:type="spellEnd"/>
      <w:r w:rsidRPr="00961FEE">
        <w:rPr>
          <w:b/>
          <w:bCs/>
          <w:lang w:val="pt-BR"/>
        </w:rPr>
        <w:t>.</w:t>
      </w:r>
      <w:r w:rsidRPr="00961FEE">
        <w:rPr>
          <w:lang w:val="pt-BR"/>
        </w:rPr>
        <w:t> </w:t>
      </w:r>
      <w:r w:rsidRPr="00795076">
        <w:rPr>
          <w:lang w:val="pt-BR"/>
        </w:rPr>
        <w:t>O mar está pra peixe? Trabalho e natureza na pesca artesanal em Lucena, Brasil. </w:t>
      </w:r>
      <w:proofErr w:type="spellStart"/>
      <w:r w:rsidRPr="00795076">
        <w:rPr>
          <w:i/>
          <w:iCs/>
          <w:lang w:val="pt-BR"/>
        </w:rPr>
        <w:t>Sémata</w:t>
      </w:r>
      <w:proofErr w:type="spellEnd"/>
      <w:r w:rsidRPr="00795076">
        <w:rPr>
          <w:i/>
          <w:iCs/>
          <w:lang w:val="pt-BR"/>
        </w:rPr>
        <w:t xml:space="preserve">: </w:t>
      </w:r>
      <w:proofErr w:type="spellStart"/>
      <w:r w:rsidRPr="00795076">
        <w:rPr>
          <w:i/>
          <w:iCs/>
          <w:lang w:val="pt-BR"/>
        </w:rPr>
        <w:t>Ciencias</w:t>
      </w:r>
      <w:proofErr w:type="spellEnd"/>
      <w:r w:rsidRPr="00795076">
        <w:rPr>
          <w:i/>
          <w:iCs/>
          <w:lang w:val="pt-BR"/>
        </w:rPr>
        <w:t xml:space="preserve"> Sociais e Humanidades</w:t>
      </w:r>
      <w:r w:rsidRPr="00795076">
        <w:rPr>
          <w:lang w:val="pt-BR"/>
        </w:rPr>
        <w:t>, n. 25, 2013.</w:t>
      </w:r>
    </w:p>
    <w:p w14:paraId="202FA6AF" w14:textId="77777777" w:rsidR="00264C77" w:rsidRPr="00795076" w:rsidRDefault="00264C77" w:rsidP="00264C77">
      <w:pPr>
        <w:spacing w:line="24" w:lineRule="atLeast"/>
        <w:jc w:val="both"/>
        <w:rPr>
          <w:lang w:val="pt-BR"/>
        </w:rPr>
      </w:pPr>
    </w:p>
    <w:p w14:paraId="5EC181D1" w14:textId="77777777" w:rsidR="00795076" w:rsidRDefault="00795076" w:rsidP="00264C77">
      <w:pPr>
        <w:spacing w:line="24" w:lineRule="atLeast"/>
        <w:jc w:val="both"/>
        <w:rPr>
          <w:lang w:val="pt-BR"/>
        </w:rPr>
      </w:pPr>
      <w:r w:rsidRPr="00795076">
        <w:rPr>
          <w:b/>
          <w:bCs/>
          <w:lang w:val="pt-BR"/>
        </w:rPr>
        <w:t>GONÇALVES-SILVA, Fernanda; VIANNA, Marcelo.</w:t>
      </w:r>
      <w:r w:rsidRPr="00795076">
        <w:rPr>
          <w:lang w:val="pt-BR"/>
        </w:rPr>
        <w:t> Dieta e aspectos reprodutivos da ameaçada raia-borboleta </w:t>
      </w:r>
      <w:proofErr w:type="spellStart"/>
      <w:r w:rsidRPr="00795076">
        <w:rPr>
          <w:i/>
          <w:iCs/>
          <w:lang w:val="pt-BR"/>
        </w:rPr>
        <w:t>Gymnura</w:t>
      </w:r>
      <w:proofErr w:type="spellEnd"/>
      <w:r w:rsidRPr="00795076">
        <w:rPr>
          <w:i/>
          <w:iCs/>
          <w:lang w:val="pt-BR"/>
        </w:rPr>
        <w:t xml:space="preserve"> </w:t>
      </w:r>
      <w:proofErr w:type="spellStart"/>
      <w:r w:rsidRPr="00795076">
        <w:rPr>
          <w:i/>
          <w:iCs/>
          <w:lang w:val="pt-BR"/>
        </w:rPr>
        <w:t>altavela</w:t>
      </w:r>
      <w:proofErr w:type="spellEnd"/>
      <w:r w:rsidRPr="00795076">
        <w:rPr>
          <w:lang w:val="pt-BR"/>
        </w:rPr>
        <w:t>, levantando a discussão sobre uma possível área de berçário em um ambiente altamente impactado. </w:t>
      </w:r>
      <w:r w:rsidRPr="00795076">
        <w:rPr>
          <w:i/>
          <w:iCs/>
          <w:lang w:val="pt-BR"/>
        </w:rPr>
        <w:t>Revista Brasileira de Oceanografia</w:t>
      </w:r>
      <w:r w:rsidRPr="00795076">
        <w:rPr>
          <w:lang w:val="pt-BR"/>
        </w:rPr>
        <w:t>, v. 66, n. 3, p. 315-324, 2018.</w:t>
      </w:r>
    </w:p>
    <w:p w14:paraId="303119A2" w14:textId="77777777" w:rsidR="00264C77" w:rsidRPr="00795076" w:rsidRDefault="00264C77" w:rsidP="00264C77">
      <w:pPr>
        <w:spacing w:line="24" w:lineRule="atLeast"/>
        <w:jc w:val="both"/>
        <w:rPr>
          <w:lang w:val="pt-BR"/>
        </w:rPr>
      </w:pPr>
    </w:p>
    <w:p w14:paraId="409E0B16" w14:textId="77777777" w:rsidR="00795076" w:rsidRDefault="00795076" w:rsidP="00264C77">
      <w:pPr>
        <w:spacing w:line="24" w:lineRule="atLeast"/>
        <w:jc w:val="both"/>
        <w:rPr>
          <w:lang w:val="pt-BR"/>
        </w:rPr>
      </w:pPr>
      <w:r w:rsidRPr="00795076">
        <w:rPr>
          <w:b/>
          <w:bCs/>
          <w:lang w:val="pt-BR"/>
        </w:rPr>
        <w:t>GONÇALVES-SILVA, Fernanda; VIANNA, Marcelo.</w:t>
      </w:r>
      <w:r w:rsidRPr="00795076">
        <w:rPr>
          <w:lang w:val="pt-BR"/>
        </w:rPr>
        <w:t> Uso de um estuário tropical rico em espécies e degradado por Elasmobrânquios. </w:t>
      </w:r>
      <w:r w:rsidRPr="00795076">
        <w:rPr>
          <w:i/>
          <w:iCs/>
          <w:lang w:val="pt-BR"/>
        </w:rPr>
        <w:t>Revista Brasileira de Oceanografia</w:t>
      </w:r>
      <w:r w:rsidRPr="00795076">
        <w:rPr>
          <w:lang w:val="pt-BR"/>
        </w:rPr>
        <w:t>, v. 66, n. 4, p. 339-346, 2018.</w:t>
      </w:r>
    </w:p>
    <w:p w14:paraId="37123CB9" w14:textId="77777777" w:rsidR="00264C77" w:rsidRPr="00795076" w:rsidRDefault="00264C77" w:rsidP="00264C77">
      <w:pPr>
        <w:spacing w:line="24" w:lineRule="atLeast"/>
        <w:jc w:val="both"/>
        <w:rPr>
          <w:lang w:val="pt-BR"/>
        </w:rPr>
      </w:pPr>
    </w:p>
    <w:p w14:paraId="1EDA673B" w14:textId="67212635" w:rsidR="00795076" w:rsidRDefault="00795076" w:rsidP="00264C77">
      <w:pPr>
        <w:spacing w:line="24" w:lineRule="atLeast"/>
        <w:jc w:val="both"/>
        <w:rPr>
          <w:lang w:val="pt-BR"/>
        </w:rPr>
      </w:pPr>
      <w:r w:rsidRPr="00795076">
        <w:rPr>
          <w:b/>
          <w:bCs/>
          <w:lang w:val="pt-BR"/>
        </w:rPr>
        <w:t>PATNODE, J.</w:t>
      </w:r>
      <w:r w:rsidRPr="00795076">
        <w:rPr>
          <w:lang w:val="pt-BR"/>
        </w:rPr>
        <w:t> </w:t>
      </w:r>
      <w:r w:rsidRPr="00795076">
        <w:rPr>
          <w:i/>
          <w:iCs/>
          <w:lang w:val="pt-BR"/>
        </w:rPr>
        <w:t xml:space="preserve">Modelagem de Personagens com Maya e </w:t>
      </w:r>
      <w:proofErr w:type="spellStart"/>
      <w:r w:rsidRPr="00795076">
        <w:rPr>
          <w:i/>
          <w:iCs/>
          <w:lang w:val="pt-BR"/>
        </w:rPr>
        <w:t>ZBrush</w:t>
      </w:r>
      <w:proofErr w:type="spellEnd"/>
      <w:r w:rsidRPr="00795076">
        <w:rPr>
          <w:i/>
          <w:iCs/>
          <w:lang w:val="pt-BR"/>
        </w:rPr>
        <w:t>: Técnicas</w:t>
      </w:r>
      <w:r w:rsidR="00DE6EBC">
        <w:rPr>
          <w:i/>
          <w:iCs/>
          <w:lang w:val="pt-BR"/>
        </w:rPr>
        <w:t xml:space="preserve"> </w:t>
      </w:r>
      <w:r w:rsidRPr="00795076">
        <w:rPr>
          <w:i/>
          <w:iCs/>
          <w:lang w:val="pt-BR"/>
        </w:rPr>
        <w:t>Profissionais de Modelagem Poligonal</w:t>
      </w:r>
      <w:r w:rsidRPr="00795076">
        <w:rPr>
          <w:lang w:val="pt-BR"/>
        </w:rPr>
        <w:t>. 1. ed., 2008. 408 p.</w:t>
      </w:r>
    </w:p>
    <w:p w14:paraId="76D37A2D" w14:textId="77777777" w:rsidR="00264C77" w:rsidRPr="00795076" w:rsidRDefault="00264C77" w:rsidP="00264C77">
      <w:pPr>
        <w:spacing w:line="24" w:lineRule="atLeast"/>
        <w:jc w:val="both"/>
        <w:rPr>
          <w:lang w:val="pt-BR"/>
        </w:rPr>
      </w:pPr>
    </w:p>
    <w:p w14:paraId="3BB6FC6E" w14:textId="77777777" w:rsidR="00795076" w:rsidRDefault="00795076" w:rsidP="00264C77">
      <w:pPr>
        <w:spacing w:line="24" w:lineRule="atLeast"/>
        <w:jc w:val="both"/>
        <w:rPr>
          <w:lang w:val="pt-BR"/>
        </w:rPr>
      </w:pPr>
      <w:r w:rsidRPr="00795076">
        <w:rPr>
          <w:b/>
          <w:bCs/>
          <w:lang w:val="pt-BR"/>
        </w:rPr>
        <w:t xml:space="preserve">SILVA, Cátia </w:t>
      </w:r>
      <w:proofErr w:type="spellStart"/>
      <w:r w:rsidRPr="00795076">
        <w:rPr>
          <w:b/>
          <w:bCs/>
          <w:lang w:val="pt-BR"/>
        </w:rPr>
        <w:t>Antonia</w:t>
      </w:r>
      <w:proofErr w:type="spellEnd"/>
      <w:r w:rsidRPr="00795076">
        <w:rPr>
          <w:b/>
          <w:bCs/>
          <w:lang w:val="pt-BR"/>
        </w:rPr>
        <w:t>; RAINHA, Felippe Andrade.</w:t>
      </w:r>
      <w:r w:rsidRPr="00795076">
        <w:rPr>
          <w:lang w:val="pt-BR"/>
        </w:rPr>
        <w:t> Metodologia de ensino de educação ambiental em escola situada na área costeira da Baía de Guanabara. </w:t>
      </w:r>
      <w:r w:rsidRPr="00795076">
        <w:rPr>
          <w:i/>
          <w:iCs/>
          <w:lang w:val="pt-BR"/>
        </w:rPr>
        <w:t>Revista de Gestão Costeira Integrada</w:t>
      </w:r>
      <w:r w:rsidRPr="00795076">
        <w:rPr>
          <w:lang w:val="pt-BR"/>
        </w:rPr>
        <w:t>, v. 13, n. 2, p. 181-192, 2013.</w:t>
      </w:r>
    </w:p>
    <w:p w14:paraId="4E9111BB" w14:textId="77777777" w:rsidR="00264C77" w:rsidRPr="00795076" w:rsidRDefault="00264C77" w:rsidP="00264C77">
      <w:pPr>
        <w:spacing w:line="24" w:lineRule="atLeast"/>
        <w:jc w:val="both"/>
        <w:rPr>
          <w:lang w:val="pt-BR"/>
        </w:rPr>
      </w:pPr>
    </w:p>
    <w:p w14:paraId="75FED210" w14:textId="77777777" w:rsidR="00795076" w:rsidRPr="00795076" w:rsidRDefault="00795076" w:rsidP="00264C77">
      <w:pPr>
        <w:spacing w:line="24" w:lineRule="atLeast"/>
        <w:jc w:val="both"/>
        <w:rPr>
          <w:lang w:val="en-US"/>
        </w:rPr>
      </w:pPr>
      <w:r w:rsidRPr="00795076">
        <w:rPr>
          <w:b/>
          <w:bCs/>
          <w:lang w:val="pt-BR"/>
        </w:rPr>
        <w:t>SILVA-JUNIOR, D. R.; PARANHOS, R.; VIANNA, M.</w:t>
      </w:r>
      <w:r w:rsidRPr="00795076">
        <w:rPr>
          <w:lang w:val="pt-BR"/>
        </w:rPr>
        <w:t> Padrões espaciais de distribuição e influência de fatores sazonais e abióticos na ictiofauna demersal em uma baía tropical estuarina. </w:t>
      </w:r>
      <w:r w:rsidRPr="00795076">
        <w:rPr>
          <w:i/>
          <w:iCs/>
          <w:lang w:val="en-US"/>
        </w:rPr>
        <w:t>Journal of Fish Biology</w:t>
      </w:r>
      <w:r w:rsidRPr="00795076">
        <w:rPr>
          <w:lang w:val="en-US"/>
        </w:rPr>
        <w:t>, v. 89, p. 821-846, 2016.</w:t>
      </w:r>
    </w:p>
    <w:p w14:paraId="47ED0206" w14:textId="77777777" w:rsidR="00795076" w:rsidRPr="00704E1F" w:rsidRDefault="00795076" w:rsidP="00264C77">
      <w:pPr>
        <w:spacing w:line="24" w:lineRule="atLeast"/>
        <w:jc w:val="both"/>
        <w:rPr>
          <w:lang w:val="en-US"/>
        </w:rPr>
      </w:pPr>
      <w:r w:rsidRPr="00704E1F">
        <w:rPr>
          <w:b/>
          <w:bCs/>
          <w:lang w:val="en-US"/>
        </w:rPr>
        <w:t>ZBRUSH.</w:t>
      </w:r>
      <w:r w:rsidRPr="00704E1F">
        <w:rPr>
          <w:lang w:val="en-US"/>
        </w:rPr>
        <w:t> </w:t>
      </w:r>
      <w:proofErr w:type="spellStart"/>
      <w:r w:rsidRPr="00704E1F">
        <w:rPr>
          <w:i/>
          <w:iCs/>
          <w:lang w:val="en-US"/>
        </w:rPr>
        <w:t>Versão</w:t>
      </w:r>
      <w:proofErr w:type="spellEnd"/>
      <w:r w:rsidRPr="00704E1F">
        <w:rPr>
          <w:i/>
          <w:iCs/>
          <w:lang w:val="en-US"/>
        </w:rPr>
        <w:t xml:space="preserve"> 2023</w:t>
      </w:r>
      <w:r w:rsidRPr="00704E1F">
        <w:rPr>
          <w:lang w:val="en-US"/>
        </w:rPr>
        <w:t xml:space="preserve">. </w:t>
      </w:r>
      <w:proofErr w:type="spellStart"/>
      <w:r w:rsidRPr="00704E1F">
        <w:rPr>
          <w:lang w:val="en-US"/>
        </w:rPr>
        <w:t>Califórnia</w:t>
      </w:r>
      <w:proofErr w:type="spellEnd"/>
      <w:r w:rsidRPr="00704E1F">
        <w:rPr>
          <w:lang w:val="en-US"/>
        </w:rPr>
        <w:t xml:space="preserve">, EUA: </w:t>
      </w:r>
      <w:proofErr w:type="spellStart"/>
      <w:r w:rsidRPr="00704E1F">
        <w:rPr>
          <w:lang w:val="en-US"/>
        </w:rPr>
        <w:t>Pixologic</w:t>
      </w:r>
      <w:proofErr w:type="spellEnd"/>
      <w:r w:rsidRPr="00704E1F">
        <w:rPr>
          <w:lang w:val="en-US"/>
        </w:rPr>
        <w:t>, 2023.</w:t>
      </w:r>
    </w:p>
    <w:p w14:paraId="6A737692" w14:textId="77777777" w:rsidR="00B16B49" w:rsidRDefault="00B16B49" w:rsidP="00264C77">
      <w:pPr>
        <w:spacing w:line="24" w:lineRule="atLeast"/>
        <w:jc w:val="both"/>
        <w:rPr>
          <w:lang w:val="en-US"/>
        </w:rPr>
      </w:pPr>
    </w:p>
    <w:p w14:paraId="043D290F" w14:textId="77777777" w:rsidR="00264C77" w:rsidRPr="00795076" w:rsidRDefault="00264C77" w:rsidP="00264C77">
      <w:pPr>
        <w:spacing w:line="360" w:lineRule="auto"/>
        <w:jc w:val="both"/>
        <w:rPr>
          <w:lang w:val="en-US"/>
        </w:rPr>
      </w:pPr>
      <w:r w:rsidRPr="00264C77">
        <w:rPr>
          <w:b/>
          <w:bCs/>
          <w:lang w:val="pt-BR"/>
        </w:rPr>
        <w:t>SOARES-GOMES, A. et al.</w:t>
      </w:r>
      <w:r w:rsidRPr="00264C77">
        <w:rPr>
          <w:lang w:val="pt-BR"/>
        </w:rPr>
        <w:t> </w:t>
      </w:r>
      <w:r w:rsidRPr="00795076">
        <w:rPr>
          <w:lang w:val="pt-BR"/>
        </w:rPr>
        <w:t>Alterações e variações nas concentrações de hidrocarbonetos aromáticos policíclicos em peixes, cracas e caranguejos após um derramamento de óleo em um manguezal da Baía de Guanabara, sudeste do Brasil. </w:t>
      </w:r>
      <w:r w:rsidRPr="00795076">
        <w:rPr>
          <w:i/>
          <w:iCs/>
          <w:lang w:val="en-US"/>
        </w:rPr>
        <w:t>Marine Pollution Bulletin</w:t>
      </w:r>
      <w:r w:rsidRPr="00795076">
        <w:rPr>
          <w:lang w:val="en-US"/>
        </w:rPr>
        <w:t>, v. 60, n. 8, p. 1359-1363, 2010.</w:t>
      </w:r>
    </w:p>
    <w:p w14:paraId="66667902" w14:textId="77777777" w:rsidR="00264C77" w:rsidRPr="00704E1F" w:rsidRDefault="00264C77" w:rsidP="00264C77">
      <w:pPr>
        <w:spacing w:line="24" w:lineRule="atLeast"/>
        <w:jc w:val="both"/>
        <w:rPr>
          <w:lang w:val="en-US"/>
        </w:rPr>
      </w:pPr>
    </w:p>
    <w:sectPr w:rsidR="00264C77" w:rsidRPr="00704E1F" w:rsidSect="00884EFD">
      <w:headerReference w:type="default" r:id="rId6"/>
      <w:footerReference w:type="default" r:id="rId7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4DBE0" w14:textId="77777777" w:rsidR="006725C4" w:rsidRDefault="006725C4">
      <w:r>
        <w:separator/>
      </w:r>
    </w:p>
  </w:endnote>
  <w:endnote w:type="continuationSeparator" w:id="0">
    <w:p w14:paraId="41F15BF6" w14:textId="77777777" w:rsidR="006725C4" w:rsidRDefault="0067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D54C" w14:textId="77777777" w:rsidR="0090710A" w:rsidRDefault="00CF1AF3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13E6E" w14:textId="77777777" w:rsidR="006725C4" w:rsidRDefault="006725C4">
      <w:r>
        <w:separator/>
      </w:r>
    </w:p>
  </w:footnote>
  <w:footnote w:type="continuationSeparator" w:id="0">
    <w:p w14:paraId="3F2C4DE9" w14:textId="77777777" w:rsidR="006725C4" w:rsidRDefault="00672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845E2" w14:textId="77777777" w:rsidR="0090710A" w:rsidRPr="00F90532" w:rsidRDefault="00CF1AF3" w:rsidP="00B12FC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BB7DC5" wp14:editId="23D4B36D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D"/>
    <w:rsid w:val="000D0FF0"/>
    <w:rsid w:val="000D4F6B"/>
    <w:rsid w:val="000F17A0"/>
    <w:rsid w:val="00172EF4"/>
    <w:rsid w:val="001C2540"/>
    <w:rsid w:val="00264C77"/>
    <w:rsid w:val="00295BD2"/>
    <w:rsid w:val="003306A7"/>
    <w:rsid w:val="004419F1"/>
    <w:rsid w:val="0045380F"/>
    <w:rsid w:val="0046082E"/>
    <w:rsid w:val="0049345B"/>
    <w:rsid w:val="00494C09"/>
    <w:rsid w:val="004A610E"/>
    <w:rsid w:val="004C5848"/>
    <w:rsid w:val="00572A64"/>
    <w:rsid w:val="005D4EB0"/>
    <w:rsid w:val="005E436F"/>
    <w:rsid w:val="006725C4"/>
    <w:rsid w:val="0068627E"/>
    <w:rsid w:val="006C7598"/>
    <w:rsid w:val="00704E1F"/>
    <w:rsid w:val="00735592"/>
    <w:rsid w:val="0074389A"/>
    <w:rsid w:val="00751C51"/>
    <w:rsid w:val="00795076"/>
    <w:rsid w:val="00884EFD"/>
    <w:rsid w:val="008868CA"/>
    <w:rsid w:val="008A03A6"/>
    <w:rsid w:val="008C5BA6"/>
    <w:rsid w:val="0090710A"/>
    <w:rsid w:val="00921D84"/>
    <w:rsid w:val="0093456C"/>
    <w:rsid w:val="00961FEE"/>
    <w:rsid w:val="009746CE"/>
    <w:rsid w:val="0098552E"/>
    <w:rsid w:val="009F23CD"/>
    <w:rsid w:val="00A37DBC"/>
    <w:rsid w:val="00AB2540"/>
    <w:rsid w:val="00B0343D"/>
    <w:rsid w:val="00B16B49"/>
    <w:rsid w:val="00BD4FD7"/>
    <w:rsid w:val="00BF34DA"/>
    <w:rsid w:val="00C35C6C"/>
    <w:rsid w:val="00CB3103"/>
    <w:rsid w:val="00CF1AF3"/>
    <w:rsid w:val="00D21A52"/>
    <w:rsid w:val="00D345B0"/>
    <w:rsid w:val="00D62B55"/>
    <w:rsid w:val="00D6667A"/>
    <w:rsid w:val="00DD30CB"/>
    <w:rsid w:val="00DE6EBC"/>
    <w:rsid w:val="00DF0D78"/>
    <w:rsid w:val="00DF6ABA"/>
    <w:rsid w:val="00ED4544"/>
    <w:rsid w:val="00EE5D71"/>
    <w:rsid w:val="00F30D5D"/>
    <w:rsid w:val="00F41B3F"/>
    <w:rsid w:val="00FD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DD26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93456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4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0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27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4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</dc:creator>
  <cp:keywords/>
  <dc:description/>
  <cp:lastModifiedBy>josé francisco</cp:lastModifiedBy>
  <cp:revision>4</cp:revision>
  <dcterms:created xsi:type="dcterms:W3CDTF">2025-07-23T12:48:00Z</dcterms:created>
  <dcterms:modified xsi:type="dcterms:W3CDTF">2025-07-23T23:39:00Z</dcterms:modified>
</cp:coreProperties>
</file>