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:rsidR="003A695C" w:rsidRPr="003A695C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95C">
                              <w:rPr>
                                <w:color w:val="FFFFFF" w:themeColor="background1"/>
                              </w:rPr>
                              <w:t xml:space="preserve">A Retinopatia hipertensiva é uma lesão na retina causada por mudanças ocorridas na circulação arterial e arteriolar como consequência da pressão arterial elevada. A fundoscopia é um exame que avalia a retina com o papel fundamental em diagnosticar, acompanhar a evolução da doença.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3A69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A695C" w:rsidRPr="003A695C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95C">
                              <w:rPr>
                                <w:color w:val="FFFFFF" w:themeColor="background1"/>
                              </w:rPr>
                              <w:t>Compreender a importância do diagnóstico precoce nos casos de retinopatia hipertensiva</w:t>
                            </w:r>
                            <w:r w:rsidRPr="003A695C">
                              <w:rPr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B36A7F" w:rsidRPr="00B36A7F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A695C" w:rsidRPr="003A695C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95C">
                              <w:rPr>
                                <w:color w:val="FFFFFF" w:themeColor="background1"/>
                              </w:rPr>
                              <w:t xml:space="preserve">Trata-se de uma pesquisa de revisão bibliográfica com base nos artigos científicos indexados no Scientific Eletronic Library Online (SCIELO). Os descritores utilizados na identificação dos artigos foram: retinopatia; hipertensão; diagnóstico.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3A69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A695C" w:rsidRPr="003A695C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95C">
                              <w:rPr>
                                <w:color w:val="FFFFFF" w:themeColor="background1"/>
                              </w:rPr>
                              <w:t xml:space="preserve">Hipertensão Arterial Sistêmica, Dislipidemias e principalmente o Diabetes, são os principais </w:t>
                            </w:r>
                            <w:bookmarkStart w:id="0" w:name="_GoBack"/>
                            <w:bookmarkEnd w:id="0"/>
                            <w:r w:rsidRPr="003A695C">
                              <w:rPr>
                                <w:color w:val="FFFFFF" w:themeColor="background1"/>
                              </w:rPr>
                              <w:t xml:space="preserve">fatores de risco para oclusões, totais ou parciais, de veias e artérias da retina. A fundoscopia, também chamada de exame do fundo do olho ou mapeamento da retina ou oftalmoscopia, visualiza as estruturas do fundo de olho, como o nervo óptico, os vasos retinianos e a retina, trazendo valiosas informações sobre a vascularização do olho. Dessa forma, a precocidade no diagnóstico é de extrema importância, pois os sintomas na maioria das vezes só se desenvolvem na fase final da doença, ocasionando perda visual leve a severa, transitória ou permanente. Sendo assim, a fundoscopia é fundamental no diagnóstico, acompanhamento de diversas doenças sistêmicas e complicações. 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3A69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A695C" w:rsidRPr="003A695C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95C">
                              <w:rPr>
                                <w:color w:val="FFFFFF" w:themeColor="background1"/>
                              </w:rPr>
                              <w:t>Por não haver a cura da retinopatia hipertensiva, o diagnóstico precoce através do exame do fundo do olho é importante para que ocorra o tratamento adequado. Além disso, a capacitação dos profissionais de saúde e o melhor acesso da população à saúde são fatores decisivos no diagnóstico e tratamento.</w:t>
                            </w:r>
                          </w:p>
                          <w:p w:rsidR="00B36A7F" w:rsidRPr="00B36A7F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Pr="003A695C" w:rsidRDefault="003A695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95C">
                              <w:rPr>
                                <w:i/>
                                <w:color w:val="FFFFFF" w:themeColor="background1"/>
                              </w:rPr>
                              <w:t>retinopatia; hipertensão; diagnóstico.</w:t>
                            </w:r>
                            <w:r w:rsidRPr="003A695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</w:t>
                            </w:r>
                            <w:r w:rsidR="003A69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de Medicina Nova Esperança, PB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3A69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Universidade Federal de Campina Grande, PB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:rsidR="003A695C" w:rsidRPr="003A695C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5C">
                        <w:rPr>
                          <w:color w:val="FFFFFF" w:themeColor="background1"/>
                        </w:rPr>
                        <w:t xml:space="preserve">A Retinopatia hipertensiva é uma lesão na retina causada por mudanças ocorridas na circulação arterial e arteriolar como consequência da pressão arterial elevada. A fundoscopia é um exame que avalia a retina com o papel fundamental em diagnosticar, acompanhar a evolução da doença.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3A69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3A695C" w:rsidRPr="003A695C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5C">
                        <w:rPr>
                          <w:color w:val="FFFFFF" w:themeColor="background1"/>
                        </w:rPr>
                        <w:t>Compreender a importância do diagnóstico precoce nos casos de retinopatia hipertensiva</w:t>
                      </w:r>
                      <w:r w:rsidRPr="003A695C">
                        <w:rPr>
                          <w:b/>
                          <w:color w:val="FFFFFF" w:themeColor="background1"/>
                        </w:rPr>
                        <w:t>.</w:t>
                      </w:r>
                    </w:p>
                    <w:p w:rsidR="00B36A7F" w:rsidRPr="00B36A7F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3A695C" w:rsidRPr="003A695C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5C">
                        <w:rPr>
                          <w:color w:val="FFFFFF" w:themeColor="background1"/>
                        </w:rPr>
                        <w:t xml:space="preserve">Trata-se de uma pesquisa de revisão bibliográfica com base nos artigos científicos indexados no Scientific Eletronic Library Online (SCIELO). Os descritores utilizados na identificação dos artigos foram: retinopatia; hipertensão; diagnóstico.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3A69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3A695C" w:rsidRPr="003A695C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5C">
                        <w:rPr>
                          <w:color w:val="FFFFFF" w:themeColor="background1"/>
                        </w:rPr>
                        <w:t xml:space="preserve">Hipertensão Arterial Sistêmica, Dislipidemias e principalmente o Diabetes, são os principais </w:t>
                      </w:r>
                      <w:bookmarkStart w:id="1" w:name="_GoBack"/>
                      <w:bookmarkEnd w:id="1"/>
                      <w:r w:rsidRPr="003A695C">
                        <w:rPr>
                          <w:color w:val="FFFFFF" w:themeColor="background1"/>
                        </w:rPr>
                        <w:t xml:space="preserve">fatores de risco para oclusões, totais ou parciais, de veias e artérias da retina. A fundoscopia, também chamada de exame do fundo do olho ou mapeamento da retina ou oftalmoscopia, visualiza as estruturas do fundo de olho, como o nervo óptico, os vasos retinianos e a retina, trazendo valiosas informações sobre a vascularização do olho. Dessa forma, a precocidade no diagnóstico é de extrema importância, pois os sintomas na maioria das vezes só se desenvolvem na fase final da doença, ocasionando perda visual leve a severa, transitória ou permanente. Sendo assim, a fundoscopia é fundamental no diagnóstico, acompanhamento de diversas doenças sistêmicas e complicações. 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3A69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A695C" w:rsidRPr="003A695C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5C">
                        <w:rPr>
                          <w:color w:val="FFFFFF" w:themeColor="background1"/>
                        </w:rPr>
                        <w:t>Por não haver a cura da retinopatia hipertensiva, o diagnóstico precoce através do exame do fundo do olho é importante para que ocorra o tratamento adequado. Além disso, a capacitação dos profissionais de saúde e o melhor acesso da população à saúde são fatores decisivos no diagnóstico e tratamento.</w:t>
                      </w:r>
                    </w:p>
                    <w:p w:rsidR="00B36A7F" w:rsidRPr="00B36A7F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Pr="003A695C" w:rsidRDefault="003A695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5C">
                        <w:rPr>
                          <w:i/>
                          <w:color w:val="FFFFFF" w:themeColor="background1"/>
                        </w:rPr>
                        <w:t>retinopatia; hipertensão; diagnóstico.</w:t>
                      </w:r>
                      <w:r w:rsidRPr="003A695C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</w:t>
                      </w:r>
                      <w:r w:rsidR="003A69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de Medicina Nova Esperança, PB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3A695C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Universidade Federal de Campina Grande, PB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3A695C" w:rsidRDefault="0012334B" w:rsidP="003A695C">
                            <w:pPr>
                              <w:spacing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A695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3A695C" w:rsidRPr="003A695C">
                              <w:rPr>
                                <w:color w:val="FFFFFF" w:themeColor="background1"/>
                              </w:rPr>
                              <w:t xml:space="preserve"> Laura Queiroz Silva¹; Isabella Vieira do Ó¹</w:t>
                            </w:r>
                            <w:r w:rsidR="003A695C" w:rsidRPr="003A695C">
                              <w:rPr>
                                <w:color w:val="FFFFFF" w:themeColor="background1"/>
                              </w:rPr>
                              <w:t>;</w:t>
                            </w:r>
                            <w:r w:rsidR="003A695C" w:rsidRPr="003A695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A695C" w:rsidRPr="003A695C">
                              <w:rPr>
                                <w:color w:val="FFFFFF" w:themeColor="background1"/>
                              </w:rPr>
                              <w:t>Mari</w:t>
                            </w:r>
                            <w:r w:rsidR="003A695C" w:rsidRPr="003A695C">
                              <w:rPr>
                                <w:color w:val="FFFFFF" w:themeColor="background1"/>
                              </w:rPr>
                              <w:t>a Júlia Costa Pinheiro de Moura¹;</w:t>
                            </w:r>
                            <w:r w:rsidR="003A695C" w:rsidRPr="003A695C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A695C" w:rsidRPr="003A695C">
                              <w:rPr>
                                <w:color w:val="FFFFFF" w:themeColor="background1"/>
                              </w:rPr>
                              <w:t>Vivian Maria Maia¹; Daniel Hortiz².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3A695C" w:rsidRDefault="0012334B" w:rsidP="003A695C">
                      <w:pPr>
                        <w:spacing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A695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3A695C" w:rsidRPr="003A695C">
                        <w:rPr>
                          <w:color w:val="FFFFFF" w:themeColor="background1"/>
                        </w:rPr>
                        <w:t xml:space="preserve"> Laura Queiroz Silva¹; Isabella Vieira do Ó¹</w:t>
                      </w:r>
                      <w:r w:rsidR="003A695C" w:rsidRPr="003A695C">
                        <w:rPr>
                          <w:color w:val="FFFFFF" w:themeColor="background1"/>
                        </w:rPr>
                        <w:t>;</w:t>
                      </w:r>
                      <w:r w:rsidR="003A695C" w:rsidRPr="003A695C">
                        <w:rPr>
                          <w:color w:val="FFFFFF" w:themeColor="background1"/>
                        </w:rPr>
                        <w:t xml:space="preserve"> </w:t>
                      </w:r>
                      <w:r w:rsidR="003A695C" w:rsidRPr="003A695C">
                        <w:rPr>
                          <w:color w:val="FFFFFF" w:themeColor="background1"/>
                        </w:rPr>
                        <w:t>Mari</w:t>
                      </w:r>
                      <w:r w:rsidR="003A695C" w:rsidRPr="003A695C">
                        <w:rPr>
                          <w:color w:val="FFFFFF" w:themeColor="background1"/>
                        </w:rPr>
                        <w:t>a Júlia Costa Pinheiro de Moura¹;</w:t>
                      </w:r>
                      <w:r w:rsidR="003A695C" w:rsidRPr="003A695C">
                        <w:rPr>
                          <w:color w:val="FFFFFF" w:themeColor="background1"/>
                        </w:rPr>
                        <w:t xml:space="preserve"> </w:t>
                      </w:r>
                      <w:r w:rsidR="003A695C" w:rsidRPr="003A695C">
                        <w:rPr>
                          <w:color w:val="FFFFFF" w:themeColor="background1"/>
                        </w:rPr>
                        <w:t>Vivian Maria Maia¹; Daniel Hortiz².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695C" w:rsidRPr="003A695C" w:rsidRDefault="003A695C" w:rsidP="003A695C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A695C"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  <w:t>Retinopatia Hipertensiva: A Importância Da Fundoscopia Precoce</w:t>
                            </w:r>
                          </w:p>
                          <w:p w:rsidR="00BB621E" w:rsidRPr="003A695C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3A695C" w:rsidRPr="003A695C" w:rsidRDefault="003A695C" w:rsidP="003A695C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A695C"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  <w:t>Retinopatia Hipertensiva: A Importância Da Fundoscopia Precoce</w:t>
                      </w:r>
                    </w:p>
                    <w:p w:rsidR="00BB621E" w:rsidRPr="003A695C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BF1" w:rsidRDefault="00C53BF1" w:rsidP="000B32CF">
      <w:pPr>
        <w:spacing w:after="0" w:line="240" w:lineRule="auto"/>
      </w:pPr>
      <w:r>
        <w:separator/>
      </w:r>
    </w:p>
  </w:endnote>
  <w:endnote w:type="continuationSeparator" w:id="0">
    <w:p w:rsidR="00C53BF1" w:rsidRDefault="00C53BF1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BF1" w:rsidRDefault="00C53BF1" w:rsidP="000B32CF">
      <w:pPr>
        <w:spacing w:after="0" w:line="240" w:lineRule="auto"/>
      </w:pPr>
      <w:r>
        <w:separator/>
      </w:r>
    </w:p>
  </w:footnote>
  <w:footnote w:type="continuationSeparator" w:id="0">
    <w:p w:rsidR="00C53BF1" w:rsidRDefault="00C53BF1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3A695C"/>
    <w:rsid w:val="00910A25"/>
    <w:rsid w:val="009C2829"/>
    <w:rsid w:val="009C55E6"/>
    <w:rsid w:val="00B36A7F"/>
    <w:rsid w:val="00BB621E"/>
    <w:rsid w:val="00BF7B8E"/>
    <w:rsid w:val="00C53BF1"/>
    <w:rsid w:val="00F4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B49C3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Laura_Queiiroz ..</cp:lastModifiedBy>
  <cp:revision>2</cp:revision>
  <dcterms:created xsi:type="dcterms:W3CDTF">2021-05-30T13:26:00Z</dcterms:created>
  <dcterms:modified xsi:type="dcterms:W3CDTF">2021-05-30T13:26:00Z</dcterms:modified>
</cp:coreProperties>
</file>