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148A5972" w:rsidR="009F1DE4" w:rsidRPr="008C24B8" w:rsidRDefault="008C24B8" w:rsidP="0012133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4B8">
        <w:rPr>
          <w:rFonts w:cstheme="minorHAnsi"/>
          <w:b/>
          <w:bCs/>
          <w:sz w:val="24"/>
          <w:szCs w:val="24"/>
        </w:rPr>
        <w:t>O ABUSO E MAU USO VOCAL NAS RELIGIÕES DE MATRIZES AFRICANAS</w:t>
      </w:r>
    </w:p>
    <w:p w14:paraId="3D3431CB" w14:textId="6CBD2CF1" w:rsidR="009F1DE4" w:rsidRPr="008C24B8" w:rsidRDefault="009F1DE4" w:rsidP="0012133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D36F92" w14:textId="54A43A1F" w:rsidR="009F1DE4" w:rsidRPr="008C24B8" w:rsidRDefault="00A81AF7" w:rsidP="0012133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4B8">
        <w:rPr>
          <w:rFonts w:cstheme="minorHAnsi"/>
          <w:sz w:val="24"/>
          <w:szCs w:val="24"/>
        </w:rPr>
        <w:t>Brenda Alves Costa Tomé</w:t>
      </w:r>
      <w:r w:rsidR="009F1DE4" w:rsidRPr="008C24B8">
        <w:rPr>
          <w:rFonts w:cstheme="minorHAnsi"/>
          <w:sz w:val="24"/>
          <w:szCs w:val="24"/>
          <w:vertAlign w:val="superscript"/>
        </w:rPr>
        <w:t>1</w:t>
      </w:r>
      <w:r w:rsidR="009F1DE4" w:rsidRPr="008C24B8">
        <w:rPr>
          <w:rFonts w:cstheme="minorHAnsi"/>
          <w:sz w:val="24"/>
          <w:szCs w:val="24"/>
        </w:rPr>
        <w:t xml:space="preserve">, </w:t>
      </w:r>
      <w:r w:rsidRPr="008C24B8">
        <w:rPr>
          <w:rFonts w:cstheme="minorHAnsi"/>
          <w:sz w:val="24"/>
          <w:szCs w:val="24"/>
        </w:rPr>
        <w:t>Marlice Fernandes de Oliveira</w:t>
      </w:r>
      <w:r w:rsidR="009F1DE4" w:rsidRPr="008C24B8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8C24B8" w:rsidRDefault="009F1DE4" w:rsidP="0012133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E8BC2DF" w14:textId="6EA5E4B8" w:rsidR="009F1DE4" w:rsidRPr="008C24B8" w:rsidRDefault="009F1DE4" w:rsidP="0012133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4B8">
        <w:rPr>
          <w:rFonts w:cstheme="minorHAnsi"/>
          <w:sz w:val="24"/>
          <w:szCs w:val="24"/>
        </w:rPr>
        <w:t xml:space="preserve">E-mail: </w:t>
      </w:r>
      <w:r w:rsidR="00A81AF7" w:rsidRPr="008C24B8">
        <w:rPr>
          <w:rFonts w:cstheme="minorHAnsi"/>
          <w:sz w:val="24"/>
          <w:szCs w:val="24"/>
        </w:rPr>
        <w:t>brendaalvestome@gmail.com</w:t>
      </w:r>
    </w:p>
    <w:p w14:paraId="62BFBCFA" w14:textId="77777777" w:rsidR="00B63464" w:rsidRPr="008C24B8" w:rsidRDefault="00B63464" w:rsidP="001213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2CD1CD" w14:textId="77777777" w:rsidR="007D1F47" w:rsidRDefault="00B63464" w:rsidP="00121336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C24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 w:rsidRPr="008C24B8">
        <w:rPr>
          <w:rFonts w:cstheme="minorHAnsi"/>
          <w:sz w:val="20"/>
          <w:szCs w:val="20"/>
          <w:vertAlign w:val="superscript"/>
        </w:rPr>
        <w:t xml:space="preserve"> </w:t>
      </w:r>
      <w:r w:rsidR="00A81AF7" w:rsidRPr="008C24B8">
        <w:rPr>
          <w:rFonts w:cstheme="minorHAnsi"/>
          <w:sz w:val="20"/>
          <w:szCs w:val="20"/>
        </w:rPr>
        <w:t>Graduanda em Fonoaudiologia</w:t>
      </w:r>
      <w:r w:rsidRPr="008C24B8">
        <w:rPr>
          <w:rFonts w:cstheme="minorHAnsi"/>
          <w:sz w:val="20"/>
          <w:szCs w:val="20"/>
        </w:rPr>
        <w:t xml:space="preserve">, </w:t>
      </w:r>
      <w:r w:rsidR="007D1F47">
        <w:rPr>
          <w:rFonts w:cstheme="minorHAnsi"/>
          <w:sz w:val="20"/>
          <w:szCs w:val="20"/>
        </w:rPr>
        <w:t>UNICERP</w:t>
      </w:r>
      <w:r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Fonoaudiologia</w:t>
      </w:r>
      <w:r w:rsidR="00A729B8"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Patrocínio</w:t>
      </w:r>
      <w:r w:rsidR="00A729B8"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Brasil</w:t>
      </w:r>
      <w:r w:rsidR="00A729B8" w:rsidRPr="008C24B8">
        <w:rPr>
          <w:rFonts w:cstheme="minorHAnsi"/>
          <w:sz w:val="20"/>
          <w:szCs w:val="20"/>
        </w:rPr>
        <w:t xml:space="preserve">; </w:t>
      </w:r>
    </w:p>
    <w:p w14:paraId="1937342B" w14:textId="59841074" w:rsidR="00B63464" w:rsidRPr="008C24B8" w:rsidRDefault="00A729B8" w:rsidP="00121336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C24B8">
        <w:rPr>
          <w:rFonts w:cstheme="minorHAnsi"/>
          <w:sz w:val="20"/>
          <w:szCs w:val="20"/>
          <w:vertAlign w:val="superscript"/>
        </w:rPr>
        <w:t>2</w:t>
      </w:r>
      <w:proofErr w:type="gramEnd"/>
      <w:r w:rsidRPr="008C24B8">
        <w:rPr>
          <w:rFonts w:cstheme="minorHAnsi"/>
          <w:sz w:val="20"/>
          <w:szCs w:val="20"/>
          <w:vertAlign w:val="superscript"/>
        </w:rPr>
        <w:t xml:space="preserve"> </w:t>
      </w:r>
      <w:r w:rsidR="00781225" w:rsidRPr="008C24B8">
        <w:rPr>
          <w:rFonts w:cstheme="minorHAnsi"/>
          <w:sz w:val="20"/>
          <w:szCs w:val="20"/>
        </w:rPr>
        <w:t>Doutora</w:t>
      </w:r>
      <w:r w:rsidR="00B63464" w:rsidRPr="008C24B8">
        <w:rPr>
          <w:rFonts w:cstheme="minorHAnsi"/>
          <w:sz w:val="20"/>
          <w:szCs w:val="20"/>
        </w:rPr>
        <w:t xml:space="preserve">, </w:t>
      </w:r>
      <w:r w:rsidR="007D1F47">
        <w:rPr>
          <w:rFonts w:cstheme="minorHAnsi"/>
          <w:sz w:val="20"/>
          <w:szCs w:val="20"/>
        </w:rPr>
        <w:t>UNICERP</w:t>
      </w:r>
      <w:r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Fonoaudiologia</w:t>
      </w:r>
      <w:r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Patrocínio</w:t>
      </w:r>
      <w:r w:rsidRPr="008C24B8">
        <w:rPr>
          <w:rFonts w:cstheme="minorHAnsi"/>
          <w:sz w:val="20"/>
          <w:szCs w:val="20"/>
        </w:rPr>
        <w:t xml:space="preserve">, </w:t>
      </w:r>
      <w:r w:rsidR="00781225" w:rsidRPr="008C24B8">
        <w:rPr>
          <w:rFonts w:cstheme="minorHAnsi"/>
          <w:sz w:val="20"/>
          <w:szCs w:val="20"/>
        </w:rPr>
        <w:t>Brasil</w:t>
      </w:r>
      <w:r w:rsidRPr="008C24B8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8C24B8" w:rsidRDefault="00B63464" w:rsidP="001213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A0FB8" w14:textId="323C7BAE" w:rsidR="00A83D23" w:rsidRPr="00DD393F" w:rsidRDefault="009F1DE4" w:rsidP="00121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393F">
        <w:rPr>
          <w:rFonts w:cstheme="minorHAnsi"/>
          <w:b/>
          <w:bCs/>
          <w:sz w:val="24"/>
          <w:szCs w:val="24"/>
        </w:rPr>
        <w:t>Introdução:</w:t>
      </w:r>
      <w:r w:rsidRPr="00DD393F">
        <w:rPr>
          <w:rFonts w:cstheme="minorHAnsi"/>
          <w:sz w:val="24"/>
          <w:szCs w:val="24"/>
        </w:rPr>
        <w:t xml:space="preserve"> </w:t>
      </w:r>
      <w:r w:rsidR="00A81AF7" w:rsidRPr="00DD393F">
        <w:rPr>
          <w:rFonts w:cstheme="minorHAnsi"/>
          <w:sz w:val="24"/>
          <w:szCs w:val="24"/>
        </w:rPr>
        <w:t>O canto rel</w:t>
      </w:r>
      <w:r w:rsidR="008C24B8" w:rsidRPr="00DD393F">
        <w:rPr>
          <w:rFonts w:cstheme="minorHAnsi"/>
          <w:sz w:val="24"/>
          <w:szCs w:val="24"/>
        </w:rPr>
        <w:t>igioso está presente nas</w:t>
      </w:r>
      <w:r w:rsidR="00A81AF7" w:rsidRPr="00DD393F">
        <w:rPr>
          <w:rFonts w:cstheme="minorHAnsi"/>
          <w:sz w:val="24"/>
          <w:szCs w:val="24"/>
        </w:rPr>
        <w:t xml:space="preserve"> religiões como forma de adoração, pedido e oração. Nas religiões de matrizes africanas a música pode ser entendida como um elemento que constitui o culto, dando forma a conte</w:t>
      </w:r>
      <w:r w:rsidR="008C24B8" w:rsidRPr="00DD393F">
        <w:rPr>
          <w:rFonts w:cstheme="minorHAnsi"/>
          <w:sz w:val="24"/>
          <w:szCs w:val="24"/>
        </w:rPr>
        <w:t xml:space="preserve">údos inexpressíveis, onde </w:t>
      </w:r>
      <w:r w:rsidR="00A81AF7" w:rsidRPr="00DD393F">
        <w:rPr>
          <w:rFonts w:cstheme="minorHAnsi"/>
          <w:sz w:val="24"/>
          <w:szCs w:val="24"/>
        </w:rPr>
        <w:t xml:space="preserve">os rituais </w:t>
      </w:r>
      <w:r w:rsidR="009F256F">
        <w:rPr>
          <w:rFonts w:cstheme="minorHAnsi"/>
          <w:sz w:val="24"/>
          <w:szCs w:val="24"/>
        </w:rPr>
        <w:t>se apoiam</w:t>
      </w:r>
      <w:r w:rsidR="00A81AF7" w:rsidRPr="00DD393F">
        <w:rPr>
          <w:rFonts w:cstheme="minorHAnsi"/>
          <w:sz w:val="24"/>
          <w:szCs w:val="24"/>
        </w:rPr>
        <w:t>, sendo a música um elemento sagrado. As pesquisas mostram que cantores religiosos possuem pouco conhecimento sobre o uso da vo</w:t>
      </w:r>
      <w:r w:rsidR="008C24B8" w:rsidRPr="00DD393F">
        <w:rPr>
          <w:rFonts w:cstheme="minorHAnsi"/>
          <w:sz w:val="24"/>
          <w:szCs w:val="24"/>
        </w:rPr>
        <w:t xml:space="preserve">z e de sua higiene vocal, </w:t>
      </w:r>
      <w:r w:rsidR="00A81AF7" w:rsidRPr="00DD393F">
        <w:rPr>
          <w:rFonts w:cstheme="minorHAnsi"/>
          <w:sz w:val="24"/>
          <w:szCs w:val="24"/>
        </w:rPr>
        <w:t>usando-a de maneira inadequada e abusiva</w:t>
      </w:r>
      <w:r w:rsidR="008C24B8" w:rsidRPr="00DD393F">
        <w:rPr>
          <w:rFonts w:cstheme="minorHAnsi"/>
          <w:sz w:val="24"/>
          <w:szCs w:val="24"/>
        </w:rPr>
        <w:t>, podendo evoluir</w:t>
      </w:r>
      <w:r w:rsidR="00A81AF7" w:rsidRPr="00DD393F">
        <w:rPr>
          <w:rFonts w:cstheme="minorHAnsi"/>
          <w:sz w:val="24"/>
          <w:szCs w:val="24"/>
        </w:rPr>
        <w:t xml:space="preserve"> para uma possível </w:t>
      </w:r>
      <w:proofErr w:type="spellStart"/>
      <w:r w:rsidR="00A81AF7" w:rsidRPr="00DD393F">
        <w:rPr>
          <w:rFonts w:cstheme="minorHAnsi"/>
          <w:sz w:val="24"/>
          <w:szCs w:val="24"/>
        </w:rPr>
        <w:t>disfonia</w:t>
      </w:r>
      <w:proofErr w:type="spellEnd"/>
      <w:r w:rsidR="007C4696" w:rsidRPr="00DD393F">
        <w:rPr>
          <w:rFonts w:cstheme="minorHAnsi"/>
          <w:sz w:val="24"/>
          <w:szCs w:val="24"/>
        </w:rPr>
        <w:t xml:space="preserve">. </w:t>
      </w:r>
      <w:r w:rsidRPr="00DD393F">
        <w:rPr>
          <w:rFonts w:cstheme="minorHAnsi"/>
          <w:b/>
          <w:bCs/>
          <w:sz w:val="24"/>
          <w:szCs w:val="24"/>
        </w:rPr>
        <w:t>Objetivo:</w:t>
      </w:r>
      <w:r w:rsidR="00A81AF7" w:rsidRPr="00DD393F">
        <w:rPr>
          <w:rFonts w:cstheme="minorHAnsi"/>
          <w:sz w:val="24"/>
          <w:szCs w:val="24"/>
        </w:rPr>
        <w:t xml:space="preserve"> Detectar possíveis sinais, sintomas e alterações nos dados acústicos da voz, ocasionados por abusos e mau uso vocal de indivíduos intitulados “</w:t>
      </w:r>
      <w:proofErr w:type="spellStart"/>
      <w:r w:rsidR="00A81AF7" w:rsidRPr="00DD393F">
        <w:rPr>
          <w:rFonts w:cstheme="minorHAnsi"/>
          <w:sz w:val="24"/>
          <w:szCs w:val="24"/>
        </w:rPr>
        <w:t>Ogãs</w:t>
      </w:r>
      <w:proofErr w:type="spellEnd"/>
      <w:r w:rsidR="00A81AF7" w:rsidRPr="00DD393F">
        <w:rPr>
          <w:rFonts w:cstheme="minorHAnsi"/>
          <w:sz w:val="24"/>
          <w:szCs w:val="24"/>
        </w:rPr>
        <w:t xml:space="preserve"> </w:t>
      </w:r>
      <w:proofErr w:type="spellStart"/>
      <w:r w:rsidR="00A81AF7" w:rsidRPr="00DD393F">
        <w:rPr>
          <w:rFonts w:cstheme="minorHAnsi"/>
          <w:sz w:val="24"/>
          <w:szCs w:val="24"/>
        </w:rPr>
        <w:t>Alabês</w:t>
      </w:r>
      <w:proofErr w:type="spellEnd"/>
      <w:r w:rsidR="00A81AF7" w:rsidRPr="00DD393F">
        <w:rPr>
          <w:rFonts w:cstheme="minorHAnsi"/>
          <w:sz w:val="24"/>
          <w:szCs w:val="24"/>
        </w:rPr>
        <w:t>” nas religiões de matrizes africanas.</w:t>
      </w:r>
      <w:r w:rsidRPr="00DD393F">
        <w:rPr>
          <w:rFonts w:cstheme="minorHAnsi"/>
          <w:sz w:val="24"/>
          <w:szCs w:val="24"/>
        </w:rPr>
        <w:t xml:space="preserve"> </w:t>
      </w:r>
      <w:r w:rsidRPr="00DD393F">
        <w:rPr>
          <w:rFonts w:cstheme="minorHAnsi"/>
          <w:b/>
          <w:bCs/>
          <w:sz w:val="24"/>
          <w:szCs w:val="24"/>
        </w:rPr>
        <w:t>Metodologia:</w:t>
      </w:r>
      <w:r w:rsidR="007C4696" w:rsidRPr="00DD393F">
        <w:rPr>
          <w:rFonts w:cstheme="minorHAnsi"/>
          <w:sz w:val="24"/>
          <w:szCs w:val="24"/>
        </w:rPr>
        <w:t xml:space="preserve"> </w:t>
      </w:r>
      <w:r w:rsidR="00813BDB" w:rsidRPr="00DD393F">
        <w:rPr>
          <w:rFonts w:cstheme="minorHAnsi"/>
          <w:sz w:val="24"/>
          <w:szCs w:val="24"/>
        </w:rPr>
        <w:t xml:space="preserve">Devido à pandemia do novo </w:t>
      </w:r>
      <w:proofErr w:type="spellStart"/>
      <w:r w:rsidR="00813BDB" w:rsidRPr="00DD393F">
        <w:rPr>
          <w:rFonts w:cstheme="minorHAnsi"/>
          <w:sz w:val="24"/>
          <w:szCs w:val="24"/>
        </w:rPr>
        <w:t>Coronavírus</w:t>
      </w:r>
      <w:proofErr w:type="spellEnd"/>
      <w:r w:rsidR="00813BDB" w:rsidRPr="00DD393F">
        <w:rPr>
          <w:rFonts w:cstheme="minorHAnsi"/>
          <w:sz w:val="24"/>
          <w:szCs w:val="24"/>
        </w:rPr>
        <w:t xml:space="preserve"> a coleta de dados dessa pesquisa ainda está em andamento. </w:t>
      </w:r>
      <w:r w:rsidR="007C4696" w:rsidRPr="00DD393F">
        <w:rPr>
          <w:rFonts w:cstheme="minorHAnsi"/>
          <w:sz w:val="24"/>
          <w:szCs w:val="24"/>
        </w:rPr>
        <w:t>P</w:t>
      </w:r>
      <w:r w:rsidR="00A81AF7" w:rsidRPr="00DD393F">
        <w:rPr>
          <w:rFonts w:cstheme="minorHAnsi"/>
          <w:sz w:val="24"/>
          <w:szCs w:val="24"/>
        </w:rPr>
        <w:t>esquisa transversal</w:t>
      </w:r>
      <w:r w:rsidR="007C4696" w:rsidRPr="00DD393F">
        <w:rPr>
          <w:rFonts w:cstheme="minorHAnsi"/>
          <w:sz w:val="24"/>
          <w:szCs w:val="24"/>
        </w:rPr>
        <w:t>,</w:t>
      </w:r>
      <w:r w:rsidR="00A81AF7" w:rsidRPr="00DD393F">
        <w:rPr>
          <w:rFonts w:cstheme="minorHAnsi"/>
          <w:sz w:val="24"/>
          <w:szCs w:val="24"/>
        </w:rPr>
        <w:t xml:space="preserve"> analítica</w:t>
      </w:r>
      <w:r w:rsidR="00A83D23" w:rsidRPr="00DD393F">
        <w:rPr>
          <w:rFonts w:cstheme="minorHAnsi"/>
          <w:sz w:val="24"/>
          <w:szCs w:val="24"/>
        </w:rPr>
        <w:t xml:space="preserve"> </w:t>
      </w:r>
      <w:r w:rsidR="00A81AF7" w:rsidRPr="00DD393F">
        <w:rPr>
          <w:rFonts w:cstheme="minorHAnsi"/>
          <w:sz w:val="24"/>
          <w:szCs w:val="24"/>
        </w:rPr>
        <w:t>de abordagem quantitativa. O estudo será realizado nas instituições de matrizes africana da ramificação “</w:t>
      </w:r>
      <w:proofErr w:type="spellStart"/>
      <w:r w:rsidR="00A81AF7" w:rsidRPr="00DD393F">
        <w:rPr>
          <w:rFonts w:cstheme="minorHAnsi"/>
          <w:sz w:val="24"/>
          <w:szCs w:val="24"/>
        </w:rPr>
        <w:t>Omolokô</w:t>
      </w:r>
      <w:proofErr w:type="spellEnd"/>
      <w:r w:rsidR="00A81AF7" w:rsidRPr="00DD393F">
        <w:rPr>
          <w:rFonts w:cstheme="minorHAnsi"/>
          <w:sz w:val="24"/>
          <w:szCs w:val="24"/>
        </w:rPr>
        <w:t>”, situ</w:t>
      </w:r>
      <w:r w:rsidR="007C4696" w:rsidRPr="00DD393F">
        <w:rPr>
          <w:rFonts w:cstheme="minorHAnsi"/>
          <w:sz w:val="24"/>
          <w:szCs w:val="24"/>
        </w:rPr>
        <w:t xml:space="preserve">adas na cidade de Uberlândia/MG, com um total de </w:t>
      </w:r>
      <w:r w:rsidR="00A81AF7" w:rsidRPr="00DD393F">
        <w:rPr>
          <w:rFonts w:cstheme="minorHAnsi"/>
          <w:sz w:val="24"/>
          <w:szCs w:val="24"/>
        </w:rPr>
        <w:t>vinte</w:t>
      </w:r>
      <w:r w:rsidR="007C4696" w:rsidRPr="00DD393F">
        <w:rPr>
          <w:rFonts w:cstheme="minorHAnsi"/>
          <w:sz w:val="24"/>
          <w:szCs w:val="24"/>
        </w:rPr>
        <w:t xml:space="preserve"> participantes </w:t>
      </w:r>
      <w:r w:rsidR="00A81AF7" w:rsidRPr="00DD393F">
        <w:rPr>
          <w:rFonts w:cstheme="minorHAnsi"/>
          <w:sz w:val="24"/>
          <w:szCs w:val="24"/>
        </w:rPr>
        <w:t>do sexo mascul</w:t>
      </w:r>
      <w:r w:rsidR="007C4696" w:rsidRPr="00DD393F">
        <w:rPr>
          <w:rFonts w:cstheme="minorHAnsi"/>
          <w:sz w:val="24"/>
          <w:szCs w:val="24"/>
        </w:rPr>
        <w:t>ino</w:t>
      </w:r>
      <w:r w:rsidR="008C24B8" w:rsidRPr="00DD393F">
        <w:rPr>
          <w:rFonts w:cstheme="minorHAnsi"/>
          <w:sz w:val="24"/>
          <w:szCs w:val="24"/>
        </w:rPr>
        <w:t xml:space="preserve">. </w:t>
      </w:r>
      <w:r w:rsidR="007C4696" w:rsidRPr="00DD393F">
        <w:rPr>
          <w:rFonts w:cstheme="minorHAnsi"/>
          <w:sz w:val="24"/>
          <w:szCs w:val="24"/>
        </w:rPr>
        <w:t>S</w:t>
      </w:r>
      <w:r w:rsidR="008C24B8" w:rsidRPr="00DD393F">
        <w:rPr>
          <w:rFonts w:cstheme="minorHAnsi"/>
          <w:sz w:val="24"/>
          <w:szCs w:val="24"/>
        </w:rPr>
        <w:t>erão utilizados na coleta</w:t>
      </w:r>
      <w:r w:rsidR="00A81AF7" w:rsidRPr="00DD393F">
        <w:rPr>
          <w:rFonts w:cstheme="minorHAnsi"/>
          <w:sz w:val="24"/>
          <w:szCs w:val="24"/>
        </w:rPr>
        <w:t xml:space="preserve"> </w:t>
      </w:r>
      <w:r w:rsidR="009F256F">
        <w:rPr>
          <w:rFonts w:cstheme="minorHAnsi"/>
          <w:sz w:val="24"/>
          <w:szCs w:val="24"/>
        </w:rPr>
        <w:t xml:space="preserve">dos dados </w:t>
      </w:r>
      <w:r w:rsidR="00A81AF7" w:rsidRPr="00DD393F">
        <w:rPr>
          <w:rFonts w:cstheme="minorHAnsi"/>
          <w:sz w:val="24"/>
          <w:szCs w:val="24"/>
        </w:rPr>
        <w:t xml:space="preserve">um instrumento de </w:t>
      </w:r>
      <w:proofErr w:type="spellStart"/>
      <w:r w:rsidR="00A81AF7" w:rsidRPr="00DD393F">
        <w:rPr>
          <w:rFonts w:cstheme="minorHAnsi"/>
          <w:sz w:val="24"/>
          <w:szCs w:val="24"/>
        </w:rPr>
        <w:t>autoavaliação</w:t>
      </w:r>
      <w:proofErr w:type="spellEnd"/>
      <w:r w:rsidR="00A81AF7" w:rsidRPr="00DD393F">
        <w:rPr>
          <w:rFonts w:cstheme="minorHAnsi"/>
          <w:sz w:val="24"/>
          <w:szCs w:val="24"/>
        </w:rPr>
        <w:t xml:space="preserve"> </w:t>
      </w:r>
      <w:r w:rsidR="008C24B8" w:rsidRPr="00DD393F">
        <w:rPr>
          <w:rFonts w:cstheme="minorHAnsi"/>
          <w:sz w:val="24"/>
          <w:szCs w:val="24"/>
        </w:rPr>
        <w:t xml:space="preserve">que destaca </w:t>
      </w:r>
      <w:r w:rsidR="00A81AF7" w:rsidRPr="00DD393F">
        <w:rPr>
          <w:rFonts w:cstheme="minorHAnsi"/>
          <w:sz w:val="24"/>
          <w:szCs w:val="24"/>
        </w:rPr>
        <w:t xml:space="preserve">a frequência e a </w:t>
      </w:r>
      <w:r w:rsidR="008C24B8" w:rsidRPr="00DD393F">
        <w:rPr>
          <w:rFonts w:cstheme="minorHAnsi"/>
          <w:sz w:val="24"/>
          <w:szCs w:val="24"/>
        </w:rPr>
        <w:t>intensidade de oito</w:t>
      </w:r>
      <w:r w:rsidR="00A83D23" w:rsidRPr="00DD393F">
        <w:rPr>
          <w:rFonts w:cstheme="minorHAnsi"/>
          <w:sz w:val="24"/>
          <w:szCs w:val="24"/>
        </w:rPr>
        <w:t xml:space="preserve"> sintomas no trato vocal </w:t>
      </w:r>
      <w:r w:rsidR="008C24B8" w:rsidRPr="00DD393F">
        <w:rPr>
          <w:rFonts w:cstheme="minorHAnsi"/>
          <w:sz w:val="24"/>
          <w:szCs w:val="24"/>
        </w:rPr>
        <w:t xml:space="preserve">e o </w:t>
      </w:r>
      <w:r w:rsidR="00A81AF7" w:rsidRPr="00DD393F">
        <w:rPr>
          <w:rFonts w:cstheme="minorHAnsi"/>
          <w:sz w:val="24"/>
          <w:szCs w:val="24"/>
        </w:rPr>
        <w:t xml:space="preserve">software </w:t>
      </w:r>
      <w:proofErr w:type="spellStart"/>
      <w:proofErr w:type="gramStart"/>
      <w:r w:rsidR="00A81AF7" w:rsidRPr="00DD393F">
        <w:rPr>
          <w:rFonts w:cstheme="minorHAnsi"/>
          <w:sz w:val="24"/>
          <w:szCs w:val="24"/>
        </w:rPr>
        <w:t>VoxMetria</w:t>
      </w:r>
      <w:proofErr w:type="spellEnd"/>
      <w:proofErr w:type="gramEnd"/>
      <w:r w:rsidR="00A81AF7" w:rsidRPr="00DD393F">
        <w:rPr>
          <w:rFonts w:cstheme="minorHAnsi"/>
          <w:sz w:val="24"/>
          <w:szCs w:val="24"/>
        </w:rPr>
        <w:t xml:space="preserve"> específico para </w:t>
      </w:r>
      <w:r w:rsidR="00A83D23" w:rsidRPr="00DD393F">
        <w:rPr>
          <w:rFonts w:cstheme="minorHAnsi"/>
          <w:sz w:val="24"/>
          <w:szCs w:val="24"/>
        </w:rPr>
        <w:t>análise da qualidade vocal e</w:t>
      </w:r>
      <w:r w:rsidR="00A81AF7" w:rsidRPr="00DD393F">
        <w:rPr>
          <w:rFonts w:cstheme="minorHAnsi"/>
          <w:sz w:val="24"/>
          <w:szCs w:val="24"/>
        </w:rPr>
        <w:t xml:space="preserve"> análise do espectrograma da voz, demonstrando o formato da onda sonora permitindo avaliar determinadas características como a frequência fundamental (F0) definida como o número de vibrações por segundo produzidas pelas </w:t>
      </w:r>
      <w:r w:rsidR="009F256F">
        <w:rPr>
          <w:rFonts w:cstheme="minorHAnsi"/>
          <w:sz w:val="24"/>
          <w:szCs w:val="24"/>
        </w:rPr>
        <w:t>pregas</w:t>
      </w:r>
      <w:r w:rsidR="00A81AF7" w:rsidRPr="00DD393F">
        <w:rPr>
          <w:rFonts w:cstheme="minorHAnsi"/>
          <w:sz w:val="24"/>
          <w:szCs w:val="24"/>
        </w:rPr>
        <w:t xml:space="preserve"> vocais, as medidas de perturbação da frequência, o </w:t>
      </w:r>
      <w:proofErr w:type="spellStart"/>
      <w:r w:rsidR="00A81AF7" w:rsidRPr="00DD393F">
        <w:rPr>
          <w:rFonts w:cstheme="minorHAnsi"/>
          <w:sz w:val="24"/>
          <w:szCs w:val="24"/>
        </w:rPr>
        <w:t>jitter</w:t>
      </w:r>
      <w:proofErr w:type="spellEnd"/>
      <w:r w:rsidR="00A81AF7" w:rsidRPr="00DD393F">
        <w:rPr>
          <w:rFonts w:cstheme="minorHAnsi"/>
          <w:sz w:val="24"/>
          <w:szCs w:val="24"/>
        </w:rPr>
        <w:t xml:space="preserve"> definido como a perturbação da frequência fundamental ciclo a ciclo e ainda medidas da perturbação da amplitude, o </w:t>
      </w:r>
      <w:proofErr w:type="spellStart"/>
      <w:r w:rsidR="00A81AF7" w:rsidRPr="00DD393F">
        <w:rPr>
          <w:rFonts w:cstheme="minorHAnsi"/>
          <w:sz w:val="24"/>
          <w:szCs w:val="24"/>
        </w:rPr>
        <w:t>shimmer</w:t>
      </w:r>
      <w:proofErr w:type="spellEnd"/>
      <w:r w:rsidR="00A81AF7" w:rsidRPr="00DD393F">
        <w:rPr>
          <w:rFonts w:cstheme="minorHAnsi"/>
          <w:sz w:val="24"/>
          <w:szCs w:val="24"/>
        </w:rPr>
        <w:t xml:space="preserve"> sendo a variabilidade da amplitude ciclo a ciclo. </w:t>
      </w:r>
      <w:r w:rsidR="009F256F">
        <w:rPr>
          <w:rFonts w:cstheme="minorHAnsi"/>
          <w:sz w:val="24"/>
          <w:szCs w:val="24"/>
        </w:rPr>
        <w:t xml:space="preserve">Sendo </w:t>
      </w:r>
      <w:r w:rsidR="00A81AF7" w:rsidRPr="00DD393F">
        <w:rPr>
          <w:rFonts w:cstheme="minorHAnsi"/>
          <w:sz w:val="24"/>
          <w:szCs w:val="24"/>
        </w:rPr>
        <w:t xml:space="preserve">gravadas </w:t>
      </w:r>
      <w:r w:rsidR="009F256F" w:rsidRPr="00DD393F">
        <w:rPr>
          <w:rFonts w:cstheme="minorHAnsi"/>
          <w:sz w:val="24"/>
          <w:szCs w:val="24"/>
        </w:rPr>
        <w:t xml:space="preserve">diferentes sentenças </w:t>
      </w:r>
      <w:r w:rsidR="00A81AF7" w:rsidRPr="00DD393F">
        <w:rPr>
          <w:rFonts w:cstheme="minorHAnsi"/>
          <w:sz w:val="24"/>
          <w:szCs w:val="24"/>
        </w:rPr>
        <w:t xml:space="preserve">através do software individualmente que posteriormente serão analisadas. </w:t>
      </w:r>
      <w:r w:rsidRPr="00DD393F">
        <w:rPr>
          <w:rFonts w:cstheme="minorHAnsi"/>
          <w:b/>
          <w:bCs/>
          <w:sz w:val="24"/>
          <w:szCs w:val="24"/>
        </w:rPr>
        <w:t>Conclusão:</w:t>
      </w:r>
      <w:r w:rsidRPr="00DD393F">
        <w:rPr>
          <w:rFonts w:cstheme="minorHAnsi"/>
          <w:sz w:val="24"/>
          <w:szCs w:val="24"/>
        </w:rPr>
        <w:t xml:space="preserve"> </w:t>
      </w:r>
      <w:r w:rsidR="00A83D23" w:rsidRPr="00DD393F">
        <w:rPr>
          <w:rFonts w:eastAsia="Times New Roman" w:cstheme="minorHAnsi"/>
          <w:sz w:val="24"/>
          <w:szCs w:val="24"/>
        </w:rPr>
        <w:t>Levanta-se a hipótese da presença de sinais e sintomas vocais em função dos abusos e mau uso vocal, alterando os dados perceptivos acústicos da voz.</w:t>
      </w:r>
    </w:p>
    <w:p w14:paraId="220B1815" w14:textId="42DF7245" w:rsidR="009F1DE4" w:rsidRPr="00DD393F" w:rsidRDefault="009F1DE4" w:rsidP="001213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A7B479" w14:textId="5306CC78" w:rsidR="009F1DE4" w:rsidRPr="00DD393F" w:rsidRDefault="009F1DE4" w:rsidP="00121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393F">
        <w:rPr>
          <w:rFonts w:cstheme="minorHAnsi"/>
          <w:b/>
          <w:bCs/>
          <w:sz w:val="24"/>
          <w:szCs w:val="24"/>
        </w:rPr>
        <w:t>Palavras-chave:</w:t>
      </w:r>
      <w:r w:rsidR="00D14C4E" w:rsidRPr="00DD393F">
        <w:rPr>
          <w:rFonts w:cstheme="minorHAnsi"/>
          <w:sz w:val="24"/>
          <w:szCs w:val="24"/>
        </w:rPr>
        <w:t xml:space="preserve"> </w:t>
      </w:r>
      <w:r w:rsidR="00A81AF7" w:rsidRPr="00DD393F">
        <w:rPr>
          <w:rFonts w:cstheme="minorHAnsi"/>
          <w:sz w:val="24"/>
          <w:szCs w:val="24"/>
        </w:rPr>
        <w:t xml:space="preserve">Canto. </w:t>
      </w:r>
      <w:proofErr w:type="spellStart"/>
      <w:r w:rsidR="00A81AF7" w:rsidRPr="00DD393F">
        <w:rPr>
          <w:rFonts w:cstheme="minorHAnsi"/>
          <w:sz w:val="24"/>
          <w:szCs w:val="24"/>
        </w:rPr>
        <w:t>Disfonia</w:t>
      </w:r>
      <w:proofErr w:type="spellEnd"/>
      <w:r w:rsidR="00A81AF7" w:rsidRPr="00DD393F">
        <w:rPr>
          <w:rFonts w:cstheme="minorHAnsi"/>
          <w:sz w:val="24"/>
          <w:szCs w:val="24"/>
        </w:rPr>
        <w:t xml:space="preserve">. Religião. Voz.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7869" w14:textId="77777777" w:rsidR="0097465C" w:rsidRDefault="0097465C" w:rsidP="00E21086">
      <w:pPr>
        <w:spacing w:after="0" w:line="240" w:lineRule="auto"/>
      </w:pPr>
      <w:r>
        <w:separator/>
      </w:r>
    </w:p>
  </w:endnote>
  <w:endnote w:type="continuationSeparator" w:id="0">
    <w:p w14:paraId="4BF8E2E5" w14:textId="77777777" w:rsidR="0097465C" w:rsidRDefault="0097465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F04B" w14:textId="77777777" w:rsidR="0097465C" w:rsidRDefault="0097465C" w:rsidP="00E21086">
      <w:pPr>
        <w:spacing w:after="0" w:line="240" w:lineRule="auto"/>
      </w:pPr>
      <w:r>
        <w:separator/>
      </w:r>
    </w:p>
  </w:footnote>
  <w:footnote w:type="continuationSeparator" w:id="0">
    <w:p w14:paraId="31586411" w14:textId="77777777" w:rsidR="0097465C" w:rsidRDefault="0097465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21336"/>
    <w:rsid w:val="001265B8"/>
    <w:rsid w:val="001C2369"/>
    <w:rsid w:val="00230065"/>
    <w:rsid w:val="0026113C"/>
    <w:rsid w:val="002E43F0"/>
    <w:rsid w:val="003502A6"/>
    <w:rsid w:val="005F03CF"/>
    <w:rsid w:val="0068717E"/>
    <w:rsid w:val="006D0E8C"/>
    <w:rsid w:val="006F3B8D"/>
    <w:rsid w:val="00721F0D"/>
    <w:rsid w:val="00781225"/>
    <w:rsid w:val="007C4696"/>
    <w:rsid w:val="007D1F47"/>
    <w:rsid w:val="00813BDB"/>
    <w:rsid w:val="008B4245"/>
    <w:rsid w:val="008C24B8"/>
    <w:rsid w:val="0097434A"/>
    <w:rsid w:val="0097465C"/>
    <w:rsid w:val="009E3B95"/>
    <w:rsid w:val="009F1DE4"/>
    <w:rsid w:val="009F256F"/>
    <w:rsid w:val="009F56AB"/>
    <w:rsid w:val="00A02D7E"/>
    <w:rsid w:val="00A448DB"/>
    <w:rsid w:val="00A729B8"/>
    <w:rsid w:val="00A81AF7"/>
    <w:rsid w:val="00A83D23"/>
    <w:rsid w:val="00B63464"/>
    <w:rsid w:val="00C612C8"/>
    <w:rsid w:val="00D14C4E"/>
    <w:rsid w:val="00D57B0C"/>
    <w:rsid w:val="00DD393F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1989</Characters>
  <Application>Microsoft Office Word</Application>
  <DocSecurity>0</DocSecurity>
  <Lines>38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Samuel</cp:lastModifiedBy>
  <cp:revision>7</cp:revision>
  <cp:lastPrinted>2020-10-30T14:15:00Z</cp:lastPrinted>
  <dcterms:created xsi:type="dcterms:W3CDTF">2020-11-10T19:30:00Z</dcterms:created>
  <dcterms:modified xsi:type="dcterms:W3CDTF">2020-11-10T20:38:00Z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