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LAÇOS INVISÍVEIS: A DISBIOSE VAGINAL E SUA ASSOCIAÇÃO COM NEOPLASIA INTRAEPITELIAL CERVICAL E CÂNCER DE COLO DO ÚTERO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16200</wp:posOffset>
            </wp:positionH>
            <wp:positionV relativeFrom="page">
              <wp:posOffset>20320</wp:posOffset>
            </wp:positionV>
            <wp:extent cx="7541895" cy="10666730"/>
            <wp:effectExtent b="0" l="0" r="0" t="0"/>
            <wp:wrapNone/>
            <wp:docPr descr="Padrão do plano de fundo&#10;&#10;Descrição gerada automaticamente" id="1" name="image1.jpg"/>
            <a:graphic>
              <a:graphicData uri="http://schemas.openxmlformats.org/drawingml/2006/picture">
                <pic:pic>
                  <pic:nvPicPr>
                    <pic:cNvPr descr="Padrão do plano de fundo&#10;&#10;Descrição gerada automaticament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b="0" l="0" r="0" t="0"/>
            <wp:wrapNone/>
            <wp:docPr descr="Padrão do plano de fundo&#10;&#10;Descrição gerada automaticamente" id="2" name="image1.jpg"/>
            <a:graphic>
              <a:graphicData uri="http://schemas.openxmlformats.org/drawingml/2006/picture">
                <pic:pic>
                  <pic:nvPicPr>
                    <pic:cNvPr descr="Padrão do plano de fundo&#10;&#10;Descrição gerada automaticament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Uma microbiota vaginal equilibrada é fundamental para a saúde do trato genital feminino e prevenção de infecções vulvovaginais. Alterações na flora vaginal são relevantes para pesquisas relacionadas ao tratamento de infecções e para avaliação da progressão de lesões no colo do útero, que podem acarretar displasias cervicais ou câncer.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Explorar as principais disfunções da microbiota vaginal associadas à neoplasia intraepitelial cervical (NIC) e ao câncer do colo do útero.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estudo se trata de uma revisão integrativa de literatura produzida a partir de trabalhos que retratam a temática em questão. Utilizou-se como banco de dados: Scientific Eletronic Library Online (Scielo) e Google Acadêmico. Ademais, empregou-se o uso de Descritores em Ciências da Saúde (DeCS) e os operadores booleanos: “câncer de colo uterino”,“disbiose e “lesões intraepiteliais escamosas cervicais”. Destarte, dentre os 10 artigos encontrados, restaram 4, admitindo como critérios de inclusão: publicações a partir de 2019, idioma português e convergentes à temática. Os critérios de exclusão foram: artigos não originais e de acesso restrito.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Estudos observaram que a diminuição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Lactobacillus spp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como 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Lactobacillus crispatus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representa um fator de risco para o câncer cervical, pois prejudica o papel protetor contra infecções pelo HPV e o desenvolvimento carcinogênico. Um dos estudos apontou que nem todas as espécies de lactobacilos estão associadas a um desfecho melhor: a presença abundante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Lactobacillus iners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estava negativamente correlacionada com a eliminação do papiloma vírus humano (HPV), já que essa espécie é incapaz de produzir isoformas que protegem contra infecções do trato reprodutivo. Outra pesquisa ressaltou que o HPV provoca disbiose vaginal ao elevar níveis de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L. iners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Dois estudos identificaram aumento de bactérias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Gardnerella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Pretella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Atopohiam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microbiota, correlacionando-se com lesões intraepiteliais cervicais e câncer.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disbiose vaginal resulta em danos à membrana cervical, tornando-a mais permeável ao HPV e facilitando sua infecção. Evidencia-se, portanto, que a redução dos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Lactobacillus spp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e o aumento das bactérias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L. iners,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Gardnerella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Prevotella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Atopobium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flora vaginal estão correlacionadas com o desenvolvimento do câncer do colo do útero e das lesões intraepiteliais cervicais.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Câncer de colo uterino; Disbiose Vaginal; Lesões intraepiteliais escamosas cervicais.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DZIURKOVSKI, G.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Disbiose da microbiota cervicovaginal no desenvolvimento do câncer de colo de útero: uma revisão narrativa.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BioSCIENCE, v. 80, n. 2, nov. 2022.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SANTANA, D. A,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Associação do trato genital feminino com lesões de alto grau e câncer de colo uterino.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Trabalho de Conclusão de Curso (Curso de Educação Profissional Técnica de Nível Médio em Citopatologia) - Instituto Nacional de Câncer, Rio de Janeiro, 2019.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SCANAGATTA, V.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et 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Microbiota vaginal e persistência da infecção pelo papilomavírus humano.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Pesquisa, Sociedade e Desenvolvimento, [S. l.], v. 11 n.6, 2022.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SOUSA, D. C. 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Lesões intraepiteliais cervicais HPV induzidas associadas a Disbiose vaginal.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Trabalho de Conclusão de Curso (Graduação em Farmácia) - Departamento de Farmácia, Universidade Federal do Rio Grande do Norte, Natal, 2019.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