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10F8DAB3" w:rsidR="0063107C" w:rsidRPr="00BD6D9B" w:rsidRDefault="0063107C" w:rsidP="00B8686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61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5EEA403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16149D" w14:textId="77777777" w:rsidR="00B86863" w:rsidRPr="00C751D7" w:rsidRDefault="00B86863" w:rsidP="00B8686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0D21BB5B" w14:textId="77777777" w:rsidR="00B86863" w:rsidRPr="00BE3986" w:rsidRDefault="00B86863" w:rsidP="00B8686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pt-BR"/>
          <w14:ligatures w14:val="none"/>
        </w:rPr>
      </w:pPr>
      <w:r w:rsidRPr="00C751D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pt-BR"/>
          <w14:ligatures w14:val="none"/>
        </w:rPr>
        <w:t>OS LIMITES ENTRE A EPISIOTOMIA DE ROTINA E A VIOLÊNCIA OBSTÉTRICA</w:t>
      </w:r>
    </w:p>
    <w:p w14:paraId="5E4C4671" w14:textId="501FFD4B" w:rsidR="00B86863" w:rsidRPr="00B86863" w:rsidRDefault="004B2BD6" w:rsidP="00B8686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B86863">
        <w:rPr>
          <w:b/>
          <w:bCs/>
        </w:rPr>
        <w:t xml:space="preserve">INTRODUÇÃO: </w:t>
      </w:r>
      <w:r w:rsidR="00B86863" w:rsidRPr="00B86863">
        <w:rPr>
          <w:color w:val="000000"/>
        </w:rPr>
        <w:t>O parto é considerado um evento natural e o ideal é que tenha o mínimo de intervenções possíveis.</w:t>
      </w:r>
      <w:r w:rsidR="004A5EF2">
        <w:rPr>
          <w:color w:val="000000"/>
        </w:rPr>
        <w:t xml:space="preserve"> Entretanto</w:t>
      </w:r>
      <w:r w:rsidR="00B86863" w:rsidRPr="00B86863">
        <w:rPr>
          <w:color w:val="000000"/>
        </w:rPr>
        <w:t xml:space="preserve">, observa-se que práticas como a episiotomia são utilizadas rotineiramente. A episiotomia é um procedimento cirúrgico que consiste em uma incisão no períneo durante o parto, </w:t>
      </w:r>
      <w:r w:rsidR="00E91D58">
        <w:rPr>
          <w:color w:val="000000"/>
        </w:rPr>
        <w:t>com a finalidade de</w:t>
      </w:r>
      <w:r w:rsidR="00B86863" w:rsidRPr="00B86863">
        <w:rPr>
          <w:color w:val="000000"/>
        </w:rPr>
        <w:t xml:space="preserve"> ampliar a abertura do canal vaginal, </w:t>
      </w:r>
      <w:r w:rsidR="00286A09">
        <w:rPr>
          <w:color w:val="000000"/>
        </w:rPr>
        <w:t>facilitando</w:t>
      </w:r>
      <w:r w:rsidR="00B86863" w:rsidRPr="00B86863">
        <w:rPr>
          <w:color w:val="000000"/>
        </w:rPr>
        <w:t xml:space="preserve"> a saída do feto</w:t>
      </w:r>
      <w:r w:rsidR="00C17C2A">
        <w:rPr>
          <w:color w:val="000000"/>
        </w:rPr>
        <w:t xml:space="preserve"> em</w:t>
      </w:r>
      <w:r w:rsidR="00B86863" w:rsidRPr="00B86863">
        <w:rPr>
          <w:color w:val="000000"/>
        </w:rPr>
        <w:t xml:space="preserve"> um parto normal. A utilização do procedimento é recomendada em situações específicas e que se limitam a elas, porém muitos profissionais fazem o uso </w:t>
      </w:r>
      <w:r w:rsidR="004A5EF2">
        <w:rPr>
          <w:color w:val="000000"/>
        </w:rPr>
        <w:t>diariamente</w:t>
      </w:r>
      <w:r w:rsidR="00B86863" w:rsidRPr="00B86863">
        <w:rPr>
          <w:color w:val="000000"/>
        </w:rPr>
        <w:t xml:space="preserve">. Além disso, observa-se que a episiotomia é realizada, em muitos casos, sem o conhecimento da paciente, gerando traumas psicológicos e emocionais, acarretando casos de violência obstétrica. </w:t>
      </w:r>
      <w:r w:rsidR="00C45D74" w:rsidRPr="00B86863">
        <w:rPr>
          <w:b/>
          <w:bCs/>
        </w:rPr>
        <w:t>OBJETIVO</w:t>
      </w:r>
      <w:r w:rsidR="00C45D74" w:rsidRPr="00B86863">
        <w:t xml:space="preserve">: </w:t>
      </w:r>
      <w:r w:rsidR="00B86863" w:rsidRPr="00B86863">
        <w:rPr>
          <w:color w:val="000000"/>
        </w:rPr>
        <w:t xml:space="preserve">Analisar os fatores que levam a realização da episiotomia e identificar se há a necessidade do procedimento ou se configura como um caso de violência obstétrica. </w:t>
      </w:r>
      <w:r w:rsidR="003A4751" w:rsidRPr="00B86863">
        <w:rPr>
          <w:b/>
          <w:bCs/>
        </w:rPr>
        <w:t>METODOLOGIA</w:t>
      </w:r>
      <w:r w:rsidR="00C45D74" w:rsidRPr="00B86863">
        <w:rPr>
          <w:b/>
          <w:bCs/>
        </w:rPr>
        <w:t xml:space="preserve">: </w:t>
      </w:r>
      <w:r w:rsidR="00B86863" w:rsidRPr="00B86863">
        <w:rPr>
          <w:color w:val="000000"/>
        </w:rPr>
        <w:t>Trata-se de uma revisão integrativa de literatura realizada por meio de busca nas bases de dados Biblioteca Virtual em Saúde (BVS), Google Acadêmico e SciELO, a partir dos Descritores em Ciências da Saúde (</w:t>
      </w:r>
      <w:proofErr w:type="spellStart"/>
      <w:r w:rsidR="00B86863" w:rsidRPr="00B86863">
        <w:rPr>
          <w:color w:val="000000"/>
        </w:rPr>
        <w:t>DeCS</w:t>
      </w:r>
      <w:proofErr w:type="spellEnd"/>
      <w:r w:rsidR="00B86863" w:rsidRPr="00B86863">
        <w:rPr>
          <w:color w:val="000000"/>
        </w:rPr>
        <w:t>/</w:t>
      </w:r>
      <w:proofErr w:type="spellStart"/>
      <w:r w:rsidR="00B86863" w:rsidRPr="00B86863">
        <w:rPr>
          <w:color w:val="000000"/>
        </w:rPr>
        <w:t>MeSH</w:t>
      </w:r>
      <w:proofErr w:type="spellEnd"/>
      <w:r w:rsidR="00B86863" w:rsidRPr="00B86863">
        <w:rPr>
          <w:color w:val="000000"/>
        </w:rPr>
        <w:t xml:space="preserve">) e os operadores booleanos seguintes: “episiotomia” AND “violência obstétrica”. A busca foi realizada em abril de 2023. Os critérios de inclusão foram: artigos originais na íntegra, entre os anos de 2012-2022, disponíveis em português e inglês. Exclui-se textos incoerentes com o tema abordado, que não respondessem à questão norteadora da pesquisa, cartas ao editor, editoriais, artigos de revisão e relatos de casos. </w:t>
      </w:r>
      <w:r w:rsidR="003A4751" w:rsidRPr="00B86863">
        <w:rPr>
          <w:b/>
          <w:bCs/>
        </w:rPr>
        <w:t>RESULTADOS</w:t>
      </w:r>
      <w:r w:rsidR="00C45D74" w:rsidRPr="00B86863">
        <w:rPr>
          <w:b/>
          <w:bCs/>
        </w:rPr>
        <w:t xml:space="preserve">: </w:t>
      </w:r>
      <w:r w:rsidR="00B86863" w:rsidRPr="00B86863">
        <w:rPr>
          <w:color w:val="000000"/>
        </w:rPr>
        <w:t>Foram selecionados 11 artigos, os quais apontam que a episiotomia é realizada,</w:t>
      </w:r>
      <w:r w:rsidR="005E4CAC">
        <w:rPr>
          <w:color w:val="000000"/>
        </w:rPr>
        <w:t xml:space="preserve"> em muitos casos</w:t>
      </w:r>
      <w:r w:rsidR="00B86863" w:rsidRPr="00B86863">
        <w:rPr>
          <w:color w:val="000000"/>
        </w:rPr>
        <w:t xml:space="preserve">, de forma rotineira e sem </w:t>
      </w:r>
      <w:r w:rsidR="005E4CAC">
        <w:rPr>
          <w:color w:val="000000"/>
        </w:rPr>
        <w:t>necessidade</w:t>
      </w:r>
      <w:r w:rsidR="00B86863" w:rsidRPr="00B86863">
        <w:rPr>
          <w:color w:val="000000"/>
        </w:rPr>
        <w:t xml:space="preserve">. As principais indicações foram rigidez perineal, períneo curto e iminência de laceração. No entanto, percebe-se que a ausência de conhecimento dos profissionais e das pacientes acerca de suas indicações corretas, seus riscos e consequências </w:t>
      </w:r>
      <w:r w:rsidR="00E26E5B">
        <w:rPr>
          <w:color w:val="000000"/>
        </w:rPr>
        <w:t>aumentam</w:t>
      </w:r>
      <w:r w:rsidR="00B86863" w:rsidRPr="00B86863">
        <w:rPr>
          <w:color w:val="000000"/>
        </w:rPr>
        <w:t xml:space="preserve"> o número de procedimentos realizados. Ademais, a falta de diálogo com a paciente que não reconhece o procedimento e acaba sofrendo a episiotomia se encaixa em violência obstétrica, por violar os direitos sexuais, reprodutivos e emocionais da gestante. </w:t>
      </w:r>
      <w:r w:rsidR="00C45D74" w:rsidRPr="00B86863">
        <w:rPr>
          <w:b/>
          <w:bCs/>
        </w:rPr>
        <w:t xml:space="preserve">CONCLUSÃO: </w:t>
      </w:r>
      <w:r w:rsidR="00B86863" w:rsidRPr="00B86863">
        <w:rPr>
          <w:color w:val="000000"/>
        </w:rPr>
        <w:t>Em suma, é evidente que, apesar de haver indicações específicas para a episiotomia, a prática é realizada rotineiramente, o que a torna, nesse caso, um exemplo de violência obstétrica.</w:t>
      </w:r>
      <w:r w:rsidR="00885F28">
        <w:rPr>
          <w:color w:val="000000"/>
        </w:rPr>
        <w:t xml:space="preserve"> Diante disso</w:t>
      </w:r>
      <w:r w:rsidR="00B86863" w:rsidRPr="00B86863">
        <w:rPr>
          <w:color w:val="000000"/>
        </w:rPr>
        <w:t xml:space="preserve">, faz-se necessário a busca pelas informações </w:t>
      </w:r>
      <w:r w:rsidR="00560DEB">
        <w:rPr>
          <w:color w:val="000000"/>
        </w:rPr>
        <w:t xml:space="preserve">corretas </w:t>
      </w:r>
      <w:r w:rsidR="00B86863" w:rsidRPr="00B86863">
        <w:rPr>
          <w:color w:val="000000"/>
        </w:rPr>
        <w:t>pelos profissionais e pela própria paciente sobre essa prática, bem como disseminação desse conhecimento</w:t>
      </w:r>
      <w:r w:rsidR="00B86863">
        <w:rPr>
          <w:color w:val="000000"/>
        </w:rPr>
        <w:t>.</w:t>
      </w:r>
      <w:r w:rsidR="00B86863" w:rsidRPr="00B86863">
        <w:rPr>
          <w:color w:val="000000"/>
        </w:rPr>
        <w:t xml:space="preserve"> Além disso, é imprescindível que os profissionais de saúde dialoguem com a paciente sobre a realização da episiotomia, com o intuito de reduzir a realização desnecessária da prática e, consequentemente, a violência obstétrica.</w:t>
      </w:r>
      <w:r w:rsidR="00817009">
        <w:rPr>
          <w:color w:val="000000"/>
        </w:rPr>
        <w:t xml:space="preserve"> Este estudo limitou-se </w:t>
      </w:r>
      <w:r w:rsidR="00C34482">
        <w:rPr>
          <w:color w:val="000000"/>
        </w:rPr>
        <w:t xml:space="preserve">pela escassez de </w:t>
      </w:r>
      <w:r w:rsidR="005176D3">
        <w:rPr>
          <w:color w:val="000000"/>
        </w:rPr>
        <w:t>artigos</w:t>
      </w:r>
      <w:r w:rsidR="00C34482">
        <w:rPr>
          <w:color w:val="000000"/>
        </w:rPr>
        <w:t xml:space="preserve"> acerca da temática. </w:t>
      </w:r>
    </w:p>
    <w:p w14:paraId="4CFB10B5" w14:textId="2F3747D4" w:rsidR="00C45D74" w:rsidRPr="00B86863" w:rsidRDefault="00C45D74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07709331" w:rsidR="00C45D74" w:rsidRDefault="00C45D74" w:rsidP="00B86863">
      <w:pPr>
        <w:pStyle w:val="NormalWeb"/>
        <w:spacing w:before="0" w:beforeAutospacing="0" w:after="0" w:afterAutospacing="0"/>
        <w:jc w:val="both"/>
      </w:pPr>
      <w:r w:rsidRPr="00E9749F">
        <w:rPr>
          <w:b/>
          <w:bCs/>
        </w:rPr>
        <w:t>Palavras-chaves</w:t>
      </w:r>
      <w:r>
        <w:t xml:space="preserve">: </w:t>
      </w:r>
      <w:r w:rsidR="00823BDC">
        <w:rPr>
          <w:color w:val="000000"/>
        </w:rPr>
        <w:t>E</w:t>
      </w:r>
      <w:r w:rsidR="00B86863">
        <w:rPr>
          <w:color w:val="000000"/>
        </w:rPr>
        <w:t xml:space="preserve">pisiotomia; </w:t>
      </w:r>
      <w:r w:rsidR="002737F8">
        <w:rPr>
          <w:color w:val="000000"/>
        </w:rPr>
        <w:t xml:space="preserve">Parto normal; </w:t>
      </w:r>
      <w:r w:rsidR="00823BDC">
        <w:rPr>
          <w:color w:val="000000"/>
        </w:rPr>
        <w:t>V</w:t>
      </w:r>
      <w:r w:rsidR="00B86863">
        <w:rPr>
          <w:color w:val="000000"/>
        </w:rPr>
        <w:t xml:space="preserve">iolência </w:t>
      </w:r>
      <w:r w:rsidR="00823BDC">
        <w:rPr>
          <w:color w:val="000000"/>
        </w:rPr>
        <w:t>O</w:t>
      </w:r>
      <w:r w:rsidR="00B86863">
        <w:rPr>
          <w:color w:val="000000"/>
        </w:rPr>
        <w:t xml:space="preserve">bstétrica. 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D3A96" w14:textId="77777777" w:rsidR="004258CF" w:rsidRDefault="004258CF" w:rsidP="007218E2">
      <w:pPr>
        <w:spacing w:after="0" w:line="240" w:lineRule="auto"/>
      </w:pPr>
      <w:r>
        <w:separator/>
      </w:r>
    </w:p>
  </w:endnote>
  <w:endnote w:type="continuationSeparator" w:id="0">
    <w:p w14:paraId="25DA16DD" w14:textId="77777777" w:rsidR="004258CF" w:rsidRDefault="004258CF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4F543" w14:textId="77777777" w:rsidR="004258CF" w:rsidRDefault="004258CF" w:rsidP="007218E2">
      <w:pPr>
        <w:spacing w:after="0" w:line="240" w:lineRule="auto"/>
      </w:pPr>
      <w:r>
        <w:separator/>
      </w:r>
    </w:p>
  </w:footnote>
  <w:footnote w:type="continuationSeparator" w:id="0">
    <w:p w14:paraId="188CD9F0" w14:textId="77777777" w:rsidR="004258CF" w:rsidRDefault="004258CF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214F88"/>
    <w:rsid w:val="002737F8"/>
    <w:rsid w:val="00274610"/>
    <w:rsid w:val="00286A09"/>
    <w:rsid w:val="00356246"/>
    <w:rsid w:val="003A4751"/>
    <w:rsid w:val="004258CF"/>
    <w:rsid w:val="004331B6"/>
    <w:rsid w:val="00444919"/>
    <w:rsid w:val="004A5EF2"/>
    <w:rsid w:val="004B2BD6"/>
    <w:rsid w:val="004E2B65"/>
    <w:rsid w:val="005176D3"/>
    <w:rsid w:val="00560DEB"/>
    <w:rsid w:val="005966D2"/>
    <w:rsid w:val="005E4CAC"/>
    <w:rsid w:val="0063107C"/>
    <w:rsid w:val="00643DBE"/>
    <w:rsid w:val="00707663"/>
    <w:rsid w:val="007218E2"/>
    <w:rsid w:val="00817009"/>
    <w:rsid w:val="00823BDC"/>
    <w:rsid w:val="00855B5F"/>
    <w:rsid w:val="00885F28"/>
    <w:rsid w:val="009030DE"/>
    <w:rsid w:val="009D62B9"/>
    <w:rsid w:val="009F191C"/>
    <w:rsid w:val="00A46918"/>
    <w:rsid w:val="00B27934"/>
    <w:rsid w:val="00B86863"/>
    <w:rsid w:val="00BD6D9B"/>
    <w:rsid w:val="00C17C2A"/>
    <w:rsid w:val="00C34482"/>
    <w:rsid w:val="00C44393"/>
    <w:rsid w:val="00C45D74"/>
    <w:rsid w:val="00E26E5B"/>
    <w:rsid w:val="00E91D58"/>
    <w:rsid w:val="00E9749F"/>
    <w:rsid w:val="00F30932"/>
    <w:rsid w:val="00F55268"/>
    <w:rsid w:val="00FD1094"/>
    <w:rsid w:val="00FD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B86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444</Words>
  <Characters>2553</Characters>
  <Application>Microsoft Office Word</Application>
  <DocSecurity>0</DocSecurity>
  <Lines>42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Ribeiro Supermercados</cp:lastModifiedBy>
  <cp:revision>6</cp:revision>
  <cp:lastPrinted>2023-05-07T21:01:00Z</cp:lastPrinted>
  <dcterms:created xsi:type="dcterms:W3CDTF">2023-05-07T21:52:00Z</dcterms:created>
  <dcterms:modified xsi:type="dcterms:W3CDTF">2023-05-07T22:20:00Z</dcterms:modified>
</cp:coreProperties>
</file>