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7D" w:rsidRDefault="00823D7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8A5" w:rsidRPr="006C48A5" w:rsidRDefault="006C48A5" w:rsidP="006C48A5">
      <w:pPr>
        <w:tabs>
          <w:tab w:val="left" w:pos="8504"/>
        </w:tabs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C48A5">
        <w:rPr>
          <w:rFonts w:ascii="Times New Roman" w:hAnsi="Times New Roman"/>
          <w:b/>
          <w:sz w:val="24"/>
          <w:szCs w:val="24"/>
        </w:rPr>
        <w:t>O USO DAS H</w:t>
      </w:r>
      <w:r w:rsidRPr="006C48A5">
        <w:rPr>
          <w:rFonts w:ascii="Times New Roman" w:hAnsi="Times New Roman"/>
          <w:b/>
          <w:sz w:val="24"/>
          <w:szCs w:val="24"/>
        </w:rPr>
        <w:t>Q COMO FERRAMENTA DE INCENTIVO À</w:t>
      </w:r>
      <w:r w:rsidRPr="006C48A5">
        <w:rPr>
          <w:rFonts w:ascii="Times New Roman" w:hAnsi="Times New Roman"/>
          <w:b/>
          <w:sz w:val="24"/>
          <w:szCs w:val="24"/>
        </w:rPr>
        <w:t xml:space="preserve"> LEITURA</w:t>
      </w:r>
    </w:p>
    <w:p w:rsidR="00D40B49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40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30253">
        <w:rPr>
          <w:rFonts w:ascii="Times New Roman" w:hAnsi="Times New Roman"/>
          <w:b/>
          <w:bCs/>
          <w:color w:val="000000"/>
          <w:sz w:val="24"/>
          <w:szCs w:val="24"/>
        </w:rPr>
        <w:t>Ana Beatriz Rodrigues</w:t>
      </w:r>
      <w:r w:rsidR="00A40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da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C3D8D" w:rsidRDefault="00DC3D8D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721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830253">
        <w:rPr>
          <w:rFonts w:ascii="Times New Roman" w:hAnsi="Times New Roman"/>
          <w:b/>
          <w:bCs/>
          <w:color w:val="000000"/>
          <w:sz w:val="24"/>
          <w:szCs w:val="24"/>
        </w:rPr>
        <w:t>Liege</w:t>
      </w:r>
      <w:proofErr w:type="spellEnd"/>
      <w:r w:rsidR="00830253">
        <w:rPr>
          <w:rFonts w:ascii="Times New Roman" w:hAnsi="Times New Roman"/>
          <w:b/>
          <w:bCs/>
          <w:color w:val="000000"/>
          <w:sz w:val="24"/>
          <w:szCs w:val="24"/>
        </w:rPr>
        <w:t xml:space="preserve"> Saraiva</w:t>
      </w:r>
      <w:r w:rsidR="00A40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Freitas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F40F7" w:rsidRPr="006F40F7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Elza Ilha Padilha Pereira</w:t>
      </w:r>
      <w:r w:rsidRPr="006F40F7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DC3D8D" w:rsidRDefault="00DC3D8D" w:rsidP="00DC3D8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057" w:rsidRPr="00721057" w:rsidRDefault="00721057" w:rsidP="0072105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C48A5" w:rsidRPr="005B06B0" w:rsidRDefault="00830253" w:rsidP="006C48A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8A5">
        <w:rPr>
          <w:rFonts w:ascii="Times New Roman" w:hAnsi="Times New Roman"/>
          <w:bCs/>
          <w:color w:val="000000"/>
          <w:sz w:val="24"/>
          <w:szCs w:val="24"/>
        </w:rPr>
        <w:t>As histórias em quadrinhos são narrativas feita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>s em forma contínua, geralmente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acompanhadas de textos com curtos diálogos. São acessíveis a todos os grupos sociais, independente de estratificação social, gênero, religião, tornando veículo para um público mais abrangente.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Essas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histórias utilizam imagens e textos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que, durante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a leitura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produzem conexões com o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s sentimentos humanos, divertem e comovem.  E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>xatamente por essas razões, as HQs são grandes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aliadas na formação do leitor, sendo que os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Gibis fazem parte da vida do estudante desde sua primeira infância. As imagens ligadas às mensagens textuais contribuem, de forma direta, para a educação e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>alfabetização durante o ensino fundamental. Seguindo essa alegação, o tr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abalho tem como objetivo geral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>caracterizar as História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em Quadrinhos como uma introdução à leitura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do estudante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de modo que influencie no seu processo de desenvolvimento e na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formação do gosto pela leitura.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E, como objetivos específicos, estão o de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demonstrar e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refletir sobre a importância dessa modalidade de 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 xml:space="preserve">Histórias para o processo de ensino aprendizagem, despertando no aluno o interesse tanto pela leitura como pela criação textual. Quanto à metodologia, trata-se de uma pesquisa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6C48A5">
        <w:rPr>
          <w:rFonts w:ascii="Times New Roman" w:hAnsi="Times New Roman"/>
          <w:bCs/>
          <w:color w:val="000000"/>
          <w:sz w:val="24"/>
          <w:szCs w:val="24"/>
        </w:rPr>
        <w:t>ibliográfica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, pois </w:t>
      </w:r>
      <w:r w:rsidR="006C48A5" w:rsidRPr="006C48A5">
        <w:rPr>
          <w:rFonts w:ascii="Times New Roman" w:hAnsi="Times New Roman"/>
          <w:bCs/>
          <w:color w:val="000000"/>
          <w:sz w:val="24"/>
          <w:szCs w:val="24"/>
        </w:rPr>
        <w:t>se utilizou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de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diversas fontes </w:t>
      </w:r>
      <w:r w:rsidR="006C48A5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científicas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>existentes na</w:t>
      </w:r>
      <w:r w:rsidR="006C48A5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internet, no que se refere à origem e </w:t>
      </w:r>
      <w:r w:rsidR="002C4826" w:rsidRPr="006C48A5">
        <w:rPr>
          <w:rFonts w:ascii="Times New Roman" w:hAnsi="Times New Roman"/>
          <w:bCs/>
          <w:color w:val="000000"/>
          <w:sz w:val="24"/>
          <w:szCs w:val="24"/>
        </w:rPr>
        <w:t xml:space="preserve">à </w:t>
      </w:r>
      <w:r w:rsidR="002C4826" w:rsidRPr="005B06B0">
        <w:rPr>
          <w:rFonts w:ascii="Times New Roman" w:hAnsi="Times New Roman"/>
          <w:bCs/>
          <w:color w:val="000000"/>
          <w:sz w:val="24"/>
          <w:szCs w:val="24"/>
        </w:rPr>
        <w:t>evolução das HQs dentro da perspectiva da formação de leitore</w:t>
      </w:r>
      <w:r w:rsidR="002C4826" w:rsidRPr="005B06B0">
        <w:rPr>
          <w:rFonts w:ascii="Times New Roman" w:hAnsi="Times New Roman"/>
          <w:bCs/>
          <w:color w:val="000000"/>
          <w:sz w:val="24"/>
          <w:szCs w:val="24"/>
        </w:rPr>
        <w:t xml:space="preserve">s 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="005B06B0">
        <w:rPr>
          <w:rFonts w:ascii="Times New Roman" w:hAnsi="Times New Roman"/>
          <w:bCs/>
          <w:color w:val="000000"/>
          <w:sz w:val="24"/>
          <w:szCs w:val="24"/>
        </w:rPr>
        <w:t>de um</w:t>
      </w:r>
      <w:r w:rsidR="002C4826" w:rsidRPr="005B06B0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>pesquisa doc</w:t>
      </w:r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>umental, na qual foi utilizada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a aplicação de um questionário estruturado com perguntas objetivas e abertas feitas </w:t>
      </w:r>
      <w:r w:rsidR="002C4826" w:rsidRPr="005B06B0">
        <w:rPr>
          <w:rFonts w:ascii="Times New Roman" w:hAnsi="Times New Roman"/>
          <w:bCs/>
          <w:color w:val="000000"/>
          <w:sz w:val="24"/>
          <w:szCs w:val="24"/>
        </w:rPr>
        <w:t>por meio do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aplicativo “</w:t>
      </w:r>
      <w:proofErr w:type="spellStart"/>
      <w:proofErr w:type="gramStart"/>
      <w:r w:rsidRPr="005B06B0">
        <w:rPr>
          <w:rFonts w:ascii="Times New Roman" w:hAnsi="Times New Roman"/>
          <w:bCs/>
          <w:i/>
          <w:color w:val="000000"/>
          <w:sz w:val="24"/>
          <w:szCs w:val="24"/>
        </w:rPr>
        <w:t>google</w:t>
      </w:r>
      <w:proofErr w:type="spellEnd"/>
      <w:proofErr w:type="gramEnd"/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formulários”</w:t>
      </w:r>
      <w:r w:rsidR="002C4826" w:rsidRPr="005B06B0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 xml:space="preserve">Dessa forma, espera-se que este estudo 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contribua para a </w:t>
      </w:r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>amplitude dos trabalhos em HQ,</w:t>
      </w:r>
      <w:r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suscitando novas discu</w:t>
      </w:r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>ssões sobre a temática abordada numa contribuição ao incentivo à leitura. Como apoio teórico foram utilizados, principalmente,</w:t>
      </w:r>
      <w:proofErr w:type="gramStart"/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End"/>
      <w:r w:rsidR="006C48A5" w:rsidRPr="005B06B0">
        <w:rPr>
          <w:rFonts w:ascii="Times New Roman" w:hAnsi="Times New Roman"/>
          <w:bCs/>
          <w:color w:val="000000"/>
          <w:sz w:val="24"/>
          <w:szCs w:val="24"/>
        </w:rPr>
        <w:t>os autores:</w:t>
      </w:r>
      <w:r w:rsidR="006C48A5" w:rsidRPr="005B06B0">
        <w:rPr>
          <w:rFonts w:ascii="Times New Roman" w:hAnsi="Times New Roman"/>
          <w:color w:val="000000"/>
          <w:sz w:val="24"/>
          <w:szCs w:val="24"/>
        </w:rPr>
        <w:t>, Sonia M. Bibe</w:t>
      </w:r>
      <w:r w:rsidR="006C48A5" w:rsidRPr="005B06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48A5" w:rsidRPr="005B06B0">
        <w:rPr>
          <w:rFonts w:ascii="Times New Roman" w:hAnsi="Times New Roman"/>
          <w:color w:val="000000"/>
          <w:sz w:val="24"/>
          <w:szCs w:val="24"/>
        </w:rPr>
        <w:t>Luyten</w:t>
      </w:r>
      <w:proofErr w:type="spellEnd"/>
      <w:r w:rsidR="006C48A5" w:rsidRPr="005B06B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C48A5" w:rsidRPr="005B06B0">
        <w:rPr>
          <w:rFonts w:ascii="Times New Roman" w:hAnsi="Times New Roman"/>
          <w:color w:val="000000"/>
          <w:sz w:val="24"/>
          <w:szCs w:val="24"/>
        </w:rPr>
        <w:t>2017</w:t>
      </w:r>
      <w:r w:rsidR="006C48A5" w:rsidRPr="005B06B0">
        <w:rPr>
          <w:rFonts w:ascii="Times New Roman" w:hAnsi="Times New Roman"/>
          <w:color w:val="000000"/>
          <w:sz w:val="24"/>
          <w:szCs w:val="24"/>
        </w:rPr>
        <w:t xml:space="preserve">); Fernando Marinho (2020); </w:t>
      </w:r>
      <w:r w:rsidR="005B06B0" w:rsidRPr="005B06B0">
        <w:rPr>
          <w:rFonts w:ascii="Times New Roman" w:hAnsi="Times New Roman"/>
          <w:color w:val="000000"/>
          <w:sz w:val="24"/>
          <w:szCs w:val="24"/>
        </w:rPr>
        <w:t>PINA, Patrícia Kátia da Costa (2020).</w:t>
      </w:r>
    </w:p>
    <w:p w:rsidR="006C48A5" w:rsidRPr="00145EEC" w:rsidRDefault="006C48A5" w:rsidP="006C48A5">
      <w:pPr>
        <w:spacing w:line="240" w:lineRule="auto"/>
        <w:ind w:left="425"/>
        <w:rPr>
          <w:color w:val="FF0000"/>
        </w:rPr>
      </w:pPr>
    </w:p>
    <w:p w:rsidR="00830253" w:rsidRPr="005B06B0" w:rsidRDefault="00830253" w:rsidP="00830253">
      <w:pPr>
        <w:spacing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F40F7" w:rsidRPr="005B06B0" w:rsidRDefault="00830253" w:rsidP="00830253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B06B0">
        <w:rPr>
          <w:rFonts w:ascii="Times New Roman" w:hAnsi="Times New Roman"/>
          <w:b/>
          <w:bCs/>
          <w:color w:val="000000"/>
          <w:sz w:val="20"/>
          <w:szCs w:val="20"/>
        </w:rPr>
        <w:t>Palavras-chave:</w:t>
      </w:r>
      <w:r w:rsidRPr="005B06B0">
        <w:rPr>
          <w:rFonts w:ascii="Times New Roman" w:hAnsi="Times New Roman"/>
          <w:bCs/>
          <w:color w:val="000000"/>
          <w:sz w:val="20"/>
          <w:szCs w:val="20"/>
        </w:rPr>
        <w:t xml:space="preserve"> Formação de leitores, História em quadrinhos,</w:t>
      </w:r>
      <w:r w:rsidRPr="005B06B0">
        <w:rPr>
          <w:rFonts w:ascii="Times New Roman" w:hAnsi="Times New Roman"/>
          <w:bCs/>
          <w:color w:val="000000"/>
          <w:sz w:val="20"/>
          <w:szCs w:val="20"/>
        </w:rPr>
        <w:t xml:space="preserve"> Educação. </w:t>
      </w:r>
    </w:p>
    <w:p w:rsidR="00733C7A" w:rsidRDefault="00733C7A" w:rsidP="00DC3D8D">
      <w:pPr>
        <w:jc w:val="both"/>
        <w:rPr>
          <w:rFonts w:ascii="Times New Roman" w:hAnsi="Times New Roman"/>
        </w:rPr>
      </w:pPr>
    </w:p>
    <w:p w:rsidR="00733C7A" w:rsidRDefault="00733C7A" w:rsidP="00DC3D8D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721057" w:rsidRPr="00823D7D" w:rsidRDefault="00721057" w:rsidP="00DC3D8D">
      <w:pPr>
        <w:jc w:val="both"/>
        <w:rPr>
          <w:rFonts w:ascii="Times New Roman" w:hAnsi="Times New Roman"/>
        </w:rPr>
      </w:pPr>
    </w:p>
    <w:sectPr w:rsidR="00721057" w:rsidRPr="00823D7D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0E" w:rsidRDefault="00B81B0E" w:rsidP="00D40B49">
      <w:pPr>
        <w:spacing w:after="0" w:line="240" w:lineRule="auto"/>
      </w:pPr>
      <w:r>
        <w:separator/>
      </w:r>
    </w:p>
  </w:endnote>
  <w:endnote w:type="continuationSeparator" w:id="0">
    <w:p w:rsidR="00B81B0E" w:rsidRDefault="00B81B0E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B81B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0E" w:rsidRDefault="00B81B0E" w:rsidP="00D40B49">
      <w:pPr>
        <w:spacing w:after="0" w:line="240" w:lineRule="auto"/>
      </w:pPr>
      <w:r>
        <w:separator/>
      </w:r>
    </w:p>
  </w:footnote>
  <w:footnote w:type="continuationSeparator" w:id="0">
    <w:p w:rsidR="00B81B0E" w:rsidRDefault="00B81B0E" w:rsidP="00D40B49">
      <w:pPr>
        <w:spacing w:after="0" w:line="240" w:lineRule="auto"/>
      </w:pPr>
      <w:r>
        <w:continuationSeparator/>
      </w:r>
    </w:p>
  </w:footnote>
  <w:footnote w:id="1">
    <w:p w:rsidR="00D40B49" w:rsidRPr="005B06B0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5B06B0">
        <w:rPr>
          <w:rFonts w:ascii="Times New Roman" w:hAnsi="Times New Roman"/>
          <w:vertAlign w:val="superscript"/>
        </w:rPr>
        <w:t>1</w:t>
      </w:r>
      <w:r w:rsidR="006F40F7" w:rsidRPr="005B06B0">
        <w:rPr>
          <w:rFonts w:ascii="Times New Roman" w:hAnsi="Times New Roman"/>
          <w:vertAlign w:val="superscript"/>
        </w:rPr>
        <w:t>Acadêmic</w:t>
      </w:r>
      <w:r w:rsidR="00830253" w:rsidRPr="005B06B0">
        <w:rPr>
          <w:rFonts w:ascii="Times New Roman" w:hAnsi="Times New Roman"/>
          <w:vertAlign w:val="superscript"/>
        </w:rPr>
        <w:t>a</w:t>
      </w:r>
      <w:proofErr w:type="gramEnd"/>
      <w:r w:rsidRPr="005B06B0">
        <w:rPr>
          <w:rFonts w:ascii="Times New Roman" w:hAnsi="Times New Roman"/>
          <w:vertAlign w:val="superscript"/>
        </w:rPr>
        <w:t xml:space="preserve"> da UNIFAAHF; Curso Letras; </w:t>
      </w:r>
      <w:r w:rsidR="002C4826" w:rsidRPr="005B06B0">
        <w:rPr>
          <w:rFonts w:ascii="Times New Roman" w:hAnsi="Times New Roman"/>
          <w:vertAlign w:val="superscript"/>
        </w:rPr>
        <w:t>biacoriodiburiascorodrigues@gmail.com</w:t>
      </w:r>
    </w:p>
    <w:p w:rsidR="00721057" w:rsidRPr="005B06B0" w:rsidRDefault="00D74FCD" w:rsidP="00D40B49">
      <w:pPr>
        <w:pStyle w:val="Textodenotaderodap"/>
        <w:jc w:val="both"/>
      </w:pPr>
      <w:proofErr w:type="gramStart"/>
      <w:r w:rsidRPr="005B06B0">
        <w:rPr>
          <w:rFonts w:ascii="Times New Roman" w:hAnsi="Times New Roman"/>
          <w:vertAlign w:val="superscript"/>
        </w:rPr>
        <w:t>2</w:t>
      </w:r>
      <w:proofErr w:type="gramEnd"/>
      <w:r w:rsidRPr="005B06B0">
        <w:rPr>
          <w:rFonts w:ascii="Times New Roman" w:hAnsi="Times New Roman"/>
          <w:vertAlign w:val="superscript"/>
        </w:rPr>
        <w:t xml:space="preserve"> Professora </w:t>
      </w:r>
      <w:r w:rsidR="00830253" w:rsidRPr="005B06B0">
        <w:rPr>
          <w:rFonts w:ascii="Times New Roman" w:hAnsi="Times New Roman"/>
          <w:vertAlign w:val="superscript"/>
        </w:rPr>
        <w:t>Especialista</w:t>
      </w:r>
      <w:r w:rsidR="005B06B0">
        <w:rPr>
          <w:rFonts w:ascii="Times New Roman" w:hAnsi="Times New Roman"/>
          <w:vertAlign w:val="superscript"/>
        </w:rPr>
        <w:t>,</w:t>
      </w:r>
      <w:r w:rsidRPr="005B06B0">
        <w:rPr>
          <w:rFonts w:ascii="Times New Roman" w:hAnsi="Times New Roman"/>
          <w:vertAlign w:val="superscript"/>
        </w:rPr>
        <w:t xml:space="preserve"> Docente da UNIFAAHF</w:t>
      </w:r>
      <w:r w:rsidR="00721057" w:rsidRPr="005B06B0">
        <w:rPr>
          <w:rFonts w:ascii="Times New Roman" w:hAnsi="Times New Roman"/>
          <w:vertAlign w:val="superscript"/>
        </w:rPr>
        <w:t xml:space="preserve">; </w:t>
      </w:r>
      <w:r w:rsidR="00830253" w:rsidRPr="005B06B0">
        <w:rPr>
          <w:rFonts w:ascii="Times New Roman" w:hAnsi="Times New Roman"/>
          <w:vertAlign w:val="superscript"/>
        </w:rPr>
        <w:t>liiege@live.com</w:t>
      </w:r>
    </w:p>
    <w:p w:rsidR="00D74FCD" w:rsidRPr="005B06B0" w:rsidRDefault="006F40F7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5B06B0">
        <w:rPr>
          <w:rFonts w:ascii="Times New Roman" w:hAnsi="Times New Roman"/>
          <w:vertAlign w:val="superscript"/>
        </w:rPr>
        <w:t>3</w:t>
      </w:r>
      <w:proofErr w:type="gramEnd"/>
      <w:r w:rsidRPr="005B06B0">
        <w:rPr>
          <w:rFonts w:ascii="Times New Roman" w:hAnsi="Times New Roman"/>
          <w:vertAlign w:val="superscript"/>
        </w:rPr>
        <w:t xml:space="preserve"> </w:t>
      </w:r>
      <w:r w:rsidRPr="005B06B0">
        <w:rPr>
          <w:rFonts w:ascii="Times New Roman" w:hAnsi="Times New Roman"/>
          <w:vertAlign w:val="superscript"/>
        </w:rPr>
        <w:t>Professora Especialista, Docente da UNIFAAHF;</w:t>
      </w:r>
      <w:r w:rsidRPr="005B06B0">
        <w:t xml:space="preserve"> </w:t>
      </w:r>
      <w:hyperlink r:id="rId1" w:history="1">
        <w:r w:rsidRPr="005B06B0">
          <w:rPr>
            <w:rStyle w:val="Hyperlink"/>
            <w:rFonts w:ascii="Times New Roman" w:hAnsi="Times New Roman"/>
            <w:vertAlign w:val="superscript"/>
          </w:rPr>
          <w:t>coordenacaoletras@faahf.edu.br</w:t>
        </w:r>
      </w:hyperlink>
    </w:p>
    <w:p w:rsidR="006F40F7" w:rsidRPr="00D74FCD" w:rsidRDefault="006F40F7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92F1D"/>
    <w:rsid w:val="000932D5"/>
    <w:rsid w:val="000F281D"/>
    <w:rsid w:val="00110C09"/>
    <w:rsid w:val="00147BD9"/>
    <w:rsid w:val="0017537A"/>
    <w:rsid w:val="00214031"/>
    <w:rsid w:val="002C4826"/>
    <w:rsid w:val="00352B69"/>
    <w:rsid w:val="003608B0"/>
    <w:rsid w:val="0039481D"/>
    <w:rsid w:val="00497E7A"/>
    <w:rsid w:val="004B466F"/>
    <w:rsid w:val="004E66F9"/>
    <w:rsid w:val="00501D88"/>
    <w:rsid w:val="005B06B0"/>
    <w:rsid w:val="005D385D"/>
    <w:rsid w:val="005E50C0"/>
    <w:rsid w:val="0064531C"/>
    <w:rsid w:val="006C48A5"/>
    <w:rsid w:val="006C7CFE"/>
    <w:rsid w:val="006F40F7"/>
    <w:rsid w:val="00721057"/>
    <w:rsid w:val="00721543"/>
    <w:rsid w:val="00733C7A"/>
    <w:rsid w:val="007746D6"/>
    <w:rsid w:val="007944D4"/>
    <w:rsid w:val="007A3D82"/>
    <w:rsid w:val="00823D7D"/>
    <w:rsid w:val="00830253"/>
    <w:rsid w:val="0087761D"/>
    <w:rsid w:val="00881EE8"/>
    <w:rsid w:val="008A297C"/>
    <w:rsid w:val="00902C7D"/>
    <w:rsid w:val="00910E33"/>
    <w:rsid w:val="00916201"/>
    <w:rsid w:val="009267D5"/>
    <w:rsid w:val="0093310E"/>
    <w:rsid w:val="00956A18"/>
    <w:rsid w:val="009748AF"/>
    <w:rsid w:val="009A24DC"/>
    <w:rsid w:val="009B1513"/>
    <w:rsid w:val="009D5DC9"/>
    <w:rsid w:val="00A203B6"/>
    <w:rsid w:val="00A4041E"/>
    <w:rsid w:val="00A72C6F"/>
    <w:rsid w:val="00B02FEC"/>
    <w:rsid w:val="00B369DA"/>
    <w:rsid w:val="00B81B0E"/>
    <w:rsid w:val="00BD186B"/>
    <w:rsid w:val="00C42380"/>
    <w:rsid w:val="00C43FB7"/>
    <w:rsid w:val="00C7349E"/>
    <w:rsid w:val="00D342CA"/>
    <w:rsid w:val="00D40B49"/>
    <w:rsid w:val="00D57790"/>
    <w:rsid w:val="00D74FCD"/>
    <w:rsid w:val="00D82FB0"/>
    <w:rsid w:val="00D863F0"/>
    <w:rsid w:val="00D94B74"/>
    <w:rsid w:val="00DB35F3"/>
    <w:rsid w:val="00DC3D8D"/>
    <w:rsid w:val="00DD6BC6"/>
    <w:rsid w:val="00F015AA"/>
    <w:rsid w:val="00F143BC"/>
    <w:rsid w:val="00F33B94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letras@faahf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4</cp:revision>
  <dcterms:created xsi:type="dcterms:W3CDTF">2020-10-14T17:48:00Z</dcterms:created>
  <dcterms:modified xsi:type="dcterms:W3CDTF">2020-10-14T19:12:00Z</dcterms:modified>
</cp:coreProperties>
</file>