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D1688" w:rsidRDefault="00BD1688">
      <w:pPr>
        <w:spacing w:before="240"/>
        <w:jc w:val="center"/>
        <w:rPr>
          <w:b/>
          <w:sz w:val="24"/>
          <w:szCs w:val="24"/>
        </w:rPr>
      </w:pPr>
      <w:bookmarkStart w:id="0" w:name="_GoBack"/>
      <w:bookmarkEnd w:id="0"/>
    </w:p>
    <w:p w14:paraId="00000002" w14:textId="77777777" w:rsidR="00BD1688" w:rsidRDefault="00BD1688">
      <w:pPr>
        <w:spacing w:before="240"/>
        <w:jc w:val="center"/>
        <w:rPr>
          <w:b/>
          <w:sz w:val="24"/>
          <w:szCs w:val="24"/>
        </w:rPr>
      </w:pPr>
    </w:p>
    <w:p w14:paraId="4C6346FE" w14:textId="77777777" w:rsidR="00935B46" w:rsidRPr="00935B46" w:rsidRDefault="00935B46" w:rsidP="00935B46">
      <w:pPr>
        <w:pStyle w:val="Ttulo3"/>
        <w:jc w:val="center"/>
        <w:rPr>
          <w:color w:val="auto"/>
          <w:sz w:val="24"/>
          <w:szCs w:val="24"/>
        </w:rPr>
      </w:pPr>
      <w:bookmarkStart w:id="1" w:name="_Toc136888005"/>
      <w:r w:rsidRPr="00935B46">
        <w:rPr>
          <w:b/>
          <w:color w:val="auto"/>
          <w:sz w:val="24"/>
          <w:szCs w:val="24"/>
        </w:rPr>
        <w:t>O LIMITE DA LIBERDADE DE IMPRENSA EM CASOS DE EXPLORAÇÃO DAS VÍTIMAS DE ESTUPRO</w:t>
      </w:r>
      <w:bookmarkEnd w:id="1"/>
    </w:p>
    <w:p w14:paraId="00000004" w14:textId="77777777" w:rsidR="00BD1688" w:rsidRDefault="00BB65B5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B644D4" w14:textId="27A1BC29" w:rsidR="00935B46" w:rsidRPr="00935B46" w:rsidRDefault="00935B46" w:rsidP="00935B4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Pr="00935B46">
        <w:rPr>
          <w:sz w:val="24"/>
          <w:szCs w:val="24"/>
        </w:rPr>
        <w:t xml:space="preserve">sadora </w:t>
      </w:r>
      <w:r>
        <w:rPr>
          <w:sz w:val="24"/>
          <w:szCs w:val="24"/>
        </w:rPr>
        <w:t>S</w:t>
      </w:r>
      <w:r w:rsidRPr="00935B46">
        <w:rPr>
          <w:sz w:val="24"/>
          <w:szCs w:val="24"/>
        </w:rPr>
        <w:t xml:space="preserve">ouza da </w:t>
      </w:r>
      <w:r>
        <w:rPr>
          <w:sz w:val="24"/>
          <w:szCs w:val="24"/>
        </w:rPr>
        <w:t>F</w:t>
      </w:r>
      <w:r w:rsidRPr="00935B46">
        <w:rPr>
          <w:sz w:val="24"/>
          <w:szCs w:val="24"/>
        </w:rPr>
        <w:t>onseca</w:t>
      </w:r>
      <w:r w:rsidRPr="00935B46">
        <w:rPr>
          <w:rStyle w:val="Refdenotaderodap"/>
          <w:sz w:val="24"/>
          <w:szCs w:val="24"/>
        </w:rPr>
        <w:footnoteReference w:id="1"/>
      </w:r>
      <w:r>
        <w:rPr>
          <w:sz w:val="24"/>
          <w:szCs w:val="24"/>
        </w:rPr>
        <w:t xml:space="preserve">, </w:t>
      </w:r>
      <w:r w:rsidRPr="00935B46">
        <w:rPr>
          <w:sz w:val="24"/>
          <w:szCs w:val="24"/>
        </w:rPr>
        <w:t xml:space="preserve">Marcelo </w:t>
      </w:r>
      <w:r>
        <w:rPr>
          <w:sz w:val="24"/>
          <w:szCs w:val="24"/>
        </w:rPr>
        <w:t>R</w:t>
      </w:r>
      <w:r w:rsidRPr="00935B46">
        <w:rPr>
          <w:sz w:val="24"/>
          <w:szCs w:val="24"/>
        </w:rPr>
        <w:t xml:space="preserve">odrigues </w:t>
      </w:r>
      <w:r>
        <w:rPr>
          <w:sz w:val="24"/>
          <w:szCs w:val="24"/>
        </w:rPr>
        <w:t>L</w:t>
      </w:r>
      <w:r w:rsidRPr="00935B46">
        <w:rPr>
          <w:sz w:val="24"/>
          <w:szCs w:val="24"/>
        </w:rPr>
        <w:t>emos</w:t>
      </w:r>
      <w:r w:rsidRPr="00935B46">
        <w:rPr>
          <w:rStyle w:val="Refdenotaderodap"/>
          <w:sz w:val="24"/>
          <w:szCs w:val="24"/>
        </w:rPr>
        <w:footnoteReference w:id="2"/>
      </w:r>
    </w:p>
    <w:p w14:paraId="00000007" w14:textId="02BC3169" w:rsidR="00BD1688" w:rsidRDefault="00BD1688">
      <w:pPr>
        <w:spacing w:before="240"/>
        <w:jc w:val="center"/>
        <w:rPr>
          <w:sz w:val="24"/>
          <w:szCs w:val="24"/>
        </w:rPr>
      </w:pPr>
    </w:p>
    <w:p w14:paraId="00000008" w14:textId="36A9F118" w:rsidR="00BD1688" w:rsidRPr="00935B46" w:rsidRDefault="00BB65B5" w:rsidP="00935B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 w:rsidR="00935B46" w:rsidRPr="00935B46">
          <w:rPr>
            <w:rStyle w:val="Hyperlink"/>
            <w:color w:val="auto"/>
            <w:sz w:val="24"/>
            <w:szCs w:val="24"/>
          </w:rPr>
          <w:t>isadorafonsecasouza@gmail.com</w:t>
        </w:r>
      </w:hyperlink>
    </w:p>
    <w:p w14:paraId="54243771" w14:textId="6331B9C1" w:rsidR="00935B46" w:rsidRPr="00935B46" w:rsidRDefault="00935B46" w:rsidP="00935B46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935B46">
        <w:rPr>
          <w:sz w:val="24"/>
          <w:szCs w:val="24"/>
          <w:u w:val="single"/>
        </w:rPr>
        <w:t>marcelo.lemos@gmail.com</w:t>
      </w:r>
    </w:p>
    <w:p w14:paraId="00000009" w14:textId="77777777" w:rsidR="00BD1688" w:rsidRDefault="00BB65B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49F237" w14:textId="624D5A94" w:rsidR="00935B46" w:rsidRPr="00793BD8" w:rsidRDefault="00BB65B5" w:rsidP="00935B46">
      <w:pPr>
        <w:pStyle w:val="Textodenotaderodap"/>
        <w:rPr>
          <w:rFonts w:ascii="Times New Roman" w:hAnsi="Times New Roman" w:cs="Times New Roman"/>
          <w:sz w:val="22"/>
          <w:szCs w:val="22"/>
        </w:rPr>
      </w:pPr>
      <w:r>
        <w:rPr>
          <w:sz w:val="34"/>
          <w:szCs w:val="34"/>
          <w:vertAlign w:val="superscript"/>
        </w:rPr>
        <w:t>1</w:t>
      </w:r>
      <w:r w:rsidR="00935B46" w:rsidRPr="00793BD8">
        <w:rPr>
          <w:rFonts w:ascii="Times New Roman" w:hAnsi="Times New Roman" w:cs="Times New Roman"/>
          <w:sz w:val="22"/>
          <w:szCs w:val="22"/>
        </w:rPr>
        <w:t xml:space="preserve"> Graduanda em Direito pelo Centro Universitário do Cerrado Patrocínio. Patrocínio, Minas Gerais, Brasil. E-mail: isadorafonsecasouza@gmail.com.</w:t>
      </w:r>
    </w:p>
    <w:p w14:paraId="0000000A" w14:textId="3412D468" w:rsidR="00BD1688" w:rsidRDefault="00935B46" w:rsidP="00935B46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>2</w:t>
      </w:r>
      <w:r w:rsidRPr="00793BD8">
        <w:rPr>
          <w:rFonts w:ascii="Times New Roman" w:hAnsi="Times New Roman" w:cs="Times New Roman"/>
        </w:rPr>
        <w:t xml:space="preserve"> Doutor em Ciências Sociais pela Universidade Estadual Paulista. Patrocínio, Minas Gerais, Brasil. Email: marcelo.lemos@hotmail.com.</w:t>
      </w:r>
    </w:p>
    <w:p w14:paraId="0000000B" w14:textId="77777777" w:rsidR="00BD1688" w:rsidRDefault="00BB65B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BF86F7" w14:textId="77777777" w:rsidR="00935B46" w:rsidRDefault="00935B46" w:rsidP="00935B46">
      <w:pPr>
        <w:spacing w:line="240" w:lineRule="auto"/>
        <w:jc w:val="both"/>
        <w:rPr>
          <w:rFonts w:asciiTheme="majorHAnsi" w:hAnsiTheme="majorHAnsi" w:cstheme="majorHAnsi"/>
        </w:rPr>
      </w:pPr>
      <w:r w:rsidRPr="00935B46">
        <w:rPr>
          <w:rFonts w:asciiTheme="majorHAnsi" w:hAnsiTheme="majorHAnsi" w:cstheme="majorHAnsi"/>
          <w:b/>
          <w:bCs/>
        </w:rPr>
        <w:t xml:space="preserve">Introdução: </w:t>
      </w:r>
      <w:r w:rsidRPr="00935B46">
        <w:rPr>
          <w:rFonts w:asciiTheme="majorHAnsi" w:hAnsiTheme="majorHAnsi" w:cstheme="majorHAnsi"/>
        </w:rPr>
        <w:t>A liberdade de imprensa foi concedida à população frente uma luta árdua por espaço e direitos, porém, a não limitação da mesma pode acarretar consequências para vítimas de estupros que são expostas pela mídia.</w:t>
      </w:r>
      <w:r w:rsidRPr="00935B46">
        <w:rPr>
          <w:rFonts w:asciiTheme="majorHAnsi" w:hAnsiTheme="majorHAnsi" w:cstheme="majorHAnsi"/>
          <w:b/>
          <w:bCs/>
        </w:rPr>
        <w:t xml:space="preserve"> Objetivo: </w:t>
      </w:r>
      <w:r w:rsidRPr="00935B46">
        <w:rPr>
          <w:rFonts w:asciiTheme="majorHAnsi" w:hAnsiTheme="majorHAnsi" w:cstheme="majorHAnsi"/>
        </w:rPr>
        <w:t>O objetivo geral foi analisar e mostrar as consequências geradas por uma imprensa invasiva na exploração e na culpabilização da vítima de estupro. Os objetivos específicos foram: apresentar o conceito de liberdade de imprensa e sua evolução;</w:t>
      </w:r>
      <w:r w:rsidRPr="00935B46">
        <w:rPr>
          <w:rFonts w:asciiTheme="majorHAnsi" w:hAnsiTheme="majorHAnsi" w:cstheme="majorHAnsi"/>
          <w:b/>
          <w:bCs/>
        </w:rPr>
        <w:t xml:space="preserve"> </w:t>
      </w:r>
      <w:r w:rsidRPr="00935B46">
        <w:rPr>
          <w:rFonts w:asciiTheme="majorHAnsi" w:hAnsiTheme="majorHAnsi" w:cstheme="majorHAnsi"/>
        </w:rPr>
        <w:t xml:space="preserve">discorrer sobre a exposição que as vítimas de crimes sofrem decorrentes da opinião pública; analisar a dupla agressão que as vítimas de estupro vivenciam pela exposição derivada da imprensa. </w:t>
      </w:r>
      <w:r w:rsidRPr="00935B46">
        <w:rPr>
          <w:rFonts w:asciiTheme="majorHAnsi" w:hAnsiTheme="majorHAnsi" w:cstheme="majorHAnsi"/>
          <w:b/>
          <w:bCs/>
        </w:rPr>
        <w:t>Materiais e Métodos:</w:t>
      </w:r>
      <w:r w:rsidRPr="00935B46">
        <w:rPr>
          <w:rFonts w:asciiTheme="majorHAnsi" w:hAnsiTheme="majorHAnsi" w:cstheme="majorHAnsi"/>
        </w:rPr>
        <w:t xml:space="preserve"> Tratou-se de um estudo qualitativo, fundamentado na pesquisa bibliográfica e documental, com método de interpretação indutivo. A pesquisa bibliográfica e documental foi essencial para a coleta de dados para composição dos resultados da pesquisa.</w:t>
      </w:r>
      <w:r w:rsidRPr="00935B46">
        <w:rPr>
          <w:rFonts w:asciiTheme="majorHAnsi" w:hAnsiTheme="majorHAnsi" w:cstheme="majorHAnsi"/>
          <w:b/>
          <w:bCs/>
        </w:rPr>
        <w:t xml:space="preserve"> Resultados: </w:t>
      </w:r>
      <w:r w:rsidRPr="00935B46">
        <w:rPr>
          <w:rFonts w:asciiTheme="majorHAnsi" w:hAnsiTheme="majorHAnsi" w:cstheme="majorHAnsi"/>
        </w:rPr>
        <w:t xml:space="preserve">À vista disso, foi analisado o conceito e a evolução da liberdade de imprensa e os limites que foram impostos no decorrer do tempo para que não ocorra a dupla agressão ocasionada pela divulgação exploratória das vítimas do crime de estupro. </w:t>
      </w:r>
      <w:r w:rsidRPr="00935B46">
        <w:rPr>
          <w:rFonts w:asciiTheme="majorHAnsi" w:hAnsiTheme="majorHAnsi" w:cstheme="majorHAnsi"/>
          <w:b/>
          <w:bCs/>
        </w:rPr>
        <w:t xml:space="preserve">Conclusão: </w:t>
      </w:r>
      <w:r w:rsidRPr="00935B46">
        <w:rPr>
          <w:rFonts w:asciiTheme="majorHAnsi" w:hAnsiTheme="majorHAnsi" w:cstheme="majorHAnsi"/>
        </w:rPr>
        <w:t xml:space="preserve">A pesquisa concluiu que a exposição pela mídia das vítimas de crime requer um equilíbrio cuidadoso entre a necessidade de informar o público e proteger as ofendidas e suas famílias. É importante que os meios de comunicação estejam cientes do impacto potencial de sua cobertura e trabalhem para garantir que a não ocorra violação destas. </w:t>
      </w:r>
    </w:p>
    <w:p w14:paraId="5BC3B7FE" w14:textId="77777777" w:rsidR="00935B46" w:rsidRPr="00935B46" w:rsidRDefault="00935B46" w:rsidP="00935B46">
      <w:pPr>
        <w:spacing w:line="240" w:lineRule="auto"/>
        <w:jc w:val="both"/>
        <w:rPr>
          <w:rFonts w:asciiTheme="majorHAnsi" w:hAnsiTheme="majorHAnsi" w:cstheme="majorHAnsi"/>
        </w:rPr>
      </w:pPr>
    </w:p>
    <w:p w14:paraId="01642281" w14:textId="77777777" w:rsidR="00935B46" w:rsidRPr="00935B46" w:rsidRDefault="00935B46" w:rsidP="00935B46">
      <w:pPr>
        <w:spacing w:line="240" w:lineRule="auto"/>
        <w:jc w:val="both"/>
        <w:rPr>
          <w:sz w:val="24"/>
          <w:szCs w:val="24"/>
        </w:rPr>
      </w:pPr>
      <w:r w:rsidRPr="00935B46">
        <w:rPr>
          <w:b/>
          <w:bCs/>
          <w:sz w:val="24"/>
          <w:szCs w:val="24"/>
        </w:rPr>
        <w:t xml:space="preserve">Palavras-chave:  </w:t>
      </w:r>
      <w:r w:rsidRPr="00935B46">
        <w:rPr>
          <w:sz w:val="24"/>
          <w:szCs w:val="24"/>
        </w:rPr>
        <w:t>Culpabilização. Mídia. Opinião Pública. Violência. Violação.</w:t>
      </w:r>
    </w:p>
    <w:p w14:paraId="0000000E" w14:textId="77777777" w:rsidR="00BD1688" w:rsidRPr="00935B46" w:rsidRDefault="00BB65B5">
      <w:pPr>
        <w:spacing w:before="240"/>
        <w:jc w:val="center"/>
        <w:rPr>
          <w:sz w:val="24"/>
          <w:szCs w:val="24"/>
        </w:rPr>
      </w:pPr>
      <w:r w:rsidRPr="00935B46">
        <w:rPr>
          <w:sz w:val="24"/>
          <w:szCs w:val="24"/>
        </w:rPr>
        <w:t xml:space="preserve"> </w:t>
      </w:r>
    </w:p>
    <w:p w14:paraId="00000010" w14:textId="77777777" w:rsidR="00BD1688" w:rsidRDefault="00BD1688"/>
    <w:sectPr w:rsidR="00BD168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94F80" w14:textId="77777777" w:rsidR="00BB65B5" w:rsidRDefault="00BB65B5">
      <w:pPr>
        <w:spacing w:line="240" w:lineRule="auto"/>
      </w:pPr>
      <w:r>
        <w:separator/>
      </w:r>
    </w:p>
  </w:endnote>
  <w:endnote w:type="continuationSeparator" w:id="0">
    <w:p w14:paraId="6F24BBAD" w14:textId="77777777" w:rsidR="00BB65B5" w:rsidRDefault="00BB6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93D80" w14:textId="77777777" w:rsidR="00BB65B5" w:rsidRDefault="00BB65B5">
      <w:pPr>
        <w:spacing w:line="240" w:lineRule="auto"/>
      </w:pPr>
      <w:r>
        <w:separator/>
      </w:r>
    </w:p>
  </w:footnote>
  <w:footnote w:type="continuationSeparator" w:id="0">
    <w:p w14:paraId="49350DC8" w14:textId="77777777" w:rsidR="00BB65B5" w:rsidRDefault="00BB65B5">
      <w:pPr>
        <w:spacing w:line="240" w:lineRule="auto"/>
      </w:pPr>
      <w:r>
        <w:continuationSeparator/>
      </w:r>
    </w:p>
  </w:footnote>
  <w:footnote w:id="1">
    <w:p w14:paraId="7C937CCD" w14:textId="77777777" w:rsidR="00935B46" w:rsidRPr="00793BD8" w:rsidRDefault="00935B46" w:rsidP="00935B46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793BD8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793BD8">
        <w:rPr>
          <w:rFonts w:ascii="Times New Roman" w:hAnsi="Times New Roman" w:cs="Times New Roman"/>
          <w:sz w:val="22"/>
          <w:szCs w:val="22"/>
        </w:rPr>
        <w:t xml:space="preserve"> Graduanda em Direito pelo Centro Universitário do Cerrado Patrocínio. Patrocínio, Minas Gerais, Brasil. E-mail: isadorafonsecasouza@gmail.com.</w:t>
      </w:r>
    </w:p>
  </w:footnote>
  <w:footnote w:id="2">
    <w:p w14:paraId="4127D1F0" w14:textId="77777777" w:rsidR="00935B46" w:rsidRDefault="00935B46" w:rsidP="00935B46">
      <w:pPr>
        <w:pStyle w:val="Textodenotaderodap"/>
      </w:pPr>
      <w:r w:rsidRPr="00793BD8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793BD8">
        <w:rPr>
          <w:rFonts w:ascii="Times New Roman" w:hAnsi="Times New Roman" w:cs="Times New Roman"/>
          <w:sz w:val="22"/>
          <w:szCs w:val="22"/>
        </w:rPr>
        <w:t xml:space="preserve"> 2 Doutor em Ciências Sociais pela Universidade Estadual Paulista. Patrocínio, Minas Gerais, Brasil. Email: marcelo.lemos@hotmail.com.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BD1688" w:rsidRDefault="00BB65B5">
    <w:r>
      <w:pict w14:anchorId="72D830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88"/>
    <w:rsid w:val="00935B46"/>
    <w:rsid w:val="00BA60B3"/>
    <w:rsid w:val="00BB65B5"/>
    <w:rsid w:val="00BD1688"/>
    <w:rsid w:val="00F0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A83E9A"/>
  <w15:docId w15:val="{F3EE3FE7-A3D1-4FF7-A6C5-D7FD026F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5B4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5B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35B4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35B4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5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dorafonsecasouz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Souza</dc:creator>
  <cp:lastModifiedBy>Samir Daura</cp:lastModifiedBy>
  <cp:revision>2</cp:revision>
  <dcterms:created xsi:type="dcterms:W3CDTF">2023-11-12T02:55:00Z</dcterms:created>
  <dcterms:modified xsi:type="dcterms:W3CDTF">2023-11-12T02:55:00Z</dcterms:modified>
</cp:coreProperties>
</file>