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01" w:rsidRPr="00126593" w:rsidRDefault="0089059E" w:rsidP="00126593">
      <w:pPr>
        <w:pStyle w:val="Corpodetexto"/>
        <w:ind w:left="1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20015" cy="638175"/>
                <wp:effectExtent l="0" t="3175" r="0" b="0"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638175"/>
                          <a:chOff x="0" y="0"/>
                          <a:chExt cx="10446" cy="2693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46" cy="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593" w:rsidRDefault="00126593"/>
                            <w:p w:rsidR="00126593" w:rsidRDefault="00126593"/>
                            <w:p w:rsidR="00126593" w:rsidRDefault="0012659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9.45pt;height:50.25pt;mso-position-horizontal-relative:char;mso-position-vertical-relative:line" coordsize="1044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10446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26593" w:rsidRDefault="00126593"/>
                      <w:p w:rsidR="00126593" w:rsidRDefault="00126593"/>
                      <w:p w:rsidR="00126593" w:rsidRDefault="0012659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6593" w:rsidRPr="00126593" w:rsidRDefault="00126593" w:rsidP="00126593">
      <w:pPr>
        <w:pStyle w:val="Ttulo4"/>
        <w:spacing w:before="52"/>
        <w:jc w:val="center"/>
        <w:rPr>
          <w:rFonts w:ascii="Times New Roman" w:hAnsi="Times New Roman" w:cs="Times New Roman"/>
          <w:sz w:val="36"/>
          <w:szCs w:val="36"/>
        </w:rPr>
      </w:pPr>
      <w:r w:rsidRPr="00126593">
        <w:rPr>
          <w:rFonts w:ascii="Times New Roman" w:hAnsi="Times New Roman" w:cs="Times New Roman"/>
          <w:sz w:val="36"/>
          <w:szCs w:val="36"/>
        </w:rPr>
        <w:t>Diagnóstico Diferencial de Abdome Agudo: Abordagens Clínicas</w:t>
      </w:r>
    </w:p>
    <w:p w:rsidR="00126593" w:rsidRDefault="00126593">
      <w:pPr>
        <w:pStyle w:val="Ttulo4"/>
        <w:spacing w:before="52"/>
      </w:pPr>
    </w:p>
    <w:p w:rsidR="00CE780E" w:rsidRPr="009C1EC8" w:rsidRDefault="009C1EC8" w:rsidP="009C1EC8">
      <w:pPr>
        <w:pStyle w:val="Ttulo4"/>
        <w:spacing w:before="52"/>
        <w:jc w:val="center"/>
        <w:rPr>
          <w:b w:val="0"/>
          <w:sz w:val="22"/>
          <w:szCs w:val="22"/>
        </w:rPr>
      </w:pPr>
      <w:r w:rsidRPr="009C1EC8">
        <w:rPr>
          <w:b w:val="0"/>
          <w:sz w:val="22"/>
          <w:szCs w:val="22"/>
        </w:rPr>
        <w:t>André Lucas Dinis Carvalho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Lucas Araujo Fernandes Milhomem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Letícia Vitória Velasco Galdino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Klariana Viveiros de Lima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Géssyca Di Milo Lopes Fernandes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David Eulálio Couto Machado Filho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Emenny line Cardoso Lopes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Thainá Gonçalves Miranda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Rafael Sarmento Filipin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Letícia Luna Osterno Dionizio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Luiza Sulino</w:t>
      </w:r>
      <w:r>
        <w:rPr>
          <w:b w:val="0"/>
          <w:sz w:val="22"/>
          <w:szCs w:val="22"/>
        </w:rPr>
        <w:t xml:space="preserve">, </w:t>
      </w:r>
      <w:r w:rsidRPr="009C1EC8">
        <w:rPr>
          <w:b w:val="0"/>
          <w:sz w:val="22"/>
          <w:szCs w:val="22"/>
        </w:rPr>
        <w:t>Maria Eduarda Nogueira</w:t>
      </w:r>
      <w:r>
        <w:rPr>
          <w:b w:val="0"/>
          <w:sz w:val="22"/>
          <w:szCs w:val="22"/>
        </w:rPr>
        <w:t>.</w:t>
      </w:r>
    </w:p>
    <w:p w:rsidR="00126593" w:rsidRDefault="00126593">
      <w:pPr>
        <w:pStyle w:val="Ttulo4"/>
        <w:spacing w:before="52"/>
      </w:pPr>
    </w:p>
    <w:p w:rsidR="00063601" w:rsidRDefault="009F4B28">
      <w:pPr>
        <w:pStyle w:val="Ttulo4"/>
        <w:spacing w:before="52"/>
      </w:pPr>
      <w:r>
        <w:t>RESUMO:</w:t>
      </w:r>
    </w:p>
    <w:p w:rsidR="00063601" w:rsidRDefault="009C1EC8">
      <w:pPr>
        <w:pStyle w:val="Corpodetexto"/>
        <w:spacing w:before="146"/>
        <w:ind w:left="1262" w:right="1096"/>
        <w:jc w:val="both"/>
      </w:pPr>
      <w:r w:rsidRPr="009C1EC8">
        <w:t>Esta pesquisa parte do pres</w:t>
      </w:r>
      <w:bookmarkStart w:id="0" w:name="_GoBack"/>
      <w:r w:rsidRPr="009C1EC8">
        <w:t>suposto de que existem vários obstáculos para se chegar ao diagnóstico do abdome agudo cirúrgico. Para tal, realizou-se uma pesquisa bibliográfica em busca de autores que abordam o assunto, a fim de fornecer uma fundamentação teórica para a discussão. Além disso, tem por objetivo trazer este debate para a classe médica, entendendo que quanto antes chega-se a este diagnóstico, mais rápido terá a capacidade de salvar vidas</w:t>
      </w:r>
      <w:r w:rsidR="009F4B28">
        <w:t>.</w:t>
      </w:r>
    </w:p>
    <w:p w:rsidR="00063601" w:rsidRDefault="00063601">
      <w:pPr>
        <w:pStyle w:val="Corpodetexto"/>
        <w:spacing w:before="2"/>
      </w:pPr>
    </w:p>
    <w:p w:rsidR="00063601" w:rsidRDefault="009F4B28" w:rsidP="009C1EC8">
      <w:pPr>
        <w:pStyle w:val="Corpodetexto"/>
        <w:ind w:left="1262" w:right="1095"/>
        <w:jc w:val="both"/>
      </w:pPr>
      <w:r>
        <w:rPr>
          <w:b/>
        </w:rPr>
        <w:t>Palavra-chave:</w:t>
      </w:r>
      <w:r>
        <w:rPr>
          <w:b/>
          <w:spacing w:val="1"/>
        </w:rPr>
        <w:t xml:space="preserve"> </w:t>
      </w:r>
      <w:r w:rsidR="009C1EC8">
        <w:t>A</w:t>
      </w:r>
      <w:r>
        <w:t>bdome</w:t>
      </w:r>
      <w:r>
        <w:rPr>
          <w:spacing w:val="1"/>
        </w:rPr>
        <w:t xml:space="preserve"> </w:t>
      </w:r>
      <w:r>
        <w:t>agudo</w:t>
      </w:r>
      <w:bookmarkEnd w:id="0"/>
      <w:r>
        <w:t>,</w:t>
      </w:r>
      <w:r>
        <w:rPr>
          <w:spacing w:val="1"/>
        </w:rPr>
        <w:t xml:space="preserve"> </w:t>
      </w:r>
      <w:r w:rsidR="009C1EC8">
        <w:t>Clínica, Abordagens.</w:t>
      </w:r>
    </w:p>
    <w:p w:rsidR="009C1EC8" w:rsidRDefault="009C1EC8">
      <w:pPr>
        <w:jc w:val="both"/>
      </w:pPr>
    </w:p>
    <w:p w:rsidR="009C1EC8" w:rsidRDefault="009C1EC8">
      <w:pPr>
        <w:jc w:val="both"/>
      </w:pPr>
    </w:p>
    <w:p w:rsidR="009C1EC8" w:rsidRDefault="009C1EC8">
      <w:pPr>
        <w:jc w:val="both"/>
      </w:pPr>
    </w:p>
    <w:p w:rsidR="009C1EC8" w:rsidRDefault="009C1EC8">
      <w:pPr>
        <w:jc w:val="both"/>
      </w:pPr>
    </w:p>
    <w:p w:rsidR="009C1EC8" w:rsidRDefault="009C1EC8">
      <w:pPr>
        <w:jc w:val="both"/>
      </w:pPr>
    </w:p>
    <w:p w:rsidR="009C1EC8" w:rsidRDefault="009C1EC8">
      <w:pPr>
        <w:jc w:val="both"/>
      </w:pPr>
    </w:p>
    <w:p w:rsidR="009C1EC8" w:rsidRPr="009C1EC8" w:rsidRDefault="009C1EC8" w:rsidP="009C1EC8">
      <w:pPr>
        <w:spacing w:before="35"/>
        <w:ind w:left="1982"/>
        <w:rPr>
          <w:b/>
          <w:sz w:val="32"/>
        </w:rPr>
      </w:pPr>
      <w:r w:rsidRPr="009C1EC8">
        <w:rPr>
          <w:b/>
          <w:sz w:val="32"/>
        </w:rPr>
        <w:t>INTRODUÇÃO</w:t>
      </w:r>
    </w:p>
    <w:p w:rsidR="009C1EC8" w:rsidRDefault="009C1EC8" w:rsidP="009C1EC8">
      <w:pPr>
        <w:pStyle w:val="Corpodetexto"/>
        <w:rPr>
          <w:b/>
          <w:i/>
          <w:sz w:val="32"/>
        </w:rPr>
      </w:pPr>
    </w:p>
    <w:p w:rsidR="009C1EC8" w:rsidRDefault="009C1EC8" w:rsidP="009C1EC8">
      <w:pPr>
        <w:pStyle w:val="Corpodetexto"/>
        <w:spacing w:before="219" w:line="360" w:lineRule="auto"/>
        <w:ind w:left="1262" w:right="1098" w:firstLine="719"/>
        <w:jc w:val="both"/>
      </w:pPr>
      <w:r>
        <w:t>O abdome agudo cirúrgico é o termo que representa um conjunto de patologias</w:t>
      </w:r>
      <w:r>
        <w:rPr>
          <w:spacing w:val="-52"/>
        </w:rPr>
        <w:t xml:space="preserve"> </w:t>
      </w:r>
      <w:r>
        <w:t>que são manifestadas de forma súbita, com sintomas que persistem em geral por 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sintoma</w:t>
      </w:r>
      <w:r>
        <w:rPr>
          <w:spacing w:val="1"/>
        </w:rPr>
        <w:t xml:space="preserve"> </w:t>
      </w:r>
      <w:r>
        <w:t>principal.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patologias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fazer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paciente</w:t>
      </w:r>
      <w:r>
        <w:rPr>
          <w:spacing w:val="-8"/>
        </w:rPr>
        <w:t xml:space="preserve"> </w:t>
      </w:r>
      <w:r>
        <w:t>sinta</w:t>
      </w:r>
      <w:r>
        <w:rPr>
          <w:spacing w:val="-9"/>
        </w:rPr>
        <w:t xml:space="preserve"> </w:t>
      </w:r>
      <w:r>
        <w:t>dor</w:t>
      </w:r>
      <w:r>
        <w:rPr>
          <w:spacing w:val="-8"/>
        </w:rPr>
        <w:t xml:space="preserve"> </w:t>
      </w:r>
      <w:r>
        <w:t>abdominal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sempre</w:t>
      </w:r>
      <w:r>
        <w:rPr>
          <w:spacing w:val="-52"/>
        </w:rPr>
        <w:t xml:space="preserve"> </w:t>
      </w:r>
      <w:r>
        <w:t>é caso para tratamento cirúrgico, é de grande importância que o médico e acadêmicos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medicina,</w:t>
      </w:r>
      <w:r>
        <w:rPr>
          <w:spacing w:val="-10"/>
        </w:rPr>
        <w:t xml:space="preserve"> </w:t>
      </w:r>
      <w:r>
        <w:t>façam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anamnese</w:t>
      </w:r>
      <w:r>
        <w:rPr>
          <w:spacing w:val="-8"/>
        </w:rPr>
        <w:t xml:space="preserve"> </w:t>
      </w:r>
      <w:r>
        <w:t>detalhada,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checar</w:t>
      </w:r>
      <w:r>
        <w:rPr>
          <w:spacing w:val="-8"/>
        </w:rPr>
        <w:t xml:space="preserve"> </w:t>
      </w:r>
      <w:r>
        <w:t>histórico</w:t>
      </w:r>
      <w:r>
        <w:rPr>
          <w:spacing w:val="-9"/>
        </w:rPr>
        <w:t xml:space="preserve"> </w:t>
      </w:r>
      <w:r>
        <w:t>clínico,</w:t>
      </w:r>
      <w:r>
        <w:rPr>
          <w:spacing w:val="-6"/>
        </w:rPr>
        <w:t xml:space="preserve"> </w:t>
      </w:r>
      <w:r>
        <w:t>saber</w:t>
      </w:r>
      <w:r>
        <w:rPr>
          <w:spacing w:val="-7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que é o padrão da dor (localização, ínicio, duração ), se há sintomas associados, como</w:t>
      </w:r>
      <w:r>
        <w:rPr>
          <w:spacing w:val="1"/>
        </w:rPr>
        <w:t xml:space="preserve"> </w:t>
      </w:r>
      <w:r>
        <w:t>vômitos,</w:t>
      </w:r>
      <w:r>
        <w:rPr>
          <w:spacing w:val="-7"/>
        </w:rPr>
        <w:t xml:space="preserve"> </w:t>
      </w:r>
      <w:r>
        <w:t>febre,</w:t>
      </w:r>
      <w:r>
        <w:rPr>
          <w:spacing w:val="-9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outros),</w:t>
      </w:r>
      <w:r>
        <w:rPr>
          <w:spacing w:val="-6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pessoais,</w:t>
      </w:r>
      <w:r>
        <w:rPr>
          <w:spacing w:val="-6"/>
        </w:rPr>
        <w:t xml:space="preserve"> </w:t>
      </w:r>
      <w:r>
        <w:t>ginecológicos,</w:t>
      </w:r>
      <w:r>
        <w:rPr>
          <w:spacing w:val="-6"/>
        </w:rPr>
        <w:t xml:space="preserve"> </w:t>
      </w:r>
      <w:r>
        <w:t>cirurgia</w:t>
      </w:r>
      <w:r>
        <w:rPr>
          <w:spacing w:val="-6"/>
        </w:rPr>
        <w:t xml:space="preserve"> </w:t>
      </w:r>
      <w:r>
        <w:t>prévia,</w:t>
      </w:r>
      <w:r>
        <w:rPr>
          <w:spacing w:val="-7"/>
        </w:rPr>
        <w:t xml:space="preserve"> </w:t>
      </w:r>
      <w:r>
        <w:t>HIV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idade.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exames</w:t>
      </w:r>
      <w:r>
        <w:rPr>
          <w:spacing w:val="1"/>
        </w:rPr>
        <w:t xml:space="preserve"> </w:t>
      </w:r>
      <w:r>
        <w:t>laboratoriais e de imagem. A anamnese e o exame físico costumam ajudar na hipótese</w:t>
      </w:r>
      <w:r>
        <w:rPr>
          <w:spacing w:val="1"/>
        </w:rPr>
        <w:t xml:space="preserve"> </w:t>
      </w:r>
      <w:r>
        <w:t>diagnóstica e fazer com que o médico tenha boa orientação na hora de solicitar os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exames.</w:t>
      </w:r>
    </w:p>
    <w:p w:rsidR="009C1EC8" w:rsidRDefault="009C1EC8" w:rsidP="009C1EC8">
      <w:pPr>
        <w:pStyle w:val="Corpodetexto"/>
        <w:spacing w:line="360" w:lineRule="auto"/>
        <w:ind w:left="1262" w:right="1099" w:firstLine="719"/>
        <w:jc w:val="both"/>
      </w:pPr>
      <w:r>
        <w:t>Existem cinco causas mais frequentes de abdome agudo, que são classificadas</w:t>
      </w:r>
      <w:r>
        <w:rPr>
          <w:spacing w:val="1"/>
        </w:rPr>
        <w:t xml:space="preserve"> </w:t>
      </w:r>
      <w:r>
        <w:lastRenderedPageBreak/>
        <w:t>de acordo com a natureza do processo determinante, sendo elas: Inflamatório: que</w:t>
      </w:r>
      <w:r>
        <w:rPr>
          <w:spacing w:val="1"/>
        </w:rPr>
        <w:t xml:space="preserve"> </w:t>
      </w:r>
      <w:r>
        <w:t>abrange</w:t>
      </w:r>
      <w:r>
        <w:rPr>
          <w:spacing w:val="1"/>
        </w:rPr>
        <w:t xml:space="preserve"> </w:t>
      </w:r>
      <w:r>
        <w:t>apendicite</w:t>
      </w:r>
      <w:r>
        <w:rPr>
          <w:spacing w:val="1"/>
        </w:rPr>
        <w:t xml:space="preserve"> </w:t>
      </w:r>
      <w:r>
        <w:t>aguda,</w:t>
      </w:r>
      <w:r>
        <w:rPr>
          <w:spacing w:val="1"/>
        </w:rPr>
        <w:t xml:space="preserve"> </w:t>
      </w:r>
      <w:r>
        <w:t>colecistite</w:t>
      </w:r>
      <w:r>
        <w:rPr>
          <w:spacing w:val="1"/>
        </w:rPr>
        <w:t xml:space="preserve"> </w:t>
      </w:r>
      <w:r>
        <w:t>aguda,</w:t>
      </w:r>
      <w:r>
        <w:rPr>
          <w:spacing w:val="1"/>
        </w:rPr>
        <w:t xml:space="preserve"> </w:t>
      </w:r>
      <w:r>
        <w:t>diverticulite</w:t>
      </w:r>
      <w:r>
        <w:rPr>
          <w:spacing w:val="1"/>
        </w:rPr>
        <w:t xml:space="preserve"> </w:t>
      </w:r>
      <w:r>
        <w:t>sigmóide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inflamatória</w:t>
      </w:r>
      <w:r>
        <w:rPr>
          <w:spacing w:val="1"/>
        </w:rPr>
        <w:t xml:space="preserve"> </w:t>
      </w:r>
      <w:r>
        <w:t>pélvica.</w:t>
      </w:r>
      <w:r>
        <w:rPr>
          <w:spacing w:val="1"/>
        </w:rPr>
        <w:t xml:space="preserve"> </w:t>
      </w:r>
      <w:r>
        <w:t>Obstrutivo:</w:t>
      </w:r>
      <w:r>
        <w:rPr>
          <w:spacing w:val="1"/>
        </w:rPr>
        <w:t xml:space="preserve"> </w:t>
      </w:r>
      <w:r>
        <w:t>contém</w:t>
      </w:r>
      <w:r>
        <w:rPr>
          <w:spacing w:val="1"/>
        </w:rPr>
        <w:t xml:space="preserve"> </w:t>
      </w:r>
      <w:r>
        <w:t>bridas/aderências,</w:t>
      </w:r>
      <w:r>
        <w:rPr>
          <w:spacing w:val="1"/>
        </w:rPr>
        <w:t xml:space="preserve"> </w:t>
      </w:r>
      <w:r>
        <w:t>hérnia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parede</w:t>
      </w:r>
      <w:r>
        <w:rPr>
          <w:spacing w:val="1"/>
        </w:rPr>
        <w:t xml:space="preserve"> </w:t>
      </w:r>
      <w:r>
        <w:t>abdominal, hérnia interna e tumores. Perfurativo: que inclui úlcera perfurada, doença</w:t>
      </w:r>
      <w:r>
        <w:rPr>
          <w:spacing w:val="1"/>
        </w:rPr>
        <w:t xml:space="preserve"> </w:t>
      </w:r>
      <w:r>
        <w:rPr>
          <w:spacing w:val="-1"/>
        </w:rPr>
        <w:t>inflamatória</w:t>
      </w:r>
      <w:r>
        <w:rPr>
          <w:spacing w:val="-14"/>
        </w:rPr>
        <w:t xml:space="preserve"> </w:t>
      </w:r>
      <w:r>
        <w:rPr>
          <w:spacing w:val="-1"/>
        </w:rPr>
        <w:t>intestinal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corpo</w:t>
      </w:r>
      <w:r>
        <w:rPr>
          <w:spacing w:val="-12"/>
        </w:rPr>
        <w:t xml:space="preserve"> </w:t>
      </w:r>
      <w:r>
        <w:rPr>
          <w:spacing w:val="-1"/>
        </w:rPr>
        <w:t>estranho.</w:t>
      </w:r>
      <w:r>
        <w:rPr>
          <w:spacing w:val="-13"/>
        </w:rPr>
        <w:t xml:space="preserve"> </w:t>
      </w:r>
      <w:r>
        <w:t>Vascular:</w:t>
      </w:r>
      <w:r>
        <w:rPr>
          <w:spacing w:val="-15"/>
        </w:rPr>
        <w:t xml:space="preserve"> </w:t>
      </w:r>
      <w:r>
        <w:t>infarto</w:t>
      </w:r>
      <w:r>
        <w:rPr>
          <w:spacing w:val="-12"/>
        </w:rPr>
        <w:t xml:space="preserve"> </w:t>
      </w:r>
      <w:r>
        <w:t>intestinal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Hemorrágico</w:t>
      </w:r>
      <w:r>
        <w:rPr>
          <w:spacing w:val="-13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compreende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gravidez</w:t>
      </w:r>
      <w:r>
        <w:rPr>
          <w:spacing w:val="-9"/>
        </w:rPr>
        <w:t xml:space="preserve"> </w:t>
      </w:r>
      <w:r>
        <w:t>tubária</w:t>
      </w:r>
      <w:r>
        <w:rPr>
          <w:spacing w:val="-8"/>
        </w:rPr>
        <w:t xml:space="preserve"> </w:t>
      </w:r>
      <w:r>
        <w:t>rota,</w:t>
      </w:r>
      <w:r>
        <w:rPr>
          <w:spacing w:val="-7"/>
        </w:rPr>
        <w:t xml:space="preserve"> </w:t>
      </w:r>
      <w:r>
        <w:t>cisto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ovário</w:t>
      </w:r>
      <w:r>
        <w:rPr>
          <w:spacing w:val="-6"/>
        </w:rPr>
        <w:t xml:space="preserve"> </w:t>
      </w:r>
      <w:r>
        <w:t>hemorrágico,</w:t>
      </w:r>
      <w:r>
        <w:rPr>
          <w:spacing w:val="-8"/>
        </w:rPr>
        <w:t xml:space="preserve"> </w:t>
      </w:r>
      <w:r>
        <w:t>rotura</w:t>
      </w:r>
      <w:r>
        <w:rPr>
          <w:spacing w:val="-9"/>
        </w:rPr>
        <w:t xml:space="preserve"> </w:t>
      </w:r>
      <w:r>
        <w:t>espontânea</w:t>
      </w:r>
      <w:r>
        <w:rPr>
          <w:spacing w:val="-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baço.</w:t>
      </w:r>
    </w:p>
    <w:p w:rsidR="009C1EC8" w:rsidRDefault="009C1EC8" w:rsidP="009C1EC8">
      <w:pPr>
        <w:pStyle w:val="Corpodetexto"/>
      </w:pPr>
    </w:p>
    <w:p w:rsidR="009C1EC8" w:rsidRPr="009C1EC8" w:rsidRDefault="009C1EC8" w:rsidP="009C1EC8">
      <w:pPr>
        <w:pStyle w:val="Corpodetexto"/>
        <w:rPr>
          <w:sz w:val="20"/>
        </w:rPr>
      </w:pPr>
    </w:p>
    <w:p w:rsidR="009C1EC8" w:rsidRPr="009C1EC8" w:rsidRDefault="009C1EC8" w:rsidP="009C1EC8">
      <w:pPr>
        <w:ind w:left="1262"/>
        <w:rPr>
          <w:b/>
          <w:sz w:val="32"/>
        </w:rPr>
      </w:pPr>
      <w:r w:rsidRPr="009C1EC8">
        <w:rPr>
          <w:b/>
          <w:sz w:val="32"/>
        </w:rPr>
        <w:t>RESULTADOS</w:t>
      </w:r>
    </w:p>
    <w:p w:rsidR="009C1EC8" w:rsidRDefault="009C1EC8" w:rsidP="009C1EC8">
      <w:pPr>
        <w:pStyle w:val="Ttulo4"/>
        <w:spacing w:before="192"/>
      </w:pPr>
      <w:r>
        <w:t>1.1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chegar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diagnóstico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desafios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prática</w:t>
      </w:r>
      <w:r>
        <w:rPr>
          <w:spacing w:val="-3"/>
        </w:rPr>
        <w:t xml:space="preserve"> </w:t>
      </w:r>
      <w:r>
        <w:t>médica</w:t>
      </w:r>
    </w:p>
    <w:p w:rsidR="009C1EC8" w:rsidRDefault="009C1EC8" w:rsidP="009C1EC8">
      <w:pPr>
        <w:pStyle w:val="Corpodetexto"/>
        <w:rPr>
          <w:b/>
        </w:rPr>
      </w:pPr>
    </w:p>
    <w:p w:rsidR="009C1EC8" w:rsidRDefault="009C1EC8" w:rsidP="009C1EC8">
      <w:pPr>
        <w:pStyle w:val="Corpodetexto"/>
        <w:spacing w:before="2"/>
        <w:rPr>
          <w:b/>
        </w:rPr>
      </w:pPr>
    </w:p>
    <w:p w:rsidR="009C1EC8" w:rsidRDefault="009C1EC8" w:rsidP="009C1EC8">
      <w:pPr>
        <w:pStyle w:val="Corpodetexto"/>
        <w:spacing w:line="360" w:lineRule="auto"/>
        <w:ind w:left="1262" w:right="1096" w:firstLine="719"/>
        <w:jc w:val="both"/>
      </w:pPr>
      <w:r>
        <w:t>Chegar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diagnóstico</w:t>
      </w:r>
      <w:r>
        <w:rPr>
          <w:spacing w:val="-5"/>
        </w:rPr>
        <w:t xml:space="preserve"> </w:t>
      </w:r>
      <w:r>
        <w:t>preciso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principais</w:t>
      </w:r>
      <w:r>
        <w:rPr>
          <w:spacing w:val="-3"/>
        </w:rPr>
        <w:t xml:space="preserve"> </w:t>
      </w:r>
      <w:r>
        <w:t>desafios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prática</w:t>
      </w:r>
      <w:r>
        <w:rPr>
          <w:spacing w:val="-3"/>
        </w:rPr>
        <w:t xml:space="preserve"> </w:t>
      </w:r>
      <w:r>
        <w:t>médica.</w:t>
      </w:r>
      <w:r>
        <w:rPr>
          <w:spacing w:val="-52"/>
        </w:rPr>
        <w:t xml:space="preserve"> </w:t>
      </w:r>
      <w:r>
        <w:t>Existem várias etapas envolvidas nesse processo, que podem variar dependendo da</w:t>
      </w:r>
      <w:r>
        <w:rPr>
          <w:spacing w:val="1"/>
        </w:rPr>
        <w:t xml:space="preserve"> </w:t>
      </w:r>
      <w:r>
        <w:t>especialidade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paciente.Aqui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etapas</w:t>
      </w:r>
      <w:r>
        <w:rPr>
          <w:spacing w:val="-52"/>
        </w:rPr>
        <w:t xml:space="preserve"> </w:t>
      </w:r>
      <w:r>
        <w:t>comuns para chegar a um diagnóstico: anamnese, exame físico, exames laboratoriais,</w:t>
      </w:r>
      <w:r>
        <w:rPr>
          <w:spacing w:val="1"/>
        </w:rPr>
        <w:t xml:space="preserve"> </w:t>
      </w:r>
      <w:r>
        <w:t>exames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imagens</w:t>
      </w:r>
      <w:r>
        <w:rPr>
          <w:spacing w:val="25"/>
        </w:rPr>
        <w:t xml:space="preserve"> </w:t>
      </w:r>
      <w:r>
        <w:t>entre</w:t>
      </w:r>
      <w:r>
        <w:rPr>
          <w:spacing w:val="26"/>
        </w:rPr>
        <w:t xml:space="preserve"> </w:t>
      </w:r>
      <w:r>
        <w:t>outros.</w:t>
      </w:r>
      <w:r>
        <w:rPr>
          <w:spacing w:val="28"/>
        </w:rPr>
        <w:t xml:space="preserve"> </w:t>
      </w:r>
      <w:r>
        <w:t>Algumas</w:t>
      </w:r>
      <w:r>
        <w:rPr>
          <w:spacing w:val="28"/>
        </w:rPr>
        <w:t xml:space="preserve"> </w:t>
      </w:r>
      <w:r>
        <w:t>condições</w:t>
      </w:r>
      <w:r>
        <w:rPr>
          <w:spacing w:val="25"/>
        </w:rPr>
        <w:t xml:space="preserve"> </w:t>
      </w:r>
      <w:r>
        <w:t>médicas</w:t>
      </w:r>
      <w:r>
        <w:rPr>
          <w:spacing w:val="28"/>
        </w:rPr>
        <w:t xml:space="preserve"> </w:t>
      </w:r>
      <w:r>
        <w:t>são</w:t>
      </w:r>
      <w:r>
        <w:rPr>
          <w:spacing w:val="24"/>
        </w:rPr>
        <w:t xml:space="preserve"> </w:t>
      </w:r>
      <w:r>
        <w:t>complexas</w:t>
      </w:r>
      <w:r>
        <w:rPr>
          <w:spacing w:val="28"/>
        </w:rPr>
        <w:t xml:space="preserve"> </w:t>
      </w:r>
      <w:r>
        <w:t>e</w:t>
      </w:r>
    </w:p>
    <w:p w:rsidR="009C1EC8" w:rsidRDefault="009C1EC8" w:rsidP="009C1EC8">
      <w:pPr>
        <w:pStyle w:val="Corpodetexto"/>
        <w:spacing w:before="51" w:line="362" w:lineRule="auto"/>
        <w:ind w:left="1262" w:right="1095"/>
        <w:jc w:val="both"/>
      </w:pPr>
      <w:r>
        <w:rPr>
          <w:spacing w:val="-1"/>
        </w:rPr>
        <w:t>apresentam</w:t>
      </w:r>
      <w:r>
        <w:rPr>
          <w:spacing w:val="-11"/>
        </w:rPr>
        <w:t xml:space="preserve"> </w:t>
      </w:r>
      <w:r>
        <w:rPr>
          <w:spacing w:val="-1"/>
        </w:rPr>
        <w:t>sintomas</w:t>
      </w:r>
      <w:r>
        <w:rPr>
          <w:spacing w:val="-12"/>
        </w:rPr>
        <w:t xml:space="preserve"> </w:t>
      </w:r>
      <w:r>
        <w:rPr>
          <w:spacing w:val="-1"/>
        </w:rPr>
        <w:t>semelhantes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outras</w:t>
      </w:r>
      <w:r>
        <w:rPr>
          <w:spacing w:val="-12"/>
        </w:rPr>
        <w:t xml:space="preserve"> </w:t>
      </w:r>
      <w:r>
        <w:t>doenças.</w:t>
      </w:r>
      <w:r>
        <w:rPr>
          <w:spacing w:val="-12"/>
        </w:rPr>
        <w:t xml:space="preserve"> </w:t>
      </w:r>
      <w:r>
        <w:t>Isso</w:t>
      </w:r>
      <w:r>
        <w:rPr>
          <w:spacing w:val="-11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dificultar</w:t>
      </w:r>
      <w:r>
        <w:rPr>
          <w:spacing w:val="-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diferenciação</w:t>
      </w:r>
      <w:r>
        <w:rPr>
          <w:spacing w:val="-5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requerer</w:t>
      </w:r>
      <w:r>
        <w:rPr>
          <w:spacing w:val="-4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aprofundada</w:t>
      </w:r>
      <w:r>
        <w:rPr>
          <w:spacing w:val="-5"/>
        </w:rPr>
        <w:t xml:space="preserve"> </w:t>
      </w:r>
      <w:r>
        <w:t>(FERES,</w:t>
      </w:r>
      <w:r>
        <w:rPr>
          <w:spacing w:val="-2"/>
        </w:rPr>
        <w:t xml:space="preserve"> </w:t>
      </w:r>
      <w:r>
        <w:t>2008).</w:t>
      </w:r>
    </w:p>
    <w:p w:rsidR="009C1EC8" w:rsidRDefault="009C1EC8" w:rsidP="009C1EC8">
      <w:pPr>
        <w:pStyle w:val="Corpodetexto"/>
        <w:spacing w:line="360" w:lineRule="auto"/>
        <w:ind w:left="1262" w:right="1100" w:firstLine="719"/>
        <w:jc w:val="both"/>
      </w:pPr>
      <w:r>
        <w:t>O</w:t>
      </w:r>
      <w:r>
        <w:rPr>
          <w:spacing w:val="1"/>
        </w:rPr>
        <w:t xml:space="preserve"> </w:t>
      </w:r>
      <w:r>
        <w:t>Abdome Agudo é uma condição médica que requer atenção imediata, pois</w:t>
      </w:r>
      <w:r>
        <w:rPr>
          <w:spacing w:val="1"/>
        </w:rPr>
        <w:t xml:space="preserve"> </w:t>
      </w:r>
      <w:r>
        <w:t>pode ser causada por uma série de problemas graves. Ele é definido por um processo</w:t>
      </w:r>
      <w:r>
        <w:rPr>
          <w:spacing w:val="1"/>
        </w:rPr>
        <w:t xml:space="preserve"> </w:t>
      </w:r>
      <w:r>
        <w:t>intra-abdominal</w:t>
      </w:r>
      <w:r>
        <w:rPr>
          <w:spacing w:val="1"/>
        </w:rPr>
        <w:t xml:space="preserve"> </w:t>
      </w:r>
      <w:r>
        <w:t>causando</w:t>
      </w:r>
      <w:r>
        <w:rPr>
          <w:spacing w:val="1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severa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frequentemente,</w:t>
      </w:r>
      <w:r>
        <w:rPr>
          <w:spacing w:val="1"/>
        </w:rPr>
        <w:t xml:space="preserve"> </w:t>
      </w:r>
      <w:r>
        <w:t>requerendo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cirúrgica de emergência. A principal característica do abdome agudo é a dor abdominal</w:t>
      </w:r>
      <w:r>
        <w:rPr>
          <w:spacing w:val="-52"/>
        </w:rPr>
        <w:t xml:space="preserve"> </w:t>
      </w:r>
      <w:r>
        <w:t>aguda, definida como dor severa ou progressiva iniciada de forma súbita, há menos de</w:t>
      </w:r>
      <w:r>
        <w:rPr>
          <w:spacing w:val="1"/>
        </w:rPr>
        <w:t xml:space="preserve"> </w:t>
      </w:r>
      <w:r>
        <w:rPr>
          <w:spacing w:val="-1"/>
        </w:rPr>
        <w:t>7</w:t>
      </w:r>
      <w:r>
        <w:rPr>
          <w:spacing w:val="-11"/>
        </w:rPr>
        <w:t xml:space="preserve"> </w:t>
      </w:r>
      <w:r>
        <w:rPr>
          <w:spacing w:val="-1"/>
        </w:rPr>
        <w:t>dias</w:t>
      </w:r>
      <w:r>
        <w:rPr>
          <w:spacing w:val="-11"/>
        </w:rPr>
        <w:t xml:space="preserve"> </w:t>
      </w:r>
      <w:r>
        <w:rPr>
          <w:spacing w:val="-1"/>
        </w:rPr>
        <w:t>(usualmente</w:t>
      </w:r>
      <w:r>
        <w:rPr>
          <w:spacing w:val="-13"/>
        </w:rPr>
        <w:t xml:space="preserve"> </w:t>
      </w:r>
      <w:r>
        <w:rPr>
          <w:spacing w:val="-1"/>
        </w:rPr>
        <w:t>menos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48</w:t>
      </w:r>
      <w:r>
        <w:rPr>
          <w:spacing w:val="-12"/>
        </w:rPr>
        <w:t xml:space="preserve"> </w:t>
      </w:r>
      <w:r>
        <w:rPr>
          <w:spacing w:val="-1"/>
        </w:rPr>
        <w:t>horas).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persistir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horas</w:t>
      </w:r>
      <w:r>
        <w:rPr>
          <w:spacing w:val="-13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mais,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dor</w:t>
      </w:r>
      <w:r>
        <w:rPr>
          <w:spacing w:val="-1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aguda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forte indicativa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patologia com</w:t>
      </w:r>
      <w:r>
        <w:rPr>
          <w:spacing w:val="-1"/>
        </w:rPr>
        <w:t xml:space="preserve"> </w:t>
      </w:r>
      <w:r>
        <w:t>significância cirúrgica.</w:t>
      </w:r>
    </w:p>
    <w:p w:rsidR="009C1EC8" w:rsidRDefault="009C1EC8" w:rsidP="009C1EC8">
      <w:pPr>
        <w:pStyle w:val="Corpodetexto"/>
        <w:spacing w:line="360" w:lineRule="auto"/>
        <w:ind w:left="1262" w:right="1095" w:firstLine="719"/>
        <w:jc w:val="both"/>
      </w:pPr>
      <w:r>
        <w:t>O abdome agudo é um cenário clínico desafiador e requer uma abordagem</w:t>
      </w:r>
      <w:r>
        <w:rPr>
          <w:spacing w:val="1"/>
        </w:rPr>
        <w:t xml:space="preserve"> </w:t>
      </w:r>
      <w:r>
        <w:t>diagnóstica</w:t>
      </w:r>
      <w:r>
        <w:rPr>
          <w:spacing w:val="1"/>
        </w:rPr>
        <w:t xml:space="preserve"> </w:t>
      </w:r>
      <w:r>
        <w:t>minuciosa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diligente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cirúrgica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terapia</w:t>
      </w:r>
      <w:r>
        <w:rPr>
          <w:spacing w:val="1"/>
        </w:rPr>
        <w:t xml:space="preserve"> </w:t>
      </w:r>
      <w:r>
        <w:t>apropriada.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variedade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desordens</w:t>
      </w:r>
      <w:r>
        <w:rPr>
          <w:spacing w:val="-52"/>
        </w:rPr>
        <w:t xml:space="preserve"> </w:t>
      </w:r>
      <w:r>
        <w:t>intraperitoneais, muitas das quais necessitam de tratamento cirúrgico, assim como</w:t>
      </w:r>
      <w:r>
        <w:rPr>
          <w:spacing w:val="1"/>
        </w:rPr>
        <w:t xml:space="preserve"> </w:t>
      </w:r>
      <w:r>
        <w:t>várias desordens extraperitoneais, que tipicamente não exigem tratamento cirúrgico,</w:t>
      </w:r>
      <w:r>
        <w:rPr>
          <w:spacing w:val="1"/>
        </w:rPr>
        <w:t xml:space="preserve"> </w:t>
      </w:r>
      <w:r>
        <w:t>podem manifestar-se como abdome agudo. Portanto, todo esforço deve ser aplicado</w:t>
      </w:r>
      <w:r>
        <w:rPr>
          <w:spacing w:val="1"/>
        </w:rPr>
        <w:t xml:space="preserve"> </w:t>
      </w:r>
      <w:r>
        <w:t>para fazer um diagnóstico correto, para que a terapia escolhida, frequentemente a</w:t>
      </w:r>
      <w:r>
        <w:rPr>
          <w:spacing w:val="1"/>
        </w:rPr>
        <w:t xml:space="preserve"> </w:t>
      </w:r>
      <w:r>
        <w:t>laparoscopia</w:t>
      </w:r>
      <w:r>
        <w:rPr>
          <w:spacing w:val="-1"/>
        </w:rPr>
        <w:t xml:space="preserve"> </w:t>
      </w:r>
      <w:r>
        <w:t>ou laparotomia,</w:t>
      </w:r>
      <w:r>
        <w:rPr>
          <w:spacing w:val="1"/>
        </w:rPr>
        <w:t xml:space="preserve"> </w:t>
      </w:r>
      <w:r>
        <w:t>seja apropriada (FERES,</w:t>
      </w:r>
      <w:r>
        <w:rPr>
          <w:spacing w:val="-1"/>
        </w:rPr>
        <w:t xml:space="preserve"> </w:t>
      </w:r>
      <w:r>
        <w:t>2008).</w:t>
      </w:r>
    </w:p>
    <w:p w:rsidR="009C1EC8" w:rsidRDefault="009C1EC8" w:rsidP="009C1EC8">
      <w:pPr>
        <w:pStyle w:val="Corpodetexto"/>
        <w:spacing w:line="360" w:lineRule="auto"/>
        <w:ind w:left="1262" w:right="1098" w:firstLine="719"/>
        <w:jc w:val="both"/>
      </w:pPr>
      <w:r>
        <w:lastRenderedPageBreak/>
        <w:t>O Abdome Agudo é uma situação frequente em serviços de emergência médica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requer</w:t>
      </w:r>
      <w:r>
        <w:rPr>
          <w:spacing w:val="-9"/>
        </w:rPr>
        <w:t xml:space="preserve"> </w:t>
      </w:r>
      <w:r>
        <w:rPr>
          <w:spacing w:val="-1"/>
        </w:rPr>
        <w:t>intervenção</w:t>
      </w:r>
      <w:r>
        <w:rPr>
          <w:spacing w:val="-11"/>
        </w:rPr>
        <w:t xml:space="preserve"> </w:t>
      </w:r>
      <w:r>
        <w:rPr>
          <w:spacing w:val="-1"/>
        </w:rPr>
        <w:t>rápida.</w:t>
      </w:r>
      <w:r>
        <w:rPr>
          <w:spacing w:val="-12"/>
        </w:rPr>
        <w:t xml:space="preserve"> </w:t>
      </w:r>
      <w:r>
        <w:t>Cerca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40%</w:t>
      </w:r>
      <w:r>
        <w:rPr>
          <w:spacing w:val="-10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atendimentos</w:t>
      </w:r>
      <w:r>
        <w:rPr>
          <w:spacing w:val="-14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têm</w:t>
      </w:r>
      <w:r>
        <w:rPr>
          <w:spacing w:val="-13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diagnóstico</w:t>
      </w:r>
      <w:r>
        <w:rPr>
          <w:spacing w:val="-51"/>
        </w:rPr>
        <w:t xml:space="preserve"> </w:t>
      </w:r>
      <w:r>
        <w:t>definido,</w:t>
      </w:r>
      <w:r>
        <w:rPr>
          <w:spacing w:val="-12"/>
        </w:rPr>
        <w:t xml:space="preserve"> </w:t>
      </w:r>
      <w:r>
        <w:t>levando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altas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retorno</w:t>
      </w:r>
      <w:r>
        <w:rPr>
          <w:spacing w:val="-11"/>
        </w:rPr>
        <w:t xml:space="preserve"> </w:t>
      </w:r>
      <w:r>
        <w:t>dias</w:t>
      </w:r>
      <w:r>
        <w:rPr>
          <w:spacing w:val="-11"/>
        </w:rPr>
        <w:t xml:space="preserve"> </w:t>
      </w:r>
      <w:r>
        <w:t>depois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intensificação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dor.</w:t>
      </w:r>
      <w:r>
        <w:rPr>
          <w:spacing w:val="-9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extrema</w:t>
      </w:r>
      <w:r>
        <w:rPr>
          <w:spacing w:val="-52"/>
        </w:rPr>
        <w:t xml:space="preserve"> </w:t>
      </w:r>
      <w:r>
        <w:t>importância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primeiro</w:t>
      </w:r>
      <w:r>
        <w:rPr>
          <w:spacing w:val="-7"/>
        </w:rPr>
        <w:t xml:space="preserve"> </w:t>
      </w:r>
      <w:r>
        <w:t>atendimento</w:t>
      </w:r>
      <w:r>
        <w:rPr>
          <w:spacing w:val="-7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descartado</w:t>
      </w:r>
      <w:r>
        <w:rPr>
          <w:spacing w:val="-9"/>
        </w:rPr>
        <w:t xml:space="preserve"> </w:t>
      </w:r>
      <w:r>
        <w:t>doenças</w:t>
      </w:r>
      <w:r>
        <w:rPr>
          <w:spacing w:val="-10"/>
        </w:rPr>
        <w:t xml:space="preserve"> </w:t>
      </w:r>
      <w:r>
        <w:t>graves,</w:t>
      </w:r>
      <w:r>
        <w:rPr>
          <w:spacing w:val="-10"/>
        </w:rPr>
        <w:t xml:space="preserve"> </w:t>
      </w:r>
      <w:r>
        <w:t>presença</w:t>
      </w:r>
      <w:r>
        <w:rPr>
          <w:spacing w:val="-10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ausência de febre, náusea e vômito, distensão abdominal, ausência de evacuação,</w:t>
      </w:r>
      <w:r>
        <w:rPr>
          <w:spacing w:val="1"/>
        </w:rPr>
        <w:t xml:space="preserve"> </w:t>
      </w:r>
      <w:r>
        <w:t>diarreia ou calafrios, e é fundamental colher uma história clínica da sintomatologia</w:t>
      </w:r>
      <w:r>
        <w:rPr>
          <w:spacing w:val="1"/>
        </w:rPr>
        <w:t xml:space="preserve"> </w:t>
      </w:r>
      <w:r>
        <w:t>levando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consideração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características,</w:t>
      </w:r>
      <w:r>
        <w:rPr>
          <w:spacing w:val="-11"/>
        </w:rPr>
        <w:t xml:space="preserve"> </w:t>
      </w:r>
      <w:r>
        <w:t>falha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investigação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história</w:t>
      </w:r>
      <w:r>
        <w:rPr>
          <w:spacing w:val="-10"/>
        </w:rPr>
        <w:t xml:space="preserve"> </w:t>
      </w:r>
      <w:r>
        <w:t>clínica</w:t>
      </w:r>
      <w:r>
        <w:rPr>
          <w:spacing w:val="-52"/>
        </w:rPr>
        <w:t xml:space="preserve"> </w:t>
      </w:r>
      <w:r>
        <w:t>e do exame clínico, levam a morte de 39% dos casos, sendo esse o principal erro do</w:t>
      </w:r>
      <w:r>
        <w:rPr>
          <w:spacing w:val="1"/>
        </w:rPr>
        <w:t xml:space="preserve"> </w:t>
      </w:r>
      <w:r>
        <w:t>diagnóstico.</w:t>
      </w:r>
    </w:p>
    <w:p w:rsidR="009C1EC8" w:rsidRDefault="009C1EC8" w:rsidP="009C1EC8">
      <w:pPr>
        <w:pStyle w:val="Corpodetexto"/>
        <w:spacing w:line="360" w:lineRule="auto"/>
        <w:ind w:left="1262" w:right="1098" w:firstLine="719"/>
        <w:jc w:val="both"/>
      </w:pPr>
      <w:r>
        <w:t>O desafio para o médico é avaliar a gravidade do caso e decidir o momento</w:t>
      </w:r>
      <w:r>
        <w:rPr>
          <w:spacing w:val="1"/>
        </w:rPr>
        <w:t xml:space="preserve"> </w:t>
      </w:r>
      <w:r>
        <w:t>adequado para a cirurgia ou outro tipo de tratamento. O atraso na intervenção pode</w:t>
      </w:r>
      <w:r>
        <w:rPr>
          <w:spacing w:val="1"/>
        </w:rPr>
        <w:t xml:space="preserve"> </w:t>
      </w:r>
      <w:r>
        <w:t>levar a complicações graves como em certas situações, podendo este ser devido a uma</w:t>
      </w:r>
      <w:r>
        <w:rPr>
          <w:spacing w:val="-52"/>
        </w:rPr>
        <w:t xml:space="preserve"> </w:t>
      </w:r>
      <w:r>
        <w:t>patologia potencialmente grave e fatal (úlcera perfurada, gravidez ectópica rota ou</w:t>
      </w:r>
      <w:r>
        <w:rPr>
          <w:spacing w:val="1"/>
        </w:rPr>
        <w:t xml:space="preserve"> </w:t>
      </w:r>
      <w:r>
        <w:t>isquemia mesentérica). Em outras situações, pode ser causado por doenças benignas,</w:t>
      </w:r>
      <w:r>
        <w:rPr>
          <w:spacing w:val="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diarreia</w:t>
      </w:r>
      <w:r>
        <w:rPr>
          <w:spacing w:val="-6"/>
        </w:rPr>
        <w:t xml:space="preserve"> </w:t>
      </w:r>
      <w:r>
        <w:t>aguda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dispepsia.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diagnósticos</w:t>
      </w:r>
      <w:r>
        <w:rPr>
          <w:spacing w:val="-7"/>
        </w:rPr>
        <w:t xml:space="preserve"> </w:t>
      </w:r>
      <w:r>
        <w:t>associados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abdome</w:t>
      </w:r>
      <w:r>
        <w:rPr>
          <w:spacing w:val="-7"/>
        </w:rPr>
        <w:t xml:space="preserve"> </w:t>
      </w:r>
      <w:r>
        <w:t>agudo</w:t>
      </w:r>
      <w:r>
        <w:rPr>
          <w:spacing w:val="-6"/>
        </w:rPr>
        <w:t xml:space="preserve"> </w:t>
      </w:r>
      <w:r>
        <w:t>variam</w:t>
      </w:r>
    </w:p>
    <w:p w:rsidR="009C1EC8" w:rsidRDefault="009C1EC8" w:rsidP="009C1EC8">
      <w:pPr>
        <w:pStyle w:val="Corpodetexto"/>
        <w:spacing w:before="51" w:line="360" w:lineRule="auto"/>
        <w:ind w:left="1262" w:right="1097"/>
        <w:jc w:val="both"/>
      </w:pPr>
      <w:r>
        <w:t>de acordo com a idade e gênero. A apendicite é mais comum em indivíduos jovens,</w:t>
      </w:r>
      <w:r>
        <w:rPr>
          <w:spacing w:val="1"/>
        </w:rPr>
        <w:t xml:space="preserve"> </w:t>
      </w:r>
      <w:r>
        <w:rPr>
          <w:spacing w:val="-1"/>
        </w:rPr>
        <w:t>enquanto</w:t>
      </w:r>
      <w:r>
        <w:rPr>
          <w:spacing w:val="-11"/>
        </w:rPr>
        <w:t xml:space="preserve"> </w:t>
      </w:r>
      <w:r>
        <w:rPr>
          <w:spacing w:val="-1"/>
        </w:rPr>
        <w:t>doença</w:t>
      </w:r>
      <w:r>
        <w:rPr>
          <w:spacing w:val="-11"/>
        </w:rPr>
        <w:t xml:space="preserve"> </w:t>
      </w:r>
      <w:r>
        <w:rPr>
          <w:spacing w:val="-1"/>
        </w:rPr>
        <w:t>biliar,</w:t>
      </w:r>
      <w:r>
        <w:rPr>
          <w:spacing w:val="-13"/>
        </w:rPr>
        <w:t xml:space="preserve"> </w:t>
      </w:r>
      <w:r>
        <w:rPr>
          <w:spacing w:val="-1"/>
        </w:rPr>
        <w:t>obstrução</w:t>
      </w:r>
      <w:r>
        <w:rPr>
          <w:spacing w:val="-11"/>
        </w:rPr>
        <w:t xml:space="preserve"> </w:t>
      </w:r>
      <w:r>
        <w:t>intestinal,</w:t>
      </w:r>
      <w:r>
        <w:rPr>
          <w:spacing w:val="-11"/>
        </w:rPr>
        <w:t xml:space="preserve"> </w:t>
      </w:r>
      <w:r>
        <w:t>isquemia</w:t>
      </w:r>
      <w:r>
        <w:rPr>
          <w:spacing w:val="-8"/>
        </w:rPr>
        <w:t xml:space="preserve"> </w:t>
      </w:r>
      <w:r>
        <w:t>intestinal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infarto,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diverticulite</w:t>
      </w:r>
      <w:r>
        <w:rPr>
          <w:spacing w:val="-52"/>
        </w:rPr>
        <w:t xml:space="preserve"> </w:t>
      </w:r>
      <w:r>
        <w:t>são mais comuns em adultos velhos. A maioria das doenças cirúrgicas associadas ao</w:t>
      </w:r>
      <w:r>
        <w:rPr>
          <w:spacing w:val="1"/>
        </w:rPr>
        <w:t xml:space="preserve"> </w:t>
      </w:r>
      <w:r>
        <w:t>abdome</w:t>
      </w:r>
      <w:r>
        <w:rPr>
          <w:spacing w:val="-1"/>
        </w:rPr>
        <w:t xml:space="preserve"> </w:t>
      </w:r>
      <w:r>
        <w:t>agudo</w:t>
      </w:r>
      <w:r>
        <w:rPr>
          <w:spacing w:val="-3"/>
        </w:rPr>
        <w:t xml:space="preserve"> </w:t>
      </w:r>
      <w:r>
        <w:t>são resultado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infecção,</w:t>
      </w:r>
      <w:r>
        <w:rPr>
          <w:spacing w:val="-1"/>
        </w:rPr>
        <w:t xml:space="preserve"> </w:t>
      </w:r>
      <w:r>
        <w:t>obstrução,</w:t>
      </w:r>
      <w:r>
        <w:rPr>
          <w:spacing w:val="-1"/>
        </w:rPr>
        <w:t xml:space="preserve"> </w:t>
      </w:r>
      <w:r>
        <w:t>isquemia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perfuração.</w:t>
      </w:r>
    </w:p>
    <w:p w:rsidR="009C1EC8" w:rsidRDefault="009C1EC8" w:rsidP="009C1EC8">
      <w:pPr>
        <w:pStyle w:val="Corpodetexto"/>
        <w:spacing w:before="2" w:line="360" w:lineRule="auto"/>
        <w:ind w:left="1262" w:right="1097" w:firstLine="719"/>
        <w:jc w:val="both"/>
      </w:pPr>
      <w:r>
        <w:t>O diagnóstico do abdome agudo frequentemente impõe sérias dificuldades e</w:t>
      </w:r>
      <w:r>
        <w:rPr>
          <w:spacing w:val="1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abordagem</w:t>
      </w:r>
      <w:r>
        <w:rPr>
          <w:spacing w:val="-8"/>
        </w:rPr>
        <w:t xml:space="preserve"> </w:t>
      </w:r>
      <w:r>
        <w:t>diagnóstica</w:t>
      </w:r>
      <w:r>
        <w:rPr>
          <w:spacing w:val="-4"/>
        </w:rPr>
        <w:t xml:space="preserve"> </w:t>
      </w:r>
      <w:r>
        <w:t>apurada,</w:t>
      </w:r>
      <w:r>
        <w:rPr>
          <w:spacing w:val="-7"/>
        </w:rPr>
        <w:t xml:space="preserve"> </w:t>
      </w:r>
      <w:r>
        <w:t>estruturada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coordenada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essencial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tomada da decisão certa. O aperfeiçoamento do poder de decisão do cirurgião quando</w:t>
      </w:r>
      <w:r>
        <w:rPr>
          <w:spacing w:val="1"/>
        </w:rPr>
        <w:t xml:space="preserve"> </w:t>
      </w:r>
      <w:r>
        <w:t>frente a casos complexos é o pivô básico do diagnóstico e terapêutica, especialmente</w:t>
      </w:r>
      <w:r>
        <w:rPr>
          <w:spacing w:val="1"/>
        </w:rPr>
        <w:t xml:space="preserve"> </w:t>
      </w:r>
      <w:r>
        <w:t>em países em desenvolvimento, onde os recursos diagnósticos são limitados (SARAIVA,</w:t>
      </w:r>
      <w:r>
        <w:rPr>
          <w:spacing w:val="-52"/>
        </w:rPr>
        <w:t xml:space="preserve"> </w:t>
      </w:r>
      <w:r>
        <w:t>2008).</w:t>
      </w:r>
    </w:p>
    <w:p w:rsidR="009C1EC8" w:rsidRDefault="009C1EC8" w:rsidP="009C1EC8">
      <w:pPr>
        <w:pStyle w:val="Corpodetexto"/>
        <w:spacing w:line="360" w:lineRule="auto"/>
        <w:ind w:left="1262" w:right="1097" w:firstLine="719"/>
        <w:jc w:val="both"/>
      </w:pPr>
      <w:r>
        <w:t>Os desafios para se chegar ao diagnóstico são os mais diversos e com isso uma</w:t>
      </w:r>
      <w:r>
        <w:rPr>
          <w:spacing w:val="1"/>
        </w:rPr>
        <w:t xml:space="preserve"> </w:t>
      </w:r>
      <w:r>
        <w:t>história</w:t>
      </w:r>
      <w:r>
        <w:rPr>
          <w:spacing w:val="-7"/>
        </w:rPr>
        <w:t xml:space="preserve"> </w:t>
      </w:r>
      <w:r>
        <w:t>clínica</w:t>
      </w:r>
      <w:r>
        <w:rPr>
          <w:spacing w:val="-6"/>
        </w:rPr>
        <w:t xml:space="preserve"> </w:t>
      </w:r>
      <w:r>
        <w:t>cuidadosa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metódica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obtida.</w:t>
      </w:r>
      <w:r>
        <w:rPr>
          <w:spacing w:val="-4"/>
        </w:rPr>
        <w:t xml:space="preserve"> </w:t>
      </w:r>
      <w:r>
        <w:t>Tópicos</w:t>
      </w:r>
      <w:r>
        <w:rPr>
          <w:spacing w:val="-6"/>
        </w:rPr>
        <w:t xml:space="preserve"> </w:t>
      </w:r>
      <w:r>
        <w:t>chave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história</w:t>
      </w:r>
      <w:r>
        <w:rPr>
          <w:spacing w:val="-3"/>
        </w:rPr>
        <w:t xml:space="preserve"> </w:t>
      </w:r>
      <w:r>
        <w:t>incluem</w:t>
      </w:r>
      <w:r>
        <w:rPr>
          <w:spacing w:val="-5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(modo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início,</w:t>
      </w:r>
      <w:r>
        <w:rPr>
          <w:spacing w:val="1"/>
        </w:rPr>
        <w:t xml:space="preserve"> </w:t>
      </w:r>
      <w:r>
        <w:t>duração,</w:t>
      </w:r>
      <w:r>
        <w:rPr>
          <w:spacing w:val="1"/>
        </w:rPr>
        <w:t xml:space="preserve"> </w:t>
      </w:r>
      <w:r>
        <w:t>frequência,</w:t>
      </w:r>
      <w:r>
        <w:rPr>
          <w:spacing w:val="1"/>
        </w:rPr>
        <w:t xml:space="preserve"> </w:t>
      </w:r>
      <w:r>
        <w:t>caráter,</w:t>
      </w:r>
      <w:r>
        <w:rPr>
          <w:spacing w:val="1"/>
        </w:rPr>
        <w:t xml:space="preserve"> </w:t>
      </w:r>
      <w:r>
        <w:t>localização,</w:t>
      </w:r>
      <w:r>
        <w:rPr>
          <w:spacing w:val="1"/>
        </w:rPr>
        <w:t xml:space="preserve"> </w:t>
      </w:r>
      <w:r>
        <w:t>cronologia,</w:t>
      </w:r>
      <w:r>
        <w:rPr>
          <w:spacing w:val="-9"/>
        </w:rPr>
        <w:t xml:space="preserve"> </w:t>
      </w:r>
      <w:r>
        <w:t>radiação,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intensidade),</w:t>
      </w:r>
      <w:r>
        <w:rPr>
          <w:spacing w:val="-6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presença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ausência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algum</w:t>
      </w:r>
      <w:r>
        <w:rPr>
          <w:spacing w:val="-6"/>
        </w:rPr>
        <w:t xml:space="preserve"> </w:t>
      </w:r>
      <w:r>
        <w:t>fator</w:t>
      </w:r>
      <w:r>
        <w:rPr>
          <w:spacing w:val="-52"/>
        </w:rPr>
        <w:t xml:space="preserve"> </w:t>
      </w:r>
      <w:r>
        <w:rPr>
          <w:spacing w:val="-1"/>
        </w:rPr>
        <w:t>agravante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aliviador,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sintomas</w:t>
      </w:r>
      <w:r>
        <w:rPr>
          <w:spacing w:val="-14"/>
        </w:rPr>
        <w:t xml:space="preserve"> </w:t>
      </w:r>
      <w:r>
        <w:t>associados.</w:t>
      </w:r>
      <w:r>
        <w:rPr>
          <w:spacing w:val="-11"/>
        </w:rPr>
        <w:t xml:space="preserve"> </w:t>
      </w:r>
      <w:r>
        <w:t>Frequentemente,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história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valiosa</w:t>
      </w:r>
      <w:r>
        <w:rPr>
          <w:spacing w:val="-52"/>
        </w:rPr>
        <w:t xml:space="preserve"> </w:t>
      </w:r>
      <w:r>
        <w:t>do que qualquer exame laboratorial ou de raio-x isoladamente e determina o curso da</w:t>
      </w:r>
      <w:r>
        <w:rPr>
          <w:spacing w:val="1"/>
        </w:rPr>
        <w:t xml:space="preserve"> </w:t>
      </w:r>
      <w:r>
        <w:t>avaliação e manejo subsequentes. Os avanços recentes do diagnóstico por imagem não</w:t>
      </w:r>
      <w:r>
        <w:rPr>
          <w:spacing w:val="-52"/>
        </w:rPr>
        <w:t xml:space="preserve"> </w:t>
      </w:r>
      <w:r>
        <w:t>podem e jamais vão substituir a necessidade de um exame clínico à beira do leito</w:t>
      </w:r>
      <w:r>
        <w:rPr>
          <w:spacing w:val="1"/>
        </w:rPr>
        <w:t xml:space="preserve"> </w:t>
      </w:r>
      <w:r>
        <w:t>efetuado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cirurgião habilidoso</w:t>
      </w:r>
      <w:r>
        <w:rPr>
          <w:spacing w:val="1"/>
        </w:rPr>
        <w:t xml:space="preserve"> </w:t>
      </w:r>
      <w:r>
        <w:t>(SARAIVA,</w:t>
      </w:r>
      <w:r>
        <w:rPr>
          <w:spacing w:val="-3"/>
        </w:rPr>
        <w:t xml:space="preserve"> </w:t>
      </w:r>
      <w:r>
        <w:t>2008).</w:t>
      </w:r>
    </w:p>
    <w:p w:rsidR="009C1EC8" w:rsidRDefault="009C1EC8" w:rsidP="009C1EC8">
      <w:pPr>
        <w:pStyle w:val="Corpodetexto"/>
        <w:spacing w:before="51" w:line="362" w:lineRule="auto"/>
        <w:ind w:left="1262" w:right="1101"/>
        <w:jc w:val="both"/>
      </w:pPr>
      <w:r>
        <w:lastRenderedPageBreak/>
        <w:t>A</w:t>
      </w:r>
      <w:r>
        <w:rPr>
          <w:spacing w:val="-5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exame</w:t>
      </w:r>
      <w:r>
        <w:rPr>
          <w:spacing w:val="-4"/>
        </w:rPr>
        <w:t xml:space="preserve"> </w:t>
      </w:r>
      <w:r>
        <w:t>físico</w:t>
      </w:r>
      <w:r>
        <w:rPr>
          <w:spacing w:val="-6"/>
        </w:rPr>
        <w:t xml:space="preserve"> </w:t>
      </w:r>
      <w:r>
        <w:t>organizado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cuidadoso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importância</w:t>
      </w:r>
      <w:r>
        <w:rPr>
          <w:spacing w:val="-6"/>
        </w:rPr>
        <w:t xml:space="preserve"> </w:t>
      </w:r>
      <w:r>
        <w:t>crítica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diferencial</w:t>
      </w:r>
      <w:r>
        <w:rPr>
          <w:spacing w:val="1"/>
        </w:rPr>
        <w:t xml:space="preserve"> </w:t>
      </w:r>
      <w:r>
        <w:t>acurado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algoritmo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subsequente.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despeito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tecnologias,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tomografia</w:t>
      </w:r>
      <w:r>
        <w:rPr>
          <w:spacing w:val="1"/>
        </w:rPr>
        <w:t xml:space="preserve"> </w:t>
      </w:r>
      <w:r>
        <w:t>computadorizada de alta resolução (TCAR), ultrassom (US) e ressonância magnética</w:t>
      </w:r>
      <w:r>
        <w:rPr>
          <w:spacing w:val="1"/>
        </w:rPr>
        <w:t xml:space="preserve"> </w:t>
      </w:r>
      <w:r>
        <w:t>(RM), o exame físico permanece uma parte chave da avaliação do paciente e não deve</w:t>
      </w:r>
      <w:r>
        <w:rPr>
          <w:spacing w:val="1"/>
        </w:rPr>
        <w:t xml:space="preserve"> </w:t>
      </w:r>
      <w:r>
        <w:t>ser minimizado. A sensibilidade e especificidade (sem mencionar o custo-benefício) 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laboratorial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fundamentadas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categorização inteligente dos sinais e sintomas. E é justamente aí que está um grande</w:t>
      </w:r>
      <w:r>
        <w:rPr>
          <w:spacing w:val="1"/>
        </w:rPr>
        <w:t xml:space="preserve"> </w:t>
      </w:r>
      <w:r>
        <w:t>desafio, pois alguns profissionais de saúde ainda insistem em minimizar a importância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chegar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certeiro.</w:t>
      </w:r>
      <w:r>
        <w:rPr>
          <w:spacing w:val="1"/>
        </w:rPr>
        <w:t xml:space="preserve"> </w:t>
      </w:r>
      <w:r>
        <w:t>Clínicos</w:t>
      </w:r>
      <w:r>
        <w:rPr>
          <w:spacing w:val="1"/>
        </w:rPr>
        <w:t xml:space="preserve"> </w:t>
      </w:r>
      <w:r>
        <w:t>habilidosos</w:t>
      </w:r>
      <w:r>
        <w:rPr>
          <w:spacing w:val="1"/>
        </w:rPr>
        <w:t xml:space="preserve"> </w:t>
      </w:r>
      <w:r>
        <w:t>serão</w:t>
      </w:r>
      <w:r>
        <w:rPr>
          <w:spacing w:val="-52"/>
        </w:rPr>
        <w:t xml:space="preserve"> </w:t>
      </w:r>
      <w:r>
        <w:t>capazes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elaborar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diagnóstico</w:t>
      </w:r>
      <w:r>
        <w:rPr>
          <w:spacing w:val="-11"/>
        </w:rPr>
        <w:t xml:space="preserve"> </w:t>
      </w:r>
      <w:r>
        <w:t>diferencial</w:t>
      </w:r>
      <w:r>
        <w:rPr>
          <w:spacing w:val="-10"/>
        </w:rPr>
        <w:t xml:space="preserve"> </w:t>
      </w:r>
      <w:r>
        <w:t>acurado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estreito,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maioria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casos,</w:t>
      </w:r>
      <w:r>
        <w:rPr>
          <w:spacing w:val="-51"/>
        </w:rPr>
        <w:t xml:space="preserve"> </w:t>
      </w:r>
      <w:r>
        <w:t>na conclusão da história e do exame físico. Exames laboratoriais e estudos de imagem</w:t>
      </w:r>
      <w:r>
        <w:rPr>
          <w:spacing w:val="1"/>
        </w:rPr>
        <w:t xml:space="preserve"> </w:t>
      </w:r>
      <w:r>
        <w:t>podem,</w:t>
      </w:r>
      <w:r>
        <w:rPr>
          <w:spacing w:val="44"/>
        </w:rPr>
        <w:t xml:space="preserve"> </w:t>
      </w:r>
      <w:r>
        <w:t>então,</w:t>
      </w:r>
      <w:r>
        <w:rPr>
          <w:spacing w:val="41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utilizados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confirmar</w:t>
      </w:r>
      <w:r>
        <w:rPr>
          <w:spacing w:val="44"/>
        </w:rPr>
        <w:t xml:space="preserve"> </w:t>
      </w:r>
      <w:r>
        <w:t>ainda</w:t>
      </w:r>
      <w:r>
        <w:rPr>
          <w:spacing w:val="44"/>
        </w:rPr>
        <w:t xml:space="preserve"> </w:t>
      </w:r>
      <w:r>
        <w:t>mais</w:t>
      </w:r>
      <w:r>
        <w:rPr>
          <w:spacing w:val="44"/>
        </w:rPr>
        <w:t xml:space="preserve"> </w:t>
      </w:r>
      <w:r>
        <w:t>uma</w:t>
      </w:r>
      <w:r>
        <w:rPr>
          <w:spacing w:val="44"/>
        </w:rPr>
        <w:t xml:space="preserve"> </w:t>
      </w:r>
      <w:r>
        <w:t>suspeita,</w:t>
      </w:r>
      <w:r>
        <w:rPr>
          <w:spacing w:val="39"/>
        </w:rPr>
        <w:t xml:space="preserve"> </w:t>
      </w:r>
      <w:r>
        <w:t>reordenar</w:t>
      </w:r>
      <w:r>
        <w:rPr>
          <w:spacing w:val="42"/>
        </w:rPr>
        <w:t xml:space="preserve"> </w:t>
      </w:r>
      <w:r>
        <w:t>o</w:t>
      </w:r>
      <w:r w:rsidRPr="009C1EC8">
        <w:t xml:space="preserve"> </w:t>
      </w:r>
      <w:r>
        <w:t>diagnóstico diferencial proposto ou, menos comumente, sugerir possibilidades não</w:t>
      </w:r>
      <w:r>
        <w:rPr>
          <w:spacing w:val="1"/>
        </w:rPr>
        <w:t xml:space="preserve"> </w:t>
      </w:r>
      <w:r>
        <w:t>usuais,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então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consideradas (SARAIVA,</w:t>
      </w:r>
      <w:r>
        <w:rPr>
          <w:spacing w:val="-2"/>
        </w:rPr>
        <w:t xml:space="preserve"> </w:t>
      </w:r>
      <w:r>
        <w:t>2008).</w:t>
      </w:r>
    </w:p>
    <w:p w:rsidR="009C1EC8" w:rsidRDefault="009C1EC8" w:rsidP="009C1EC8">
      <w:pPr>
        <w:pStyle w:val="Corpodetexto"/>
        <w:spacing w:line="360" w:lineRule="auto"/>
        <w:ind w:left="1262" w:right="1097" w:firstLine="719"/>
        <w:jc w:val="both"/>
      </w:pPr>
      <w:r>
        <w:t>O exame físico deve ser direcionado, no sentido de que este deve pesquisar</w:t>
      </w:r>
      <w:r>
        <w:rPr>
          <w:spacing w:val="1"/>
        </w:rPr>
        <w:t xml:space="preserve"> </w:t>
      </w:r>
      <w:r>
        <w:t>sinais</w:t>
      </w:r>
      <w:r>
        <w:rPr>
          <w:spacing w:val="-10"/>
        </w:rPr>
        <w:t xml:space="preserve"> </w:t>
      </w:r>
      <w:r>
        <w:t>críticos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podem</w:t>
      </w:r>
      <w:r>
        <w:rPr>
          <w:spacing w:val="-11"/>
        </w:rPr>
        <w:t xml:space="preserve"> </w:t>
      </w:r>
      <w:r>
        <w:t>confirmar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excluir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doenças</w:t>
      </w:r>
      <w:r>
        <w:rPr>
          <w:spacing w:val="-9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prováveis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diagnóstico</w:t>
      </w:r>
      <w:r>
        <w:rPr>
          <w:spacing w:val="-52"/>
        </w:rPr>
        <w:t xml:space="preserve"> </w:t>
      </w:r>
      <w:r>
        <w:t>diferencial.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entanto,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completo.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patológicos que podem causar dor abdominal ocorrem no tórax (e.g., pneumonia,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isquêmica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coração,</w:t>
      </w:r>
      <w:r>
        <w:rPr>
          <w:spacing w:val="1"/>
        </w:rPr>
        <w:t xml:space="preserve"> </w:t>
      </w:r>
      <w:r>
        <w:t>arritmia</w:t>
      </w:r>
      <w:r>
        <w:rPr>
          <w:spacing w:val="1"/>
        </w:rPr>
        <w:t xml:space="preserve"> </w:t>
      </w:r>
      <w:r>
        <w:t>cardíaca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distúrbios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musculatura</w:t>
      </w:r>
      <w:r>
        <w:rPr>
          <w:spacing w:val="1"/>
        </w:rPr>
        <w:t xml:space="preserve"> </w:t>
      </w:r>
      <w:r>
        <w:t>esofagiana). Portanto, a ausculta dos pulmões e do coração é parte integrante do</w:t>
      </w:r>
      <w:r>
        <w:rPr>
          <w:spacing w:val="1"/>
        </w:rPr>
        <w:t xml:space="preserve"> </w:t>
      </w:r>
      <w:r>
        <w:t>exame. O exame pélvico deve ser realizado em mulheres, e o exame do reto e região</w:t>
      </w:r>
      <w:r>
        <w:rPr>
          <w:spacing w:val="1"/>
        </w:rPr>
        <w:t xml:space="preserve"> </w:t>
      </w:r>
      <w:r>
        <w:t>inguinal</w:t>
      </w:r>
      <w:r>
        <w:rPr>
          <w:spacing w:val="-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executado</w:t>
      </w:r>
      <w:r>
        <w:rPr>
          <w:spacing w:val="1"/>
        </w:rPr>
        <w:t xml:space="preserve"> </w:t>
      </w:r>
      <w:r>
        <w:t>em 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pacientes.</w:t>
      </w:r>
    </w:p>
    <w:p w:rsidR="009C1EC8" w:rsidRDefault="009C1EC8" w:rsidP="009C1EC8">
      <w:pPr>
        <w:pStyle w:val="Corpodetexto"/>
        <w:spacing w:line="360" w:lineRule="auto"/>
        <w:ind w:left="1262" w:right="1094" w:firstLine="719"/>
        <w:jc w:val="both"/>
      </w:pPr>
      <w:r>
        <w:t>Alguns estudos laboratoriais são considerados rotina na avaliação do paciente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abdome</w:t>
      </w:r>
      <w:r>
        <w:rPr>
          <w:spacing w:val="1"/>
        </w:rPr>
        <w:t xml:space="preserve"> </w:t>
      </w:r>
      <w:r>
        <w:t>agudo.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ajudam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confirmar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inflamação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infecção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presentes e também ajudam na exclusão das condições não-cirúrgicas mais comuns. O</w:t>
      </w:r>
      <w:r>
        <w:rPr>
          <w:spacing w:val="1"/>
        </w:rPr>
        <w:t xml:space="preserve"> </w:t>
      </w:r>
      <w:r>
        <w:t>hemograma</w:t>
      </w:r>
      <w:r>
        <w:rPr>
          <w:spacing w:val="-10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útil</w:t>
      </w:r>
      <w:r>
        <w:rPr>
          <w:spacing w:val="-11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maioria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pacientes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abdome</w:t>
      </w:r>
      <w:r>
        <w:rPr>
          <w:spacing w:val="-8"/>
        </w:rPr>
        <w:t xml:space="preserve"> </w:t>
      </w:r>
      <w:r>
        <w:t>agudo</w:t>
      </w:r>
      <w:r>
        <w:rPr>
          <w:spacing w:val="-11"/>
        </w:rPr>
        <w:t xml:space="preserve"> </w:t>
      </w:r>
      <w:r>
        <w:t>terão</w:t>
      </w:r>
      <w:r>
        <w:rPr>
          <w:spacing w:val="-6"/>
        </w:rPr>
        <w:t xml:space="preserve"> </w:t>
      </w:r>
      <w:r>
        <w:t>leucocitose</w:t>
      </w:r>
      <w:r>
        <w:rPr>
          <w:spacing w:val="-52"/>
        </w:rPr>
        <w:t xml:space="preserve"> </w:t>
      </w:r>
      <w:r>
        <w:t>ou bandemia (aumento dos leucócitos imaturos, o chamado “desvio à esquerda”). O</w:t>
      </w:r>
      <w:r>
        <w:rPr>
          <w:spacing w:val="1"/>
        </w:rPr>
        <w:t xml:space="preserve"> </w:t>
      </w:r>
      <w:r>
        <w:t>hematócrito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cirurgião</w:t>
      </w:r>
      <w:r>
        <w:rPr>
          <w:spacing w:val="1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rPr>
          <w:spacing w:val="-1"/>
        </w:rPr>
        <w:t>significativas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t>volume</w:t>
      </w:r>
      <w:r>
        <w:rPr>
          <w:spacing w:val="-11"/>
        </w:rPr>
        <w:t xml:space="preserve"> </w:t>
      </w:r>
      <w:r>
        <w:t>plasmático</w:t>
      </w:r>
      <w:r>
        <w:rPr>
          <w:spacing w:val="-10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desidratação</w:t>
      </w:r>
      <w:r>
        <w:rPr>
          <w:spacing w:val="-9"/>
        </w:rPr>
        <w:t xml:space="preserve"> </w:t>
      </w:r>
      <w:r>
        <w:t>causada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vômito,</w:t>
      </w:r>
      <w:r>
        <w:rPr>
          <w:spacing w:val="-9"/>
        </w:rPr>
        <w:t xml:space="preserve"> </w:t>
      </w:r>
      <w:r>
        <w:t>diarreia,</w:t>
      </w:r>
      <w:r>
        <w:rPr>
          <w:spacing w:val="-10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fluido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peritônio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lúmen</w:t>
      </w:r>
      <w:r>
        <w:rPr>
          <w:spacing w:val="1"/>
        </w:rPr>
        <w:t xml:space="preserve"> </w:t>
      </w:r>
      <w:r>
        <w:t>intestinal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pré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sangramento. Uma contagem de células brancas (WBC) aumentada é indicativa de</w:t>
      </w:r>
      <w:r>
        <w:rPr>
          <w:spacing w:val="1"/>
        </w:rPr>
        <w:t xml:space="preserve"> </w:t>
      </w:r>
      <w:r>
        <w:t>processo inflamatório e é um achado particularmente valioso se associado a um desvio</w:t>
      </w:r>
      <w:r>
        <w:rPr>
          <w:spacing w:val="-52"/>
        </w:rPr>
        <w:t xml:space="preserve"> </w:t>
      </w:r>
      <w:r>
        <w:t>à esquerda proeminente. No entanto, a presença ou ausência de leucocitose não deve</w:t>
      </w:r>
      <w:r>
        <w:rPr>
          <w:spacing w:val="1"/>
        </w:rPr>
        <w:t xml:space="preserve"> </w:t>
      </w:r>
      <w:r>
        <w:lastRenderedPageBreak/>
        <w:t>nunca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único</w:t>
      </w:r>
      <w:r>
        <w:rPr>
          <w:spacing w:val="-8"/>
        </w:rPr>
        <w:t xml:space="preserve"> </w:t>
      </w:r>
      <w:r>
        <w:t>fator</w:t>
      </w:r>
      <w:r>
        <w:rPr>
          <w:spacing w:val="-7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decisão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operar</w:t>
      </w:r>
      <w:r>
        <w:rPr>
          <w:spacing w:val="-6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paciente.</w:t>
      </w:r>
      <w:r>
        <w:rPr>
          <w:spacing w:val="-9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WBC</w:t>
      </w:r>
      <w:r>
        <w:rPr>
          <w:spacing w:val="-7"/>
        </w:rPr>
        <w:t xml:space="preserve"> </w:t>
      </w:r>
      <w:r>
        <w:t>baixo</w:t>
      </w:r>
      <w:r>
        <w:rPr>
          <w:spacing w:val="-52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característica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infecções</w:t>
      </w:r>
      <w:r>
        <w:rPr>
          <w:spacing w:val="1"/>
        </w:rPr>
        <w:t xml:space="preserve"> </w:t>
      </w:r>
      <w:r>
        <w:t>virais,</w:t>
      </w:r>
      <w:r>
        <w:rPr>
          <w:spacing w:val="1"/>
        </w:rPr>
        <w:t xml:space="preserve"> </w:t>
      </w:r>
      <w:r>
        <w:t>gastroenterite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inespecífica.</w:t>
      </w:r>
      <w:r>
        <w:rPr>
          <w:spacing w:val="-9"/>
        </w:rPr>
        <w:t xml:space="preserve"> </w:t>
      </w:r>
      <w:r>
        <w:t>Outros</w:t>
      </w:r>
      <w:r>
        <w:rPr>
          <w:spacing w:val="-11"/>
        </w:rPr>
        <w:t xml:space="preserve"> </w:t>
      </w:r>
      <w:r>
        <w:t>testes,</w:t>
      </w:r>
      <w:r>
        <w:rPr>
          <w:spacing w:val="-8"/>
        </w:rPr>
        <w:t xml:space="preserve"> </w:t>
      </w:r>
      <w:r>
        <w:t>tais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proteína</w:t>
      </w:r>
      <w:r>
        <w:rPr>
          <w:spacing w:val="-9"/>
        </w:rPr>
        <w:t xml:space="preserve"> </w:t>
      </w:r>
      <w:r>
        <w:t>C-reativa</w:t>
      </w:r>
      <w:r>
        <w:rPr>
          <w:spacing w:val="-9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úteis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aumentar</w:t>
      </w:r>
      <w:r>
        <w:rPr>
          <w:spacing w:val="-52"/>
        </w:rPr>
        <w:t xml:space="preserve"> </w:t>
      </w:r>
      <w:r>
        <w:t>a confiabilidade no diagnóstico de um processo inflamatório agudo. Uma importante</w:t>
      </w:r>
      <w:r>
        <w:rPr>
          <w:spacing w:val="1"/>
        </w:rPr>
        <w:t xml:space="preserve"> </w:t>
      </w:r>
      <w:r>
        <w:t>consideração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destes</w:t>
      </w:r>
      <w:r>
        <w:rPr>
          <w:spacing w:val="-6"/>
        </w:rPr>
        <w:t xml:space="preserve"> </w:t>
      </w:r>
      <w:r>
        <w:t>testes</w:t>
      </w:r>
      <w:r>
        <w:rPr>
          <w:spacing w:val="-2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desarranjos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desenvolvem</w:t>
      </w:r>
      <w:r>
        <w:rPr>
          <w:spacing w:val="-3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longo do tempo, tornando-se mais prováveis conforme a doença progride. Portanto,</w:t>
      </w:r>
      <w:r>
        <w:rPr>
          <w:spacing w:val="1"/>
        </w:rPr>
        <w:t xml:space="preserve"> </w:t>
      </w:r>
      <w:r>
        <w:t>exames</w:t>
      </w:r>
      <w:r>
        <w:rPr>
          <w:spacing w:val="1"/>
        </w:rPr>
        <w:t xml:space="preserve"> </w:t>
      </w:r>
      <w:r>
        <w:t>seriados</w:t>
      </w:r>
      <w:r>
        <w:rPr>
          <w:spacing w:val="1"/>
        </w:rPr>
        <w:t xml:space="preserve"> </w:t>
      </w:r>
      <w:r>
        <w:t>tendem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isolados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momento arbitrário</w:t>
      </w:r>
      <w:r>
        <w:rPr>
          <w:spacing w:val="-1"/>
        </w:rPr>
        <w:t xml:space="preserve"> </w:t>
      </w:r>
      <w:r>
        <w:t>(SARAIVA, 2008).</w:t>
      </w:r>
    </w:p>
    <w:p w:rsidR="009C1EC8" w:rsidRDefault="009C1EC8" w:rsidP="009C1EC8">
      <w:pPr>
        <w:pStyle w:val="Corpodetexto"/>
        <w:spacing w:line="360" w:lineRule="auto"/>
        <w:ind w:left="1262" w:right="1098" w:firstLine="719"/>
        <w:jc w:val="both"/>
      </w:pPr>
      <w:r>
        <w:t>A medida de eletrólitos séricos, uréia sanguínea e nível de creatinina vão ajudar</w:t>
      </w:r>
      <w:r>
        <w:rPr>
          <w:spacing w:val="-52"/>
        </w:rPr>
        <w:t xml:space="preserve"> </w:t>
      </w:r>
      <w:r>
        <w:t>na avaliação dos efeitos de fatores como vômito ou perdas líquidas para o terceiro</w:t>
      </w:r>
      <w:r>
        <w:rPr>
          <w:spacing w:val="1"/>
        </w:rPr>
        <w:t xml:space="preserve"> </w:t>
      </w:r>
      <w:r>
        <w:t>espaço.</w:t>
      </w:r>
      <w:r>
        <w:rPr>
          <w:spacing w:val="17"/>
        </w:rPr>
        <w:t xml:space="preserve"> </w:t>
      </w:r>
      <w:r>
        <w:t>Exames</w:t>
      </w:r>
      <w:r>
        <w:rPr>
          <w:spacing w:val="17"/>
        </w:rPr>
        <w:t xml:space="preserve"> </w:t>
      </w:r>
      <w:r>
        <w:t>urinários,</w:t>
      </w:r>
      <w:r>
        <w:rPr>
          <w:spacing w:val="17"/>
        </w:rPr>
        <w:t xml:space="preserve"> </w:t>
      </w:r>
      <w:r>
        <w:t>tais</w:t>
      </w:r>
      <w:r>
        <w:rPr>
          <w:spacing w:val="17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urinálise,</w:t>
      </w:r>
      <w:r>
        <w:rPr>
          <w:spacing w:val="16"/>
        </w:rPr>
        <w:t xml:space="preserve"> </w:t>
      </w:r>
      <w:r>
        <w:t>são</w:t>
      </w:r>
      <w:r>
        <w:rPr>
          <w:spacing w:val="18"/>
        </w:rPr>
        <w:t xml:space="preserve"> </w:t>
      </w:r>
      <w:r>
        <w:t>valiosos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diagnóstico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cistite</w:t>
      </w:r>
    </w:p>
    <w:p w:rsidR="009C1EC8" w:rsidRDefault="009C1EC8" w:rsidP="009C1EC8">
      <w:pPr>
        <w:pStyle w:val="Corpodetexto"/>
        <w:spacing w:before="51" w:line="360" w:lineRule="auto"/>
        <w:ind w:left="1262" w:right="1097"/>
        <w:jc w:val="both"/>
      </w:pPr>
      <w:r>
        <w:t>bacteriana,</w:t>
      </w:r>
      <w:r>
        <w:rPr>
          <w:spacing w:val="-14"/>
        </w:rPr>
        <w:t xml:space="preserve"> </w:t>
      </w:r>
      <w:r>
        <w:t>pielonefrite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certas</w:t>
      </w:r>
      <w:r>
        <w:rPr>
          <w:spacing w:val="-12"/>
        </w:rPr>
        <w:t xml:space="preserve"> </w:t>
      </w:r>
      <w:r>
        <w:t>anormalidades</w:t>
      </w:r>
      <w:r>
        <w:rPr>
          <w:spacing w:val="-11"/>
        </w:rPr>
        <w:t xml:space="preserve"> </w:t>
      </w:r>
      <w:r>
        <w:t>endócrinas,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diabetes,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doença</w:t>
      </w:r>
      <w:r>
        <w:rPr>
          <w:spacing w:val="-13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parênquima renal (SARAIVA, 2008). A urinálise pode revelar hematúria (sugestivo de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renal ou</w:t>
      </w:r>
      <w:r>
        <w:rPr>
          <w:spacing w:val="1"/>
        </w:rPr>
        <w:t xml:space="preserve"> </w:t>
      </w:r>
      <w:r>
        <w:t>ureteral),</w:t>
      </w:r>
      <w:r>
        <w:rPr>
          <w:spacing w:val="1"/>
        </w:rPr>
        <w:t xml:space="preserve"> </w:t>
      </w:r>
      <w:r>
        <w:t>leucocitúria (sugestivo</w:t>
      </w:r>
      <w:r>
        <w:rPr>
          <w:spacing w:val="1"/>
        </w:rPr>
        <w:t xml:space="preserve"> </w:t>
      </w:r>
      <w:r>
        <w:t>de infecção</w:t>
      </w:r>
      <w:r>
        <w:rPr>
          <w:spacing w:val="1"/>
        </w:rPr>
        <w:t xml:space="preserve"> </w:t>
      </w:r>
      <w:r>
        <w:t>do trato</w:t>
      </w:r>
      <w:r>
        <w:rPr>
          <w:spacing w:val="1"/>
        </w:rPr>
        <w:t xml:space="preserve"> </w:t>
      </w:r>
      <w:r>
        <w:t>urinário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 inflamatório adjacente ao ureteres, como apendicite retrocecal), gravidade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aumentada</w:t>
      </w:r>
      <w:r>
        <w:rPr>
          <w:spacing w:val="1"/>
        </w:rPr>
        <w:t xml:space="preserve"> </w:t>
      </w:r>
      <w:r>
        <w:t>(sugestivo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desidratação),</w:t>
      </w:r>
      <w:r>
        <w:rPr>
          <w:spacing w:val="1"/>
        </w:rPr>
        <w:t xml:space="preserve"> </w:t>
      </w:r>
      <w:r>
        <w:t>glicose,</w:t>
      </w:r>
      <w:r>
        <w:rPr>
          <w:spacing w:val="1"/>
        </w:rPr>
        <w:t xml:space="preserve"> </w:t>
      </w:r>
      <w:r>
        <w:t>cetonas</w:t>
      </w:r>
      <w:r>
        <w:rPr>
          <w:spacing w:val="1"/>
        </w:rPr>
        <w:t xml:space="preserve"> </w:t>
      </w:r>
      <w:r>
        <w:t>(sugestivo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diabetes)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bilirrubina</w:t>
      </w:r>
      <w:r>
        <w:rPr>
          <w:spacing w:val="-2"/>
        </w:rPr>
        <w:t xml:space="preserve"> </w:t>
      </w:r>
      <w:r>
        <w:t>(sugestivo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hepatite).</w:t>
      </w:r>
    </w:p>
    <w:p w:rsidR="009C1EC8" w:rsidRDefault="009C1EC8" w:rsidP="009C1EC8">
      <w:pPr>
        <w:pStyle w:val="Corpodetexto"/>
        <w:spacing w:before="1" w:line="360" w:lineRule="auto"/>
        <w:ind w:left="1262" w:right="1095" w:firstLine="719"/>
        <w:jc w:val="both"/>
      </w:pPr>
      <w:r>
        <w:t>Os</w:t>
      </w:r>
      <w:r>
        <w:rPr>
          <w:spacing w:val="1"/>
        </w:rPr>
        <w:t xml:space="preserve"> </w:t>
      </w:r>
      <w:r>
        <w:t>avanços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imagem,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TC</w:t>
      </w:r>
      <w:r>
        <w:rPr>
          <w:spacing w:val="1"/>
        </w:rPr>
        <w:t xml:space="preserve"> </w:t>
      </w:r>
      <w:r>
        <w:t>multidetectora,</w:t>
      </w:r>
      <w:r>
        <w:rPr>
          <w:spacing w:val="1"/>
        </w:rPr>
        <w:t xml:space="preserve"> </w:t>
      </w:r>
      <w:r>
        <w:t>revolucionaram o diagnóstico do abdome agudo. Os mais difíceis dilemas diagnósticos</w:t>
      </w:r>
      <w:r>
        <w:rPr>
          <w:spacing w:val="1"/>
        </w:rPr>
        <w:t xml:space="preserve"> </w:t>
      </w:r>
      <w:r>
        <w:t>do passado – apendicite em mulheres jovens e isquemia mesentérica em adultos mais</w:t>
      </w:r>
      <w:r>
        <w:rPr>
          <w:spacing w:val="1"/>
        </w:rPr>
        <w:t xml:space="preserve"> </w:t>
      </w:r>
      <w:r>
        <w:t>velhos – podem agora ser solucionados com maior certeza e velocidade. Isto resultou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cirúrgica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rápida,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morbidade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mortalidade.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despeito de sua utilidade, a TC não é o único método de imagem disponível e também</w:t>
      </w:r>
      <w:r>
        <w:rPr>
          <w:spacing w:val="1"/>
        </w:rPr>
        <w:t xml:space="preserve"> </w:t>
      </w:r>
      <w:r>
        <w:t>não é a primeira etapa no estudo de todos os pacientes. Além disso, nenhuma técnica</w:t>
      </w:r>
      <w:r>
        <w:rPr>
          <w:spacing w:val="1"/>
        </w:rPr>
        <w:t xml:space="preserve"> </w:t>
      </w:r>
      <w:r>
        <w:t>de imagem pode substituir uma história cuidadosa e um exame físico minucioso. Até</w:t>
      </w:r>
      <w:r>
        <w:rPr>
          <w:spacing w:val="1"/>
        </w:rPr>
        <w:t xml:space="preserve"> </w:t>
      </w:r>
      <w:r>
        <w:t>recentemente, a avaliação radiológica inicial do paciente com abdome agudo incluía o</w:t>
      </w:r>
      <w:r>
        <w:rPr>
          <w:spacing w:val="1"/>
        </w:rPr>
        <w:t xml:space="preserve"> </w:t>
      </w:r>
      <w:r>
        <w:t>raio X do abdome em posição supina e ortostática e raio X de tórax. Atualmente, a</w:t>
      </w:r>
      <w:r>
        <w:rPr>
          <w:spacing w:val="1"/>
        </w:rPr>
        <w:t xml:space="preserve"> </w:t>
      </w:r>
      <w:r>
        <w:t>tomografia</w:t>
      </w:r>
      <w:r>
        <w:rPr>
          <w:spacing w:val="1"/>
        </w:rPr>
        <w:t xml:space="preserve"> </w:t>
      </w:r>
      <w:r>
        <w:t>computadorizada</w:t>
      </w:r>
      <w:r>
        <w:rPr>
          <w:spacing w:val="1"/>
        </w:rPr>
        <w:t xml:space="preserve"> </w:t>
      </w:r>
      <w:r>
        <w:t>(quando</w:t>
      </w:r>
      <w:r>
        <w:rPr>
          <w:spacing w:val="1"/>
        </w:rPr>
        <w:t xml:space="preserve"> </w:t>
      </w:r>
      <w:r>
        <w:t>disponível)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geralmente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potencialmente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situações.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permanecem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situações em que o raio X pode ser mais útil e seguro na investigação, como, por</w:t>
      </w:r>
      <w:r>
        <w:rPr>
          <w:spacing w:val="1"/>
        </w:rPr>
        <w:t xml:space="preserve"> </w:t>
      </w:r>
      <w:r>
        <w:t>exemplo, quando obstrução estrangulante é o diagnóstico mais provável e o raio X é</w:t>
      </w:r>
      <w:r>
        <w:rPr>
          <w:spacing w:val="1"/>
        </w:rPr>
        <w:t xml:space="preserve"> </w:t>
      </w:r>
      <w:r>
        <w:t>utilizado para confirmação rápida. Se o diagnóstico de obstrução estrangulante não é</w:t>
      </w:r>
      <w:r>
        <w:rPr>
          <w:spacing w:val="1"/>
        </w:rPr>
        <w:t xml:space="preserve"> </w:t>
      </w:r>
      <w:r>
        <w:t>provável, no entanto, a TC é mais valiosa para fazer o diagnóstico definitivo e para</w:t>
      </w:r>
      <w:r>
        <w:rPr>
          <w:spacing w:val="1"/>
        </w:rPr>
        <w:t xml:space="preserve"> </w:t>
      </w:r>
      <w:r>
        <w:t>identificar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estrangulamento não sugerido pelo</w:t>
      </w:r>
      <w:r>
        <w:rPr>
          <w:spacing w:val="-2"/>
        </w:rPr>
        <w:t xml:space="preserve"> </w:t>
      </w:r>
      <w:r>
        <w:t>exame clínico</w:t>
      </w:r>
      <w:r>
        <w:rPr>
          <w:spacing w:val="-3"/>
        </w:rPr>
        <w:t xml:space="preserve"> </w:t>
      </w:r>
      <w:r>
        <w:t>(FERES, 2008).</w:t>
      </w:r>
    </w:p>
    <w:p w:rsidR="009C1EC8" w:rsidRDefault="009C1EC8" w:rsidP="009C1EC8">
      <w:pPr>
        <w:pStyle w:val="Corpodetexto"/>
        <w:spacing w:before="2" w:line="360" w:lineRule="auto"/>
        <w:ind w:left="1262" w:right="1097" w:firstLine="719"/>
        <w:jc w:val="both"/>
      </w:pPr>
      <w:r>
        <w:lastRenderedPageBreak/>
        <w:t>Quando realizados no contexto clínico adequado, os estudos de imagem podem</w:t>
      </w:r>
      <w:r>
        <w:rPr>
          <w:spacing w:val="-52"/>
        </w:rPr>
        <w:t xml:space="preserve"> </w:t>
      </w:r>
      <w:r>
        <w:t>confirmar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pneumonia</w:t>
      </w:r>
      <w:r>
        <w:rPr>
          <w:spacing w:val="1"/>
        </w:rPr>
        <w:t xml:space="preserve"> </w:t>
      </w:r>
      <w:r>
        <w:t>(sinalizada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infiltrados</w:t>
      </w:r>
      <w:r>
        <w:rPr>
          <w:spacing w:val="1"/>
        </w:rPr>
        <w:t xml:space="preserve"> </w:t>
      </w:r>
      <w:r>
        <w:t>pulmonares),</w:t>
      </w:r>
      <w:r>
        <w:rPr>
          <w:spacing w:val="1"/>
        </w:rPr>
        <w:t xml:space="preserve"> </w:t>
      </w:r>
      <w:r>
        <w:t>obstrução</w:t>
      </w:r>
      <w:r>
        <w:rPr>
          <w:spacing w:val="1"/>
        </w:rPr>
        <w:t xml:space="preserve"> </w:t>
      </w:r>
      <w:r>
        <w:t>intestinal</w:t>
      </w:r>
      <w:r>
        <w:rPr>
          <w:spacing w:val="1"/>
        </w:rPr>
        <w:t xml:space="preserve"> </w:t>
      </w:r>
      <w:r>
        <w:t>(nível</w:t>
      </w:r>
      <w:r>
        <w:rPr>
          <w:spacing w:val="1"/>
        </w:rPr>
        <w:t xml:space="preserve"> </w:t>
      </w:r>
      <w:r>
        <w:t>hidroaéreo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alças</w:t>
      </w:r>
      <w:r>
        <w:rPr>
          <w:spacing w:val="1"/>
        </w:rPr>
        <w:t xml:space="preserve"> </w:t>
      </w:r>
      <w:r>
        <w:t>intestinais</w:t>
      </w:r>
      <w:r>
        <w:rPr>
          <w:spacing w:val="1"/>
        </w:rPr>
        <w:t xml:space="preserve"> </w:t>
      </w:r>
      <w:r>
        <w:t>distendidas),</w:t>
      </w:r>
      <w:r>
        <w:rPr>
          <w:spacing w:val="1"/>
        </w:rPr>
        <w:t xml:space="preserve"> </w:t>
      </w:r>
      <w:r>
        <w:t>perfuração</w:t>
      </w:r>
      <w:r>
        <w:rPr>
          <w:spacing w:val="1"/>
        </w:rPr>
        <w:t xml:space="preserve"> </w:t>
      </w:r>
      <w:r>
        <w:t>intestinal (pneumoperitônio), cálculo biliar, renal e ureteral (calcificações anormais),</w:t>
      </w:r>
      <w:r>
        <w:rPr>
          <w:spacing w:val="1"/>
        </w:rPr>
        <w:t xml:space="preserve"> </w:t>
      </w:r>
      <w:r>
        <w:t>apendicite (fecalito), hérnia encarcerada (intestino protraindo-se além dos limites da</w:t>
      </w:r>
      <w:r>
        <w:rPr>
          <w:spacing w:val="1"/>
        </w:rPr>
        <w:t xml:space="preserve"> </w:t>
      </w:r>
      <w:r>
        <w:t>cavidade</w:t>
      </w:r>
      <w:r>
        <w:rPr>
          <w:spacing w:val="1"/>
        </w:rPr>
        <w:t xml:space="preserve"> </w:t>
      </w:r>
      <w:r>
        <w:t>peritoneal),</w:t>
      </w:r>
      <w:r>
        <w:rPr>
          <w:spacing w:val="1"/>
        </w:rPr>
        <w:t xml:space="preserve"> </w:t>
      </w:r>
      <w:r>
        <w:t>infarto</w:t>
      </w:r>
      <w:r>
        <w:rPr>
          <w:spacing w:val="1"/>
        </w:rPr>
        <w:t xml:space="preserve"> </w:t>
      </w:r>
      <w:r>
        <w:t>mesentérico</w:t>
      </w:r>
      <w:r>
        <w:rPr>
          <w:spacing w:val="1"/>
        </w:rPr>
        <w:t xml:space="preserve"> </w:t>
      </w:r>
      <w:r>
        <w:t>(ar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veia</w:t>
      </w:r>
      <w:r>
        <w:rPr>
          <w:spacing w:val="1"/>
        </w:rPr>
        <w:t xml:space="preserve"> </w:t>
      </w:r>
      <w:r>
        <w:t>porta),</w:t>
      </w:r>
      <w:r>
        <w:rPr>
          <w:spacing w:val="1"/>
        </w:rPr>
        <w:t xml:space="preserve"> </w:t>
      </w:r>
      <w:r>
        <w:t>pancreatite</w:t>
      </w:r>
      <w:r>
        <w:rPr>
          <w:spacing w:val="1"/>
        </w:rPr>
        <w:t xml:space="preserve"> </w:t>
      </w:r>
      <w:r>
        <w:t>crônica</w:t>
      </w:r>
      <w:r>
        <w:rPr>
          <w:spacing w:val="1"/>
        </w:rPr>
        <w:t xml:space="preserve"> </w:t>
      </w:r>
      <w:r>
        <w:t>(calcificações pancreáticas), pancreatite aguda (sinal do “cut off” colônico), aneurismas</w:t>
      </w:r>
      <w:r>
        <w:rPr>
          <w:spacing w:val="-52"/>
        </w:rPr>
        <w:t xml:space="preserve"> </w:t>
      </w:r>
      <w:r>
        <w:t>viscerais</w:t>
      </w:r>
      <w:r>
        <w:rPr>
          <w:spacing w:val="1"/>
        </w:rPr>
        <w:t xml:space="preserve"> </w:t>
      </w:r>
      <w:r>
        <w:t>(bordas</w:t>
      </w:r>
      <w:r>
        <w:rPr>
          <w:spacing w:val="1"/>
        </w:rPr>
        <w:t xml:space="preserve"> </w:t>
      </w:r>
      <w:r>
        <w:t>calcificadas),</w:t>
      </w:r>
      <w:r>
        <w:rPr>
          <w:spacing w:val="1"/>
        </w:rPr>
        <w:t xml:space="preserve"> </w:t>
      </w:r>
      <w:r>
        <w:t>hematoma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abscesso</w:t>
      </w:r>
      <w:r>
        <w:rPr>
          <w:spacing w:val="2"/>
        </w:rPr>
        <w:t xml:space="preserve"> </w:t>
      </w:r>
      <w:r>
        <w:t>retroperitoneal (apagamento</w:t>
      </w:r>
      <w:r>
        <w:rPr>
          <w:spacing w:val="-1"/>
        </w:rPr>
        <w:t xml:space="preserve"> </w:t>
      </w:r>
      <w:r>
        <w:t>da</w:t>
      </w:r>
    </w:p>
    <w:p w:rsidR="009C1EC8" w:rsidRDefault="009C1EC8" w:rsidP="009C1EC8">
      <w:pPr>
        <w:spacing w:line="360" w:lineRule="auto"/>
        <w:jc w:val="both"/>
        <w:sectPr w:rsidR="009C1EC8" w:rsidSect="009C1EC8">
          <w:type w:val="continuous"/>
          <w:pgSz w:w="11920" w:h="16860"/>
          <w:pgMar w:top="800" w:right="600" w:bottom="980" w:left="440" w:header="309" w:footer="796" w:gutter="0"/>
          <w:cols w:space="720"/>
        </w:sectPr>
      </w:pPr>
    </w:p>
    <w:p w:rsidR="009C1EC8" w:rsidRDefault="009C1EC8" w:rsidP="009C1EC8">
      <w:pPr>
        <w:pStyle w:val="Corpodetexto"/>
        <w:rPr>
          <w:sz w:val="20"/>
        </w:rPr>
      </w:pPr>
    </w:p>
    <w:p w:rsidR="009C1EC8" w:rsidRDefault="009C1EC8" w:rsidP="009C1EC8">
      <w:pPr>
        <w:pStyle w:val="Corpodetexto"/>
        <w:spacing w:before="11"/>
      </w:pPr>
    </w:p>
    <w:p w:rsidR="009C1EC8" w:rsidRDefault="009C1EC8" w:rsidP="009C1EC8">
      <w:pPr>
        <w:pStyle w:val="Corpodetexto"/>
        <w:spacing w:before="51"/>
        <w:ind w:left="1262"/>
      </w:pPr>
      <w:r>
        <w:t>sombra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psoas)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colite</w:t>
      </w:r>
      <w:r>
        <w:rPr>
          <w:spacing w:val="-4"/>
        </w:rPr>
        <w:t xml:space="preserve"> </w:t>
      </w:r>
      <w:r>
        <w:t>isquêmica</w:t>
      </w:r>
      <w:r>
        <w:rPr>
          <w:spacing w:val="-4"/>
        </w:rPr>
        <w:t xml:space="preserve"> </w:t>
      </w:r>
      <w:r>
        <w:t>(“impressão</w:t>
      </w:r>
      <w:r>
        <w:rPr>
          <w:spacing w:val="-7"/>
        </w:rPr>
        <w:t xml:space="preserve"> </w:t>
      </w:r>
      <w:r>
        <w:t>digital”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parede</w:t>
      </w:r>
      <w:r>
        <w:rPr>
          <w:spacing w:val="-4"/>
        </w:rPr>
        <w:t xml:space="preserve"> </w:t>
      </w:r>
      <w:r>
        <w:t>colônica)</w:t>
      </w:r>
      <w:r>
        <w:rPr>
          <w:spacing w:val="-5"/>
        </w:rPr>
        <w:t xml:space="preserve"> </w:t>
      </w:r>
      <w:r>
        <w:t>(SARAIVA,</w:t>
      </w:r>
    </w:p>
    <w:p w:rsidR="009C1EC8" w:rsidRDefault="009C1EC8" w:rsidP="009C1EC8">
      <w:pPr>
        <w:pStyle w:val="Corpodetexto"/>
        <w:spacing w:before="149"/>
        <w:ind w:left="1262"/>
      </w:pPr>
      <w:r>
        <w:t>2008).</w:t>
      </w:r>
    </w:p>
    <w:p w:rsidR="009C1EC8" w:rsidRDefault="009C1EC8" w:rsidP="009C1EC8">
      <w:pPr>
        <w:pStyle w:val="Corpodetexto"/>
        <w:spacing w:before="146" w:line="360" w:lineRule="auto"/>
        <w:ind w:left="1262" w:right="1094" w:firstLine="719"/>
        <w:jc w:val="both"/>
      </w:pPr>
      <w:r>
        <w:t>Apesar de suas limitações, o raio X continua a exercer um papel significativo no</w:t>
      </w:r>
      <w:r>
        <w:rPr>
          <w:spacing w:val="1"/>
        </w:rPr>
        <w:t xml:space="preserve"> </w:t>
      </w:r>
      <w:r>
        <w:t>estudo de imagem do paciente com dor abdominal aguda. O raio X de tórax ortostático</w:t>
      </w:r>
      <w:r>
        <w:rPr>
          <w:spacing w:val="-52"/>
        </w:rPr>
        <w:t xml:space="preserve"> </w:t>
      </w:r>
      <w:r>
        <w:t>pode detectar 1 mL de ar injetado na cavidade peritoneal. Raio X do abdome em</w:t>
      </w:r>
      <w:r>
        <w:rPr>
          <w:spacing w:val="1"/>
        </w:rPr>
        <w:t xml:space="preserve"> </w:t>
      </w:r>
      <w:r>
        <w:t>decúbito lateral também pode detectar o pneumoperitônio de forma eficiente em</w:t>
      </w:r>
      <w:r>
        <w:rPr>
          <w:spacing w:val="1"/>
        </w:rPr>
        <w:t xml:space="preserve"> </w:t>
      </w:r>
      <w:r>
        <w:t>pacientes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ficar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pé.</w:t>
      </w:r>
      <w:r>
        <w:rPr>
          <w:spacing w:val="-8"/>
        </w:rPr>
        <w:t xml:space="preserve"> </w:t>
      </w:r>
      <w:r>
        <w:t>Quantidades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5-10</w:t>
      </w:r>
      <w:r>
        <w:rPr>
          <w:spacing w:val="-6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detectadas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técnica.</w:t>
      </w:r>
      <w:r>
        <w:rPr>
          <w:spacing w:val="-5"/>
        </w:rPr>
        <w:t xml:space="preserve"> </w:t>
      </w:r>
      <w:r>
        <w:t>Estes</w:t>
      </w:r>
      <w:r>
        <w:rPr>
          <w:spacing w:val="-6"/>
        </w:rPr>
        <w:t xml:space="preserve"> </w:t>
      </w:r>
      <w:r>
        <w:t>estudos</w:t>
      </w:r>
      <w:r>
        <w:rPr>
          <w:spacing w:val="-6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particularmente</w:t>
      </w:r>
      <w:r>
        <w:rPr>
          <w:spacing w:val="-6"/>
        </w:rPr>
        <w:t xml:space="preserve"> </w:t>
      </w:r>
      <w:r>
        <w:t>valiosos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pacientes</w:t>
      </w:r>
      <w:r>
        <w:rPr>
          <w:spacing w:val="-52"/>
        </w:rPr>
        <w:t xml:space="preserve"> </w:t>
      </w:r>
      <w:r>
        <w:t>com suspeita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úlcera</w:t>
      </w:r>
      <w:r>
        <w:rPr>
          <w:spacing w:val="-2"/>
        </w:rPr>
        <w:t xml:space="preserve"> </w:t>
      </w:r>
      <w:r>
        <w:t>duodenal</w:t>
      </w:r>
      <w:r>
        <w:rPr>
          <w:spacing w:val="-2"/>
        </w:rPr>
        <w:t xml:space="preserve"> </w:t>
      </w:r>
      <w:r>
        <w:t>perfurada.</w:t>
      </w:r>
    </w:p>
    <w:p w:rsidR="009C1EC8" w:rsidRDefault="009C1EC8" w:rsidP="009C1EC8">
      <w:pPr>
        <w:pStyle w:val="Corpodetexto"/>
        <w:spacing w:line="360" w:lineRule="auto"/>
        <w:ind w:left="1262" w:right="1095" w:firstLine="719"/>
        <w:jc w:val="both"/>
      </w:pPr>
      <w:r>
        <w:t>Um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confirmaram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laparoscopia</w:t>
      </w:r>
      <w:r>
        <w:rPr>
          <w:spacing w:val="1"/>
        </w:rPr>
        <w:t xml:space="preserve"> </w:t>
      </w:r>
      <w:r>
        <w:t>diagnóstica em pacientes com dor abdominal aguda. As vantagens propostas incluem a</w:t>
      </w:r>
      <w:r>
        <w:rPr>
          <w:spacing w:val="-52"/>
        </w:rPr>
        <w:t xml:space="preserve"> </w:t>
      </w:r>
      <w:r>
        <w:t>alta sensibilidade e especificidade, a habilidade de tratar várias condições causadoras</w:t>
      </w:r>
      <w:r>
        <w:rPr>
          <w:spacing w:val="1"/>
        </w:rPr>
        <w:t xml:space="preserve"> </w:t>
      </w:r>
      <w:r>
        <w:t>de abdome agudo laparoscopicamente, menores morbidade e mortalidade, tempo de</w:t>
      </w:r>
      <w:r>
        <w:rPr>
          <w:spacing w:val="1"/>
        </w:rPr>
        <w:t xml:space="preserve"> </w:t>
      </w:r>
      <w:r>
        <w:t>internação e custos hospitalares. Tal técnica é especialmente útil em pacientes críticos</w:t>
      </w:r>
      <w:r>
        <w:rPr>
          <w:spacing w:val="1"/>
        </w:rPr>
        <w:t xml:space="preserve"> </w:t>
      </w:r>
      <w:r>
        <w:t>internados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UTI,</w:t>
      </w:r>
      <w:r>
        <w:rPr>
          <w:spacing w:val="-1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laparotomia pode ser evitada</w:t>
      </w:r>
      <w:r>
        <w:rPr>
          <w:spacing w:val="-4"/>
        </w:rPr>
        <w:t xml:space="preserve"> </w:t>
      </w:r>
      <w:r>
        <w:t>(FERES,</w:t>
      </w:r>
      <w:r>
        <w:rPr>
          <w:spacing w:val="-1"/>
        </w:rPr>
        <w:t xml:space="preserve"> </w:t>
      </w:r>
      <w:r>
        <w:t>2008).</w:t>
      </w:r>
    </w:p>
    <w:p w:rsidR="009C1EC8" w:rsidRDefault="009C1EC8" w:rsidP="009C1EC8">
      <w:pPr>
        <w:pStyle w:val="Corpodetexto"/>
        <w:spacing w:line="360" w:lineRule="auto"/>
        <w:ind w:left="1262" w:right="1095" w:firstLine="719"/>
        <w:jc w:val="both"/>
      </w:pPr>
      <w:r>
        <w:t>É</w:t>
      </w:r>
      <w:r>
        <w:rPr>
          <w:spacing w:val="-7"/>
        </w:rPr>
        <w:t xml:space="preserve"> </w:t>
      </w:r>
      <w:r>
        <w:t>necessário</w:t>
      </w:r>
      <w:r>
        <w:rPr>
          <w:spacing w:val="-8"/>
        </w:rPr>
        <w:t xml:space="preserve"> </w:t>
      </w:r>
      <w:r>
        <w:t>enfatizar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fechamento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diagnóstico,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paciente</w:t>
      </w:r>
      <w:r>
        <w:rPr>
          <w:spacing w:val="-8"/>
        </w:rPr>
        <w:t xml:space="preserve"> </w:t>
      </w:r>
      <w:r>
        <w:t>precisa</w:t>
      </w:r>
      <w:r>
        <w:rPr>
          <w:spacing w:val="-51"/>
        </w:rPr>
        <w:t xml:space="preserve"> </w:t>
      </w:r>
      <w:r>
        <w:t>ser reavaliado em razão do quadro de saúde ser muito mutável, suscetível a diversas</w:t>
      </w:r>
      <w:r>
        <w:rPr>
          <w:spacing w:val="1"/>
        </w:rPr>
        <w:t xml:space="preserve"> </w:t>
      </w:r>
      <w:r>
        <w:t>alterações.</w:t>
      </w:r>
      <w:r>
        <w:rPr>
          <w:spacing w:val="-7"/>
        </w:rPr>
        <w:t xml:space="preserve"> </w:t>
      </w:r>
      <w:r>
        <w:t>Nesse</w:t>
      </w:r>
      <w:r>
        <w:rPr>
          <w:spacing w:val="-3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ideal</w:t>
      </w:r>
      <w:r>
        <w:rPr>
          <w:spacing w:val="-7"/>
        </w:rPr>
        <w:t xml:space="preserve"> </w:t>
      </w:r>
      <w:r>
        <w:t>seria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reavaliado</w:t>
      </w:r>
      <w:r>
        <w:rPr>
          <w:spacing w:val="-6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examinador.</w:t>
      </w:r>
      <w:r>
        <w:rPr>
          <w:spacing w:val="-7"/>
        </w:rPr>
        <w:t xml:space="preserve"> </w:t>
      </w:r>
      <w:r>
        <w:t>Sabe-se</w:t>
      </w:r>
      <w:r>
        <w:rPr>
          <w:spacing w:val="-52"/>
        </w:rPr>
        <w:t xml:space="preserve"> </w:t>
      </w:r>
      <w:r>
        <w:t>que possíveis intercorrências podem surgir, até mesmo a não resposta esperada ao</w:t>
      </w:r>
      <w:r>
        <w:rPr>
          <w:spacing w:val="1"/>
        </w:rPr>
        <w:t xml:space="preserve"> </w:t>
      </w:r>
      <w:r>
        <w:t>tratamento.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possibilidade</w:t>
      </w:r>
      <w:r>
        <w:rPr>
          <w:spacing w:val="-13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reconsiderada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redirecionada,</w:t>
      </w:r>
      <w:r>
        <w:rPr>
          <w:spacing w:val="-13"/>
        </w:rPr>
        <w:t xml:space="preserve"> </w:t>
      </w:r>
      <w:r>
        <w:t>proporcionando</w:t>
      </w:r>
      <w:r>
        <w:rPr>
          <w:spacing w:val="-52"/>
        </w:rPr>
        <w:t xml:space="preserve"> </w:t>
      </w:r>
      <w:r>
        <w:t>uma nova e imediata alternativa de tratamento ao paciente, retornando ao diagnóstico</w:t>
      </w:r>
      <w:r>
        <w:rPr>
          <w:spacing w:val="-52"/>
        </w:rPr>
        <w:t xml:space="preserve"> </w:t>
      </w:r>
      <w:r>
        <w:t>diferencial.</w:t>
      </w: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  <w:spacing w:line="360" w:lineRule="auto"/>
        <w:ind w:right="1093"/>
        <w:jc w:val="both"/>
        <w:sectPr w:rsidR="009C1EC8" w:rsidSect="009C1EC8">
          <w:type w:val="continuous"/>
          <w:pgSz w:w="11920" w:h="16860"/>
          <w:pgMar w:top="800" w:right="600" w:bottom="980" w:left="440" w:header="309" w:footer="796" w:gutter="0"/>
          <w:cols w:space="720"/>
        </w:sectPr>
      </w:pPr>
    </w:p>
    <w:p w:rsidR="009C1EC8" w:rsidRDefault="009C1EC8" w:rsidP="009C1EC8">
      <w:pPr>
        <w:spacing w:line="360" w:lineRule="auto"/>
        <w:jc w:val="both"/>
        <w:sectPr w:rsidR="009C1EC8" w:rsidSect="009C1EC8">
          <w:type w:val="continuous"/>
          <w:pgSz w:w="11920" w:h="16860"/>
          <w:pgMar w:top="800" w:right="600" w:bottom="980" w:left="440" w:header="309" w:footer="796" w:gutter="0"/>
          <w:cols w:space="720"/>
        </w:sectPr>
      </w:pPr>
    </w:p>
    <w:p w:rsidR="009C1EC8" w:rsidRPr="009C1EC8" w:rsidRDefault="009C1EC8" w:rsidP="009C1EC8">
      <w:pPr>
        <w:pStyle w:val="Corpodetexto"/>
        <w:spacing w:before="11"/>
        <w:rPr>
          <w:sz w:val="23"/>
        </w:rPr>
      </w:pPr>
    </w:p>
    <w:p w:rsidR="009C1EC8" w:rsidRPr="009C1EC8" w:rsidRDefault="009C1EC8" w:rsidP="009C1EC8">
      <w:pPr>
        <w:pStyle w:val="Ttulo2"/>
        <w:ind w:left="1982"/>
      </w:pPr>
      <w:r w:rsidRPr="009C1EC8">
        <w:t>CONSIDERAÇÕES</w:t>
      </w:r>
      <w:r w:rsidRPr="009C1EC8">
        <w:rPr>
          <w:spacing w:val="-7"/>
        </w:rPr>
        <w:t xml:space="preserve"> </w:t>
      </w:r>
      <w:r w:rsidRPr="009C1EC8">
        <w:t>FINAIS</w:t>
      </w:r>
    </w:p>
    <w:p w:rsidR="009C1EC8" w:rsidRDefault="009C1EC8" w:rsidP="009C1EC8">
      <w:pPr>
        <w:pStyle w:val="Corpodetexto"/>
        <w:rPr>
          <w:b/>
          <w:sz w:val="32"/>
        </w:rPr>
      </w:pPr>
    </w:p>
    <w:p w:rsidR="009C1EC8" w:rsidRDefault="009C1EC8" w:rsidP="009C1EC8">
      <w:pPr>
        <w:pStyle w:val="Corpodetexto"/>
        <w:spacing w:before="243" w:line="360" w:lineRule="auto"/>
        <w:ind w:left="1262" w:right="1095" w:firstLine="719"/>
        <w:jc w:val="both"/>
      </w:pPr>
      <w:r>
        <w:t>Devido a diversidade etiológica da dor abdominal e do abdome agudo, se faz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investigativa</w:t>
      </w:r>
      <w:r>
        <w:rPr>
          <w:spacing w:val="1"/>
        </w:rPr>
        <w:t xml:space="preserve"> </w:t>
      </w:r>
      <w:r>
        <w:t>adequada,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anamnese</w:t>
      </w:r>
      <w:r>
        <w:rPr>
          <w:spacing w:val="1"/>
        </w:rPr>
        <w:t xml:space="preserve"> </w:t>
      </w:r>
      <w:r>
        <w:t>detalhada e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executado</w:t>
      </w:r>
      <w:r>
        <w:rPr>
          <w:spacing w:val="1"/>
        </w:rPr>
        <w:t xml:space="preserve"> </w:t>
      </w:r>
      <w:r>
        <w:t>aumentam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chances</w:t>
      </w:r>
      <w:r>
        <w:rPr>
          <w:spacing w:val="1"/>
        </w:rPr>
        <w:t xml:space="preserve"> </w:t>
      </w:r>
      <w:r>
        <w:t>de diagnosticar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patologia por trás do quadro de abdome agudo. Além disso, nos casos em que há</w:t>
      </w:r>
      <w:r>
        <w:rPr>
          <w:spacing w:val="1"/>
        </w:rPr>
        <w:t xml:space="preserve"> </w:t>
      </w:r>
      <w:r>
        <w:t>dúvidas</w:t>
      </w:r>
      <w:r>
        <w:rPr>
          <w:spacing w:val="24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consiga</w:t>
      </w:r>
      <w:r>
        <w:rPr>
          <w:spacing w:val="27"/>
        </w:rPr>
        <w:t xml:space="preserve"> </w:t>
      </w:r>
      <w:r>
        <w:t>determinar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diagnóstico</w:t>
      </w:r>
      <w:r>
        <w:rPr>
          <w:spacing w:val="28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clareza,</w:t>
      </w:r>
      <w:r>
        <w:rPr>
          <w:spacing w:val="27"/>
        </w:rPr>
        <w:t xml:space="preserve"> </w:t>
      </w:r>
      <w:r>
        <w:t>exames</w:t>
      </w:r>
    </w:p>
    <w:p w:rsidR="009C1EC8" w:rsidRDefault="009C1EC8" w:rsidP="009C1EC8">
      <w:pPr>
        <w:pStyle w:val="Corpodetexto"/>
        <w:spacing w:before="51" w:line="360" w:lineRule="auto"/>
        <w:ind w:left="1262" w:right="1100"/>
        <w:jc w:val="both"/>
      </w:pPr>
      <w:r>
        <w:t>complementares podem ser solicitados quando necessários a fim de sanar as dúvidas,</w:t>
      </w:r>
      <w:r>
        <w:rPr>
          <w:spacing w:val="1"/>
        </w:rPr>
        <w:t xml:space="preserve"> </w:t>
      </w:r>
      <w:r>
        <w:t>facilitando a propedêutica médica e raciocínio clínico, uma vez que “abdome agudo” é</w:t>
      </w:r>
      <w:r>
        <w:rPr>
          <w:spacing w:val="1"/>
        </w:rPr>
        <w:t xml:space="preserve"> </w:t>
      </w:r>
      <w:r>
        <w:t>um quadro</w:t>
      </w:r>
      <w:r>
        <w:rPr>
          <w:spacing w:val="1"/>
        </w:rPr>
        <w:t xml:space="preserve"> </w:t>
      </w:r>
      <w:r>
        <w:t>amplo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compreende</w:t>
      </w:r>
      <w:r>
        <w:rPr>
          <w:spacing w:val="-2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situações clínicas.</w:t>
      </w:r>
    </w:p>
    <w:p w:rsidR="009C1EC8" w:rsidRDefault="009C1EC8" w:rsidP="009C1EC8">
      <w:pPr>
        <w:pStyle w:val="Corpodetexto"/>
        <w:spacing w:before="2" w:line="360" w:lineRule="auto"/>
        <w:ind w:left="1262" w:right="1096" w:firstLine="719"/>
        <w:jc w:val="both"/>
      </w:pPr>
      <w:r>
        <w:t>Diante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apesar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deste</w:t>
      </w:r>
      <w:r>
        <w:rPr>
          <w:spacing w:val="-52"/>
        </w:rPr>
        <w:t xml:space="preserve"> </w:t>
      </w:r>
      <w:r>
        <w:t>quadro</w:t>
      </w:r>
      <w:r>
        <w:rPr>
          <w:spacing w:val="-8"/>
        </w:rPr>
        <w:t xml:space="preserve"> </w:t>
      </w:r>
      <w:r>
        <w:t>clínico</w:t>
      </w:r>
      <w:r>
        <w:rPr>
          <w:spacing w:val="-11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alta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profissionais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conhecimento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treinamento</w:t>
      </w:r>
      <w:r>
        <w:rPr>
          <w:spacing w:val="-52"/>
        </w:rPr>
        <w:t xml:space="preserve"> </w:t>
      </w:r>
      <w:r>
        <w:t>adequado para agir corretamente diante desses casos, objetivando o tratamento mais</w:t>
      </w:r>
      <w:r>
        <w:rPr>
          <w:spacing w:val="1"/>
        </w:rPr>
        <w:t xml:space="preserve"> </w:t>
      </w:r>
      <w:r>
        <w:t>adequado 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restabelecimento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paciente.</w:t>
      </w:r>
    </w:p>
    <w:p w:rsidR="009C1EC8" w:rsidRDefault="009C1EC8" w:rsidP="009C1EC8">
      <w:pPr>
        <w:pStyle w:val="Corpodetexto"/>
        <w:spacing w:before="2" w:line="360" w:lineRule="auto"/>
        <w:ind w:left="1262" w:right="1096" w:firstLine="719"/>
        <w:jc w:val="both"/>
      </w:pPr>
    </w:p>
    <w:p w:rsidR="009C1EC8" w:rsidRDefault="009C1EC8" w:rsidP="009C1EC8">
      <w:pPr>
        <w:pStyle w:val="Corpodetexto"/>
        <w:spacing w:before="2" w:line="360" w:lineRule="auto"/>
        <w:ind w:left="1262" w:right="1096" w:firstLine="719"/>
        <w:jc w:val="both"/>
      </w:pPr>
    </w:p>
    <w:p w:rsidR="009C1EC8" w:rsidRPr="009C1EC8" w:rsidRDefault="009C1EC8" w:rsidP="009C1EC8">
      <w:pPr>
        <w:pStyle w:val="Ttulo2"/>
      </w:pPr>
      <w:r w:rsidRPr="009C1EC8">
        <w:t>REFERÊNCIAS</w:t>
      </w:r>
    </w:p>
    <w:p w:rsidR="009C1EC8" w:rsidRDefault="009C1EC8" w:rsidP="009C1EC8">
      <w:pPr>
        <w:sectPr w:rsidR="009C1EC8">
          <w:pgSz w:w="11920" w:h="16860"/>
          <w:pgMar w:top="800" w:right="600" w:bottom="980" w:left="440" w:header="309" w:footer="796" w:gutter="0"/>
          <w:cols w:space="720"/>
        </w:sectPr>
      </w:pPr>
    </w:p>
    <w:p w:rsidR="009C1EC8" w:rsidRDefault="009C1EC8" w:rsidP="009C1EC8">
      <w:pPr>
        <w:pStyle w:val="Corpodetexto"/>
        <w:rPr>
          <w:b/>
          <w:sz w:val="20"/>
        </w:rPr>
      </w:pPr>
    </w:p>
    <w:p w:rsidR="009C1EC8" w:rsidRDefault="009C1EC8" w:rsidP="009C1EC8">
      <w:pPr>
        <w:pStyle w:val="Corpodetexto"/>
        <w:spacing w:before="11"/>
        <w:rPr>
          <w:b/>
        </w:rPr>
      </w:pPr>
    </w:p>
    <w:p w:rsidR="009C1EC8" w:rsidRDefault="009C1EC8" w:rsidP="009C1EC8">
      <w:pPr>
        <w:pStyle w:val="Corpodetexto"/>
        <w:spacing w:before="51"/>
        <w:ind w:left="1262" w:right="1096"/>
        <w:jc w:val="both"/>
      </w:pPr>
      <w:r>
        <w:t xml:space="preserve">FERES, Omar; PARRA, Rogério Serafim. </w:t>
      </w:r>
      <w:r>
        <w:rPr>
          <w:b/>
        </w:rPr>
        <w:t xml:space="preserve">Abdômen agudo. </w:t>
      </w:r>
      <w:r>
        <w:t>Medicina (Ribeirão Preto), v.</w:t>
      </w:r>
      <w:r>
        <w:rPr>
          <w:spacing w:val="1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430-436,</w:t>
      </w:r>
      <w:r>
        <w:rPr>
          <w:spacing w:val="-1"/>
        </w:rPr>
        <w:t xml:space="preserve"> </w:t>
      </w:r>
      <w:r>
        <w:t>2008.</w:t>
      </w:r>
    </w:p>
    <w:p w:rsidR="009C1EC8" w:rsidRDefault="009C1EC8" w:rsidP="009C1EC8">
      <w:pPr>
        <w:pStyle w:val="Corpodetexto"/>
        <w:spacing w:before="2"/>
      </w:pPr>
    </w:p>
    <w:p w:rsidR="009C1EC8" w:rsidRDefault="009C1EC8" w:rsidP="009C1EC8">
      <w:pPr>
        <w:ind w:left="1262" w:right="1095"/>
        <w:jc w:val="both"/>
        <w:rPr>
          <w:sz w:val="24"/>
        </w:rPr>
      </w:pPr>
      <w:r>
        <w:rPr>
          <w:sz w:val="24"/>
        </w:rPr>
        <w:t>Townsend CM, Beauchamp RD, Evers BM, Mattox KL: Sabiston Textbook of Surgery 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biological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practice,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Elsevier</w:t>
      </w:r>
      <w:r>
        <w:rPr>
          <w:spacing w:val="1"/>
          <w:sz w:val="24"/>
        </w:rPr>
        <w:t xml:space="preserve"> </w:t>
      </w:r>
      <w:r>
        <w:rPr>
          <w:sz w:val="24"/>
        </w:rPr>
        <w:t>Saunders,</w:t>
      </w:r>
      <w:r>
        <w:rPr>
          <w:spacing w:val="1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9C1EC8" w:rsidRDefault="009C1EC8" w:rsidP="009C1EC8">
      <w:pPr>
        <w:pStyle w:val="Corpodetexto"/>
        <w:spacing w:before="12"/>
        <w:rPr>
          <w:sz w:val="23"/>
        </w:rPr>
      </w:pPr>
    </w:p>
    <w:p w:rsidR="009C1EC8" w:rsidRDefault="009C1EC8" w:rsidP="009C1EC8">
      <w:pPr>
        <w:ind w:left="1262" w:right="1097"/>
        <w:jc w:val="both"/>
        <w:rPr>
          <w:sz w:val="24"/>
        </w:rPr>
      </w:pPr>
      <w:r>
        <w:rPr>
          <w:sz w:val="24"/>
        </w:rPr>
        <w:t xml:space="preserve">Souba, Fink, Jurkovich, Kaiser, Pearce, Pemberton, </w:t>
      </w:r>
      <w:r>
        <w:rPr>
          <w:b/>
          <w:sz w:val="24"/>
        </w:rPr>
        <w:t>Soper: ACS Surgery – Principles and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Practice,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WebMD, New York,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C1EC8" w:rsidRDefault="009C1EC8" w:rsidP="009C1EC8">
      <w:pPr>
        <w:pStyle w:val="Corpodetexto"/>
        <w:spacing w:before="11"/>
        <w:rPr>
          <w:sz w:val="23"/>
        </w:rPr>
      </w:pPr>
    </w:p>
    <w:p w:rsidR="009C1EC8" w:rsidRDefault="009C1EC8" w:rsidP="009C1EC8">
      <w:pPr>
        <w:pStyle w:val="Corpodetexto"/>
        <w:spacing w:before="1"/>
        <w:ind w:left="1262" w:right="1095"/>
        <w:jc w:val="both"/>
      </w:pPr>
      <w:r>
        <w:t>Flasar,</w:t>
      </w:r>
      <w:r>
        <w:rPr>
          <w:spacing w:val="1"/>
        </w:rPr>
        <w:t xml:space="preserve"> </w:t>
      </w:r>
      <w:r>
        <w:t>MH,</w:t>
      </w:r>
      <w:r>
        <w:rPr>
          <w:spacing w:val="1"/>
        </w:rPr>
        <w:t xml:space="preserve"> </w:t>
      </w:r>
      <w:r>
        <w:t>Goldberg,</w:t>
      </w:r>
      <w:r>
        <w:rPr>
          <w:spacing w:val="1"/>
        </w:rPr>
        <w:t xml:space="preserve"> </w:t>
      </w:r>
      <w:r>
        <w:t>E:</w:t>
      </w:r>
      <w:r>
        <w:rPr>
          <w:spacing w:val="1"/>
        </w:rPr>
        <w:t xml:space="preserve"> </w:t>
      </w:r>
      <w:r>
        <w:rPr>
          <w:b/>
        </w:rPr>
        <w:t>Acute</w:t>
      </w:r>
      <w:r>
        <w:rPr>
          <w:b/>
          <w:spacing w:val="1"/>
        </w:rPr>
        <w:t xml:space="preserve"> </w:t>
      </w:r>
      <w:r>
        <w:rPr>
          <w:b/>
        </w:rPr>
        <w:t>Abdominal</w:t>
      </w:r>
      <w:r>
        <w:rPr>
          <w:b/>
          <w:spacing w:val="1"/>
        </w:rPr>
        <w:t xml:space="preserve"> </w:t>
      </w:r>
      <w:r>
        <w:rPr>
          <w:b/>
        </w:rPr>
        <w:t>Pain.</w:t>
      </w:r>
      <w:r>
        <w:rPr>
          <w:b/>
          <w:spacing w:val="1"/>
        </w:rPr>
        <w:t xml:space="preserve"> </w:t>
      </w:r>
      <w:r>
        <w:rPr>
          <w:b/>
        </w:rPr>
        <w:t>Med</w:t>
      </w:r>
      <w:r>
        <w:rPr>
          <w:b/>
          <w:spacing w:val="1"/>
        </w:rPr>
        <w:t xml:space="preserve"> </w:t>
      </w:r>
      <w:r>
        <w:rPr>
          <w:b/>
        </w:rPr>
        <w:t>Clin</w:t>
      </w:r>
      <w:r>
        <w:rPr>
          <w:b/>
          <w:spacing w:val="1"/>
        </w:rPr>
        <w:t xml:space="preserve"> </w:t>
      </w:r>
      <w:r>
        <w:rPr>
          <w:b/>
        </w:rPr>
        <w:t>North</w:t>
      </w:r>
      <w:r>
        <w:rPr>
          <w:b/>
          <w:spacing w:val="1"/>
        </w:rPr>
        <w:t xml:space="preserve"> </w:t>
      </w:r>
      <w:r>
        <w:rPr>
          <w:b/>
        </w:rPr>
        <w:t>Am.</w:t>
      </w:r>
      <w:r>
        <w:rPr>
          <w:b/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May;90(3):481-503. Laal M, Mardanloo A: Acute Abdomen: Pre and Post-Laparotomy</w:t>
      </w:r>
      <w:r>
        <w:rPr>
          <w:spacing w:val="1"/>
        </w:rPr>
        <w:t xml:space="preserve"> </w:t>
      </w:r>
      <w:r>
        <w:t>Diagnosis.</w:t>
      </w:r>
      <w:r>
        <w:rPr>
          <w:spacing w:val="-10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Journal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Collaborative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Public</w:t>
      </w:r>
      <w:r>
        <w:rPr>
          <w:spacing w:val="-51"/>
        </w:rPr>
        <w:t xml:space="preserve"> </w:t>
      </w:r>
      <w:r>
        <w:t>Health.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157-165.</w:t>
      </w:r>
    </w:p>
    <w:p w:rsidR="009C1EC8" w:rsidRDefault="009C1EC8" w:rsidP="009C1EC8">
      <w:pPr>
        <w:pStyle w:val="Corpodetexto"/>
        <w:spacing w:before="11"/>
        <w:rPr>
          <w:sz w:val="23"/>
        </w:rPr>
      </w:pPr>
    </w:p>
    <w:p w:rsidR="009C1EC8" w:rsidRDefault="009C1EC8" w:rsidP="009C1EC8">
      <w:pPr>
        <w:pStyle w:val="Corpodetexto"/>
        <w:spacing w:before="1" w:line="242" w:lineRule="auto"/>
        <w:ind w:left="1262" w:right="1095"/>
        <w:jc w:val="both"/>
      </w:pPr>
      <w:r>
        <w:t xml:space="preserve">Brunetti A, Scarpelini S: </w:t>
      </w:r>
      <w:r>
        <w:rPr>
          <w:b/>
        </w:rPr>
        <w:t xml:space="preserve">Abdômen Agudo. </w:t>
      </w:r>
      <w:r>
        <w:t>Medicina, Ribeirão Preto, Simpósio: Cirurgia</w:t>
      </w:r>
      <w:r>
        <w:rPr>
          <w:spacing w:val="1"/>
        </w:rPr>
        <w:t xml:space="preserve"> </w:t>
      </w:r>
      <w:r>
        <w:t>de Urgência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Trauma,</w:t>
      </w:r>
      <w:r>
        <w:rPr>
          <w:spacing w:val="1"/>
        </w:rPr>
        <w:t xml:space="preserve"> </w:t>
      </w:r>
      <w:r>
        <w:t>2007;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(3):</w:t>
      </w:r>
      <w:r>
        <w:rPr>
          <w:spacing w:val="1"/>
        </w:rPr>
        <w:t xml:space="preserve"> </w:t>
      </w:r>
      <w:r>
        <w:t>358-67.</w:t>
      </w:r>
    </w:p>
    <w:p w:rsidR="009C1EC8" w:rsidRDefault="009C1EC8" w:rsidP="009C1EC8">
      <w:pPr>
        <w:pStyle w:val="Corpodetexto"/>
        <w:spacing w:before="8"/>
        <w:rPr>
          <w:sz w:val="23"/>
        </w:rPr>
      </w:pPr>
    </w:p>
    <w:p w:rsidR="009C1EC8" w:rsidRDefault="009C1EC8" w:rsidP="009C1EC8">
      <w:pPr>
        <w:ind w:left="1262" w:right="1097"/>
        <w:jc w:val="both"/>
        <w:rPr>
          <w:sz w:val="24"/>
        </w:rPr>
      </w:pPr>
      <w:r>
        <w:rPr>
          <w:sz w:val="24"/>
        </w:rPr>
        <w:t xml:space="preserve">Saraiva, HM, Awasa, SB, Damasceno, </w:t>
      </w:r>
      <w:r>
        <w:rPr>
          <w:b/>
          <w:sz w:val="24"/>
        </w:rPr>
        <w:t>MCT: Pronto-Socorro: diagnóstico e tratamento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emergências,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2a ed.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Manole,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9C1EC8" w:rsidRDefault="009C1EC8" w:rsidP="009C1EC8">
      <w:pPr>
        <w:jc w:val="both"/>
        <w:sectPr w:rsidR="009C1EC8">
          <w:footerReference w:type="default" r:id="rId6"/>
          <w:type w:val="continuous"/>
          <w:pgSz w:w="11920" w:h="16860"/>
          <w:pgMar w:top="60" w:right="600" w:bottom="980" w:left="440" w:header="720" w:footer="796" w:gutter="0"/>
          <w:pgNumType w:start="1"/>
          <w:cols w:space="720"/>
        </w:sectPr>
      </w:pPr>
    </w:p>
    <w:p w:rsidR="009C1EC8" w:rsidRDefault="009C1EC8" w:rsidP="009C1EC8">
      <w:pPr>
        <w:spacing w:line="360" w:lineRule="auto"/>
        <w:jc w:val="both"/>
        <w:sectPr w:rsidR="009C1EC8" w:rsidSect="009C1EC8">
          <w:type w:val="continuous"/>
          <w:pgSz w:w="11920" w:h="16860"/>
          <w:pgMar w:top="800" w:right="600" w:bottom="980" w:left="440" w:header="309" w:footer="796" w:gutter="0"/>
          <w:cols w:space="720"/>
        </w:sectPr>
      </w:pPr>
    </w:p>
    <w:p w:rsidR="009C1EC8" w:rsidRDefault="009C1EC8" w:rsidP="009C1EC8">
      <w:pPr>
        <w:pStyle w:val="Corpodetexto"/>
        <w:spacing w:before="2" w:line="360" w:lineRule="auto"/>
        <w:ind w:left="1262" w:right="1096" w:firstLine="719"/>
        <w:jc w:val="both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spacing w:line="360" w:lineRule="auto"/>
        <w:jc w:val="both"/>
        <w:sectPr w:rsidR="009C1EC8" w:rsidSect="009C1EC8">
          <w:type w:val="continuous"/>
          <w:pgSz w:w="11920" w:h="16860"/>
          <w:pgMar w:top="800" w:right="600" w:bottom="980" w:left="440" w:header="309" w:footer="796" w:gutter="0"/>
          <w:cols w:space="720"/>
        </w:sectPr>
      </w:pPr>
    </w:p>
    <w:p w:rsidR="009C1EC8" w:rsidRDefault="009C1EC8" w:rsidP="009C1EC8">
      <w:pPr>
        <w:spacing w:line="360" w:lineRule="auto"/>
        <w:jc w:val="both"/>
        <w:sectPr w:rsidR="009C1EC8">
          <w:pgSz w:w="11920" w:h="16860"/>
          <w:pgMar w:top="800" w:right="600" w:bottom="980" w:left="440" w:header="309" w:footer="796" w:gutter="0"/>
          <w:cols w:space="720"/>
        </w:sectPr>
      </w:pPr>
    </w:p>
    <w:p w:rsidR="009C1EC8" w:rsidRDefault="009C1EC8" w:rsidP="009C1EC8">
      <w:pPr>
        <w:pStyle w:val="Corpodetexto"/>
        <w:rPr>
          <w:sz w:val="20"/>
        </w:rPr>
      </w:pPr>
    </w:p>
    <w:p w:rsidR="009C1EC8" w:rsidRDefault="009C1EC8" w:rsidP="009C1EC8">
      <w:pPr>
        <w:pStyle w:val="Corpodetexto"/>
        <w:spacing w:before="11"/>
      </w:pPr>
    </w:p>
    <w:p w:rsidR="009C1EC8" w:rsidRDefault="009C1EC8" w:rsidP="009C1EC8">
      <w:pPr>
        <w:pStyle w:val="Corpodetexto"/>
        <w:rPr>
          <w:sz w:val="20"/>
        </w:rPr>
      </w:pPr>
    </w:p>
    <w:p w:rsidR="009C1EC8" w:rsidRDefault="009C1EC8" w:rsidP="009C1EC8">
      <w:pPr>
        <w:pStyle w:val="Corpodetexto"/>
        <w:spacing w:before="11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</w:pPr>
    </w:p>
    <w:p w:rsidR="009C1EC8" w:rsidRDefault="009C1EC8" w:rsidP="009C1EC8">
      <w:pPr>
        <w:pStyle w:val="Corpodetexto"/>
        <w:spacing w:before="9"/>
        <w:rPr>
          <w:sz w:val="27"/>
        </w:rPr>
      </w:pPr>
    </w:p>
    <w:p w:rsidR="009C1EC8" w:rsidRDefault="009C1EC8" w:rsidP="009C1EC8">
      <w:pPr>
        <w:pStyle w:val="Corpodetexto"/>
        <w:rPr>
          <w:sz w:val="20"/>
        </w:rPr>
      </w:pPr>
    </w:p>
    <w:p w:rsidR="009C1EC8" w:rsidRDefault="009C1EC8" w:rsidP="009C1EC8">
      <w:pPr>
        <w:pStyle w:val="Corpodetexto"/>
        <w:spacing w:before="11"/>
      </w:pPr>
    </w:p>
    <w:p w:rsidR="00063601" w:rsidRDefault="00063601">
      <w:pPr>
        <w:pStyle w:val="Corpodetexto"/>
        <w:rPr>
          <w:sz w:val="20"/>
        </w:rPr>
      </w:pPr>
    </w:p>
    <w:p w:rsidR="00063601" w:rsidRDefault="00063601">
      <w:pPr>
        <w:pStyle w:val="Corpodetexto"/>
        <w:spacing w:before="12"/>
        <w:rPr>
          <w:sz w:val="26"/>
        </w:rPr>
      </w:pPr>
    </w:p>
    <w:p w:rsidR="00063601" w:rsidRDefault="00063601">
      <w:pPr>
        <w:pStyle w:val="Corpodetexto"/>
        <w:rPr>
          <w:sz w:val="20"/>
        </w:rPr>
      </w:pPr>
    </w:p>
    <w:p w:rsidR="00063601" w:rsidRDefault="00063601">
      <w:pPr>
        <w:pStyle w:val="Corpodetexto"/>
        <w:rPr>
          <w:sz w:val="20"/>
        </w:rPr>
      </w:pPr>
    </w:p>
    <w:p w:rsidR="00063601" w:rsidRDefault="00063601">
      <w:pPr>
        <w:pStyle w:val="Corpodetexto"/>
        <w:rPr>
          <w:sz w:val="20"/>
        </w:rPr>
      </w:pPr>
    </w:p>
    <w:p w:rsidR="00063601" w:rsidRDefault="00126593" w:rsidP="00126593">
      <w:pPr>
        <w:tabs>
          <w:tab w:val="left" w:pos="7755"/>
        </w:tabs>
        <w:rPr>
          <w:sz w:val="28"/>
        </w:rPr>
        <w:sectPr w:rsidR="00063601">
          <w:headerReference w:type="default" r:id="rId7"/>
          <w:footerReference w:type="default" r:id="rId8"/>
          <w:pgSz w:w="11920" w:h="16860"/>
          <w:pgMar w:top="800" w:right="600" w:bottom="980" w:left="440" w:header="309" w:footer="796" w:gutter="0"/>
          <w:cols w:space="720"/>
        </w:sectPr>
      </w:pPr>
      <w:r>
        <w:rPr>
          <w:sz w:val="28"/>
        </w:rPr>
        <w:tab/>
      </w:r>
    </w:p>
    <w:p w:rsidR="00063601" w:rsidRDefault="00063601">
      <w:pPr>
        <w:pStyle w:val="Corpodetexto"/>
        <w:rPr>
          <w:sz w:val="20"/>
        </w:rPr>
      </w:pPr>
    </w:p>
    <w:p w:rsidR="00063601" w:rsidRDefault="00063601">
      <w:pPr>
        <w:pStyle w:val="Corpodetexto"/>
        <w:spacing w:before="10"/>
        <w:rPr>
          <w:sz w:val="29"/>
        </w:rPr>
      </w:pPr>
    </w:p>
    <w:p w:rsidR="00063601" w:rsidRDefault="00063601">
      <w:pPr>
        <w:ind w:left="1262" w:right="1097"/>
        <w:jc w:val="both"/>
        <w:rPr>
          <w:sz w:val="24"/>
        </w:rPr>
      </w:pPr>
    </w:p>
    <w:sectPr w:rsidR="00063601">
      <w:pgSz w:w="11920" w:h="16860"/>
      <w:pgMar w:top="800" w:right="600" w:bottom="980" w:left="440" w:header="309" w:footer="7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28" w:rsidRDefault="009F4B28">
      <w:r>
        <w:separator/>
      </w:r>
    </w:p>
  </w:endnote>
  <w:endnote w:type="continuationSeparator" w:id="0">
    <w:p w:rsidR="009F4B28" w:rsidRDefault="009F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C8" w:rsidRDefault="009C1EC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A34289F" wp14:editId="2E072BDD">
              <wp:simplePos x="0" y="0"/>
              <wp:positionH relativeFrom="page">
                <wp:posOffset>2286000</wp:posOffset>
              </wp:positionH>
              <wp:positionV relativeFrom="page">
                <wp:posOffset>10054590</wp:posOffset>
              </wp:positionV>
              <wp:extent cx="3113405" cy="342265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34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EC8" w:rsidRDefault="009C1EC8" w:rsidP="00126593">
                          <w:pPr>
                            <w:spacing w:before="11"/>
                            <w:ind w:right="13"/>
                            <w:rPr>
                              <w:rFonts w:ascii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4289F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margin-left:180pt;margin-top:791.7pt;width:245.15pt;height:26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" filled="f" stroked="f">
              <v:textbox inset="0,0,0,0">
                <w:txbxContent>
                  <w:p w:rsidR="009C1EC8" w:rsidRDefault="009C1EC8" w:rsidP="00126593">
                    <w:pPr>
                      <w:spacing w:before="11"/>
                      <w:ind w:right="13"/>
                      <w:rPr>
                        <w:rFonts w:ascii="Times New Roman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93" w:rsidRDefault="00126593" w:rsidP="00126593">
    <w:pPr>
      <w:spacing w:before="11"/>
      <w:ind w:left="536" w:right="13" w:hanging="516"/>
      <w:rPr>
        <w:rFonts w:ascii="Times New Roman"/>
        <w:i/>
      </w:rPr>
    </w:pPr>
  </w:p>
  <w:p w:rsidR="00063601" w:rsidRDefault="0089059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3664" behindDoc="1" locked="0" layoutInCell="1" allowOverlap="1">
              <wp:simplePos x="0" y="0"/>
              <wp:positionH relativeFrom="page">
                <wp:posOffset>2286000</wp:posOffset>
              </wp:positionH>
              <wp:positionV relativeFrom="page">
                <wp:posOffset>10054590</wp:posOffset>
              </wp:positionV>
              <wp:extent cx="3113405" cy="34226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340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593" w:rsidRDefault="00126593" w:rsidP="00126593">
                          <w:pPr>
                            <w:spacing w:before="11"/>
                            <w:ind w:left="536" w:right="13" w:hanging="51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80pt;margin-top:791.7pt;width:245.15pt;height:26.9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" filled="f" stroked="f">
              <v:textbox inset="0,0,0,0">
                <w:txbxContent>
                  <w:p w:rsidR="00126593" w:rsidRDefault="00126593" w:rsidP="00126593">
                    <w:pPr>
                      <w:spacing w:before="11"/>
                      <w:ind w:left="536" w:right="13" w:hanging="51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28" w:rsidRDefault="009F4B28">
      <w:r>
        <w:separator/>
      </w:r>
    </w:p>
  </w:footnote>
  <w:footnote w:type="continuationSeparator" w:id="0">
    <w:p w:rsidR="009F4B28" w:rsidRDefault="009F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01" w:rsidRDefault="0089059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3152" behindDoc="1" locked="0" layoutInCell="1" allowOverlap="1">
              <wp:simplePos x="0" y="0"/>
              <wp:positionH relativeFrom="page">
                <wp:posOffset>2109470</wp:posOffset>
              </wp:positionH>
              <wp:positionV relativeFrom="page">
                <wp:posOffset>183515</wp:posOffset>
              </wp:positionV>
              <wp:extent cx="3595370" cy="30734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537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601" w:rsidRDefault="00063601">
                          <w:pPr>
                            <w:ind w:left="8" w:right="8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66.1pt;margin-top:14.45pt;width:283.1pt;height:24.2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HZsQIAALE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" filled="f" stroked="f">
              <v:textbox inset="0,0,0,0">
                <w:txbxContent>
                  <w:p w:rsidR="00063601" w:rsidRDefault="00063601">
                    <w:pPr>
                      <w:ind w:left="8" w:right="8"/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1"/>
    <w:rsid w:val="00063601"/>
    <w:rsid w:val="00126593"/>
    <w:rsid w:val="0089059E"/>
    <w:rsid w:val="009C1EC8"/>
    <w:rsid w:val="009F4B28"/>
    <w:rsid w:val="00C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68292-5C77-44A7-9CE4-467D49F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695"/>
      <w:outlineLvl w:val="0"/>
    </w:pPr>
    <w:rPr>
      <w:b/>
      <w:bCs/>
      <w:i/>
      <w:i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1"/>
      <w:ind w:left="1262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695" w:right="110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ind w:left="1262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6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59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6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59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2589</Words>
  <Characters>13984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2024-11-24T18:17:00Z</dcterms:created>
  <dcterms:modified xsi:type="dcterms:W3CDTF">2024-11-24T18:17:00Z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2024-11-24T00:00:00Z</vt:filetime>
  </property>
</Properties>
</file>