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F84F" w14:textId="77777777" w:rsidR="00663058" w:rsidRPr="00975675" w:rsidRDefault="00663058">
      <w:pPr>
        <w:jc w:val="right"/>
        <w:rPr>
          <w:rFonts w:ascii="Times New Roman" w:eastAsia="Times New Roman" w:hAnsi="Times New Roman" w:cs="Times New Roman"/>
          <w:color w:val="4472C4" w:themeColor="accent1"/>
        </w:rPr>
      </w:pPr>
    </w:p>
    <w:p w14:paraId="19E71776" w14:textId="41D2F21E" w:rsidR="00663058" w:rsidRPr="00BF76A1" w:rsidRDefault="00413A83">
      <w:pPr>
        <w:jc w:val="center"/>
        <w:rPr>
          <w:rFonts w:ascii="Times New Roman" w:eastAsia="Times New Roman" w:hAnsi="Times New Roman" w:cs="Times New Roman"/>
          <w:b/>
        </w:rPr>
      </w:pPr>
      <w:r w:rsidRPr="00BF76A1">
        <w:rPr>
          <w:rFonts w:ascii="Times New Roman" w:hAnsi="Times New Roman" w:cs="Times New Roman"/>
          <w:b/>
        </w:rPr>
        <w:t xml:space="preserve">REFLEXÕES COTIDIANAS DE EXPERIÊNCIAS ALFABETIZADORAS COLETIVAS: </w:t>
      </w:r>
      <w:r w:rsidR="00DE74F1" w:rsidRPr="00BF76A1">
        <w:rPr>
          <w:rFonts w:ascii="Times New Roman" w:hAnsi="Times New Roman" w:cs="Times New Roman"/>
          <w:b/>
        </w:rPr>
        <w:t>PIPOCA</w:t>
      </w:r>
      <w:r w:rsidR="00BF76A1">
        <w:rPr>
          <w:rFonts w:ascii="Times New Roman" w:hAnsi="Times New Roman" w:cs="Times New Roman"/>
          <w:b/>
        </w:rPr>
        <w:t xml:space="preserve"> DE</w:t>
      </w:r>
      <w:r w:rsidR="00DE74F1" w:rsidRPr="00BF76A1">
        <w:rPr>
          <w:rFonts w:ascii="Times New Roman" w:hAnsi="Times New Roman" w:cs="Times New Roman"/>
          <w:b/>
        </w:rPr>
        <w:t xml:space="preserve"> PALAVRAS DO TUPI QUE VOCÊ FALA</w:t>
      </w:r>
      <w:r w:rsidRPr="00BF76A1">
        <w:rPr>
          <w:rFonts w:ascii="Times New Roman" w:hAnsi="Times New Roman" w:cs="Times New Roman"/>
          <w:b/>
        </w:rPr>
        <w:t xml:space="preserve"> </w:t>
      </w:r>
    </w:p>
    <w:p w14:paraId="55B7CB4C" w14:textId="77777777" w:rsidR="00413A83" w:rsidRPr="00BF76A1" w:rsidRDefault="00413A83">
      <w:pPr>
        <w:jc w:val="right"/>
        <w:rPr>
          <w:rFonts w:ascii="Times New Roman" w:eastAsia="Times New Roman" w:hAnsi="Times New Roman" w:cs="Times New Roman"/>
        </w:rPr>
      </w:pPr>
    </w:p>
    <w:p w14:paraId="5981CACF" w14:textId="77777777" w:rsidR="006535B6" w:rsidRPr="00BF76A1" w:rsidRDefault="00413A83">
      <w:pPr>
        <w:jc w:val="right"/>
        <w:rPr>
          <w:rFonts w:ascii="Times New Roman" w:eastAsia="Times New Roman" w:hAnsi="Times New Roman" w:cs="Times New Roman"/>
        </w:rPr>
      </w:pPr>
      <w:r w:rsidRPr="00BF76A1">
        <w:rPr>
          <w:rFonts w:ascii="Times New Roman" w:eastAsia="Times New Roman" w:hAnsi="Times New Roman" w:cs="Times New Roman"/>
        </w:rPr>
        <w:t xml:space="preserve">Débora Santos Molinário Vieira </w:t>
      </w:r>
    </w:p>
    <w:p w14:paraId="517BC00A" w14:textId="3DA11667" w:rsidR="00663058" w:rsidRPr="00BF76A1" w:rsidRDefault="00413A83">
      <w:pPr>
        <w:jc w:val="right"/>
        <w:rPr>
          <w:rFonts w:ascii="Times New Roman" w:eastAsia="Times New Roman" w:hAnsi="Times New Roman" w:cs="Times New Roman"/>
        </w:rPr>
      </w:pPr>
      <w:r w:rsidRPr="00BF76A1">
        <w:rPr>
          <w:rFonts w:ascii="Times New Roman" w:eastAsia="Times New Roman" w:hAnsi="Times New Roman" w:cs="Times New Roman"/>
        </w:rPr>
        <w:t>U</w:t>
      </w:r>
      <w:r w:rsidR="006535B6" w:rsidRPr="00BF76A1">
        <w:rPr>
          <w:rFonts w:ascii="Times New Roman" w:eastAsia="Times New Roman" w:hAnsi="Times New Roman" w:cs="Times New Roman"/>
        </w:rPr>
        <w:t xml:space="preserve">niversidade do </w:t>
      </w:r>
      <w:r w:rsidRPr="00BF76A1">
        <w:rPr>
          <w:rFonts w:ascii="Times New Roman" w:eastAsia="Times New Roman" w:hAnsi="Times New Roman" w:cs="Times New Roman"/>
        </w:rPr>
        <w:t>E</w:t>
      </w:r>
      <w:r w:rsidR="006535B6" w:rsidRPr="00BF76A1">
        <w:rPr>
          <w:rFonts w:ascii="Times New Roman" w:eastAsia="Times New Roman" w:hAnsi="Times New Roman" w:cs="Times New Roman"/>
        </w:rPr>
        <w:t xml:space="preserve">stado do </w:t>
      </w:r>
      <w:r w:rsidRPr="00BF76A1">
        <w:rPr>
          <w:rFonts w:ascii="Times New Roman" w:eastAsia="Times New Roman" w:hAnsi="Times New Roman" w:cs="Times New Roman"/>
        </w:rPr>
        <w:t>R</w:t>
      </w:r>
      <w:r w:rsidR="006535B6" w:rsidRPr="00BF76A1">
        <w:rPr>
          <w:rFonts w:ascii="Times New Roman" w:eastAsia="Times New Roman" w:hAnsi="Times New Roman" w:cs="Times New Roman"/>
        </w:rPr>
        <w:t xml:space="preserve">io de </w:t>
      </w:r>
      <w:r w:rsidRPr="00BF76A1">
        <w:rPr>
          <w:rFonts w:ascii="Times New Roman" w:eastAsia="Times New Roman" w:hAnsi="Times New Roman" w:cs="Times New Roman"/>
        </w:rPr>
        <w:t>J</w:t>
      </w:r>
      <w:r w:rsidR="006535B6" w:rsidRPr="00BF76A1">
        <w:rPr>
          <w:rFonts w:ascii="Times New Roman" w:eastAsia="Times New Roman" w:hAnsi="Times New Roman" w:cs="Times New Roman"/>
        </w:rPr>
        <w:t>aneiro UERJ</w:t>
      </w:r>
      <w:r w:rsidRPr="00BF76A1">
        <w:rPr>
          <w:rFonts w:ascii="Times New Roman" w:eastAsia="Times New Roman" w:hAnsi="Times New Roman" w:cs="Times New Roman"/>
        </w:rPr>
        <w:t>/FFP</w:t>
      </w:r>
    </w:p>
    <w:p w14:paraId="1752CEB6" w14:textId="77777777" w:rsidR="00663058" w:rsidRPr="00BF76A1" w:rsidRDefault="006630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61D1AD" w14:textId="2C522CA2" w:rsidR="008B28C3" w:rsidRDefault="003C32DE" w:rsidP="003C32D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76A1">
        <w:rPr>
          <w:rFonts w:ascii="Times New Roman" w:hAnsi="Times New Roman" w:cs="Times New Roman"/>
        </w:rPr>
        <w:t xml:space="preserve">Este trabalho é um recorte da dissertação em andamento, intitulada “Narrativas Docentes do Ciclo de Alfabetização das Infâncias no pós pandemia: O reencontro com a escola” do curso de mestrado do Programa de Pós-Graduação em Educação - </w:t>
      </w:r>
      <w:r w:rsidRPr="00BF76A1">
        <w:rPr>
          <w:rFonts w:ascii="Times New Roman" w:hAnsi="Times New Roman" w:cs="Times New Roman"/>
          <w:shd w:val="clear" w:color="auto" w:fill="FFFFFF"/>
        </w:rPr>
        <w:t>Processos Formativos e Desigualdades Sociais</w:t>
      </w:r>
      <w:r w:rsidRPr="00BF76A1">
        <w:rPr>
          <w:rFonts w:ascii="Times New Roman" w:hAnsi="Times New Roman" w:cs="Times New Roman"/>
        </w:rPr>
        <w:t xml:space="preserve"> da Universidade do Estado do Rio de Janeiro. </w:t>
      </w:r>
      <w:r w:rsidRPr="00BF76A1">
        <w:rPr>
          <w:rFonts w:ascii="Times New Roman" w:eastAsia="Times New Roman" w:hAnsi="Times New Roman" w:cs="Times New Roman"/>
        </w:rPr>
        <w:t xml:space="preserve">A pesquisa </w:t>
      </w:r>
      <w:r w:rsidRPr="00EF297B">
        <w:rPr>
          <w:rFonts w:ascii="Times New Roman" w:eastAsia="Times New Roman" w:hAnsi="Times New Roman" w:cs="Times New Roman"/>
          <w:strike/>
        </w:rPr>
        <w:t>em andamento</w:t>
      </w:r>
      <w:r w:rsidRPr="00BF76A1">
        <w:rPr>
          <w:rFonts w:ascii="Times New Roman" w:eastAsia="Times New Roman" w:hAnsi="Times New Roman" w:cs="Times New Roman"/>
        </w:rPr>
        <w:t xml:space="preserve"> busca investigar o cotidiano e a prática docente refletindo sobre o fazer pedagógico </w:t>
      </w:r>
      <w:r w:rsidR="00E37283" w:rsidRPr="00BF76A1">
        <w:rPr>
          <w:rFonts w:ascii="Times New Roman" w:eastAsia="Times New Roman" w:hAnsi="Times New Roman" w:cs="Times New Roman"/>
        </w:rPr>
        <w:t>no pós</w:t>
      </w:r>
      <w:r w:rsidRPr="00BF76A1">
        <w:rPr>
          <w:rFonts w:ascii="Times New Roman" w:eastAsia="Times New Roman" w:hAnsi="Times New Roman" w:cs="Times New Roman"/>
        </w:rPr>
        <w:t xml:space="preserve"> pandemia através das narrativas </w:t>
      </w:r>
      <w:r w:rsidR="005D092C" w:rsidRPr="00BF76A1">
        <w:rPr>
          <w:rFonts w:ascii="Times New Roman" w:eastAsia="Times New Roman" w:hAnsi="Times New Roman" w:cs="Times New Roman"/>
        </w:rPr>
        <w:t xml:space="preserve">de </w:t>
      </w:r>
      <w:proofErr w:type="spellStart"/>
      <w:r w:rsidR="005D092C" w:rsidRPr="00BF76A1">
        <w:rPr>
          <w:rFonts w:ascii="Times New Roman" w:eastAsia="Times New Roman" w:hAnsi="Times New Roman" w:cs="Times New Roman"/>
          <w:i/>
          <w:iCs/>
        </w:rPr>
        <w:t>vidapesquisaformação</w:t>
      </w:r>
      <w:proofErr w:type="spellEnd"/>
      <w:r w:rsidR="008B28C3">
        <w:rPr>
          <w:rStyle w:val="Refdenotaderodap"/>
          <w:rFonts w:ascii="Times New Roman" w:eastAsia="Times New Roman" w:hAnsi="Times New Roman" w:cs="Times New Roman"/>
          <w:i/>
          <w:iCs/>
        </w:rPr>
        <w:footnoteReference w:id="1"/>
      </w:r>
      <w:r w:rsidR="005D092C" w:rsidRPr="00BF76A1">
        <w:rPr>
          <w:rFonts w:ascii="Times New Roman" w:eastAsia="Times New Roman" w:hAnsi="Times New Roman" w:cs="Times New Roman"/>
          <w:i/>
          <w:iCs/>
        </w:rPr>
        <w:t xml:space="preserve"> </w:t>
      </w:r>
      <w:r w:rsidR="005D092C" w:rsidRPr="00BF76A1">
        <w:rPr>
          <w:rFonts w:ascii="Times New Roman" w:eastAsia="Times New Roman" w:hAnsi="Times New Roman" w:cs="Times New Roman"/>
        </w:rPr>
        <w:t xml:space="preserve">que </w:t>
      </w:r>
      <w:r w:rsidR="005D092C" w:rsidRPr="00BF76A1">
        <w:rPr>
          <w:rFonts w:ascii="Times New Roman" w:hAnsi="Times New Roman" w:cs="Times New Roman"/>
        </w:rPr>
        <w:t>focaliza a pesquisa-formação no processo educativo tendo os professores como narradores de suas histórias (Bragança, 2018).</w:t>
      </w:r>
    </w:p>
    <w:p w14:paraId="29B6E8A7" w14:textId="643E4228" w:rsidR="003C32DE" w:rsidRPr="00C4084F" w:rsidRDefault="008B28C3" w:rsidP="00C4084F">
      <w:pPr>
        <w:spacing w:line="36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</w:rPr>
        <w:t xml:space="preserve">O tema da pesquisa </w:t>
      </w:r>
      <w:r w:rsidR="005746E1">
        <w:rPr>
          <w:rFonts w:ascii="Times New Roman" w:hAnsi="Times New Roman" w:cs="Times New Roman"/>
        </w:rPr>
        <w:t>trata</w:t>
      </w:r>
      <w:r>
        <w:rPr>
          <w:rFonts w:ascii="Times New Roman" w:hAnsi="Times New Roman" w:cs="Times New Roman"/>
        </w:rPr>
        <w:t xml:space="preserve"> de questões relacionadas à alfabetização que atravessam meu caminho durante minha trajetória de vida</w:t>
      </w:r>
      <w:r w:rsidRPr="008B28C3">
        <w:rPr>
          <w:rFonts w:ascii="Times New Roman" w:hAnsi="Times New Roman" w:cs="Times New Roman"/>
          <w:bCs/>
          <w:lang w:eastAsia="en-US"/>
        </w:rPr>
        <w:t xml:space="preserve">, </w:t>
      </w:r>
      <w:r w:rsidRPr="008B28C3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tecidas em meu cotidiano como professora-pesquisadora (Garcia, 2008)</w:t>
      </w:r>
      <w:r w:rsidR="007D762C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, c</w:t>
      </w:r>
      <w:r w:rsidR="00CA42E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onsiderando </w:t>
      </w:r>
      <w:r w:rsidR="00C4084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cenários de </w:t>
      </w:r>
      <w:proofErr w:type="spellStart"/>
      <w:r w:rsidR="00C4084F" w:rsidRPr="00C4084F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>ensinaraprender</w:t>
      </w:r>
      <w:proofErr w:type="spellEnd"/>
      <w:r w:rsidR="00C4084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que </w:t>
      </w:r>
      <w:r w:rsidR="00C4084F" w:rsidRPr="00C4084F">
        <w:rPr>
          <w:rFonts w:ascii="Times New Roman" w:eastAsiaTheme="minorHAnsi" w:hAnsi="Times New Roman" w:cs="Times New Roman"/>
          <w:lang w:eastAsia="en-US"/>
        </w:rPr>
        <w:t>nos fazem refletir sobre esses movimentos docentes e discentes que nos formam e nos transformam.</w:t>
      </w:r>
      <w:r w:rsidR="00C4084F" w:rsidRPr="00C4084F">
        <w:rPr>
          <w:rFonts w:ascii="Times New Roman" w:hAnsi="Times New Roman" w:cs="Times New Roman"/>
          <w:bCs/>
          <w:lang w:eastAsia="en-US"/>
        </w:rPr>
        <w:t xml:space="preserve"> </w:t>
      </w:r>
    </w:p>
    <w:p w14:paraId="105C4726" w14:textId="739EFBC7" w:rsidR="00807E60" w:rsidRPr="003830A7" w:rsidRDefault="00807E60" w:rsidP="003C32D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76A1">
        <w:rPr>
          <w:rFonts w:ascii="Times New Roman" w:hAnsi="Times New Roman" w:cs="Times New Roman"/>
        </w:rPr>
        <w:t>Neste recorte, apresento a narrativa da atividade realizada com a classe de 2º ano do ensino fundamental, da Escola Municipal Tiradentes, escola localizada no bairro Tenente Jardim, Niterói – Rio de Janeiro, a partir do projeto instituinte do ano letivo de 2024: “Tiradentes: 50 anos de Histórias e Memórias”.</w:t>
      </w:r>
      <w:r w:rsidR="0028164A" w:rsidRPr="00BF76A1">
        <w:rPr>
          <w:rFonts w:ascii="Times New Roman" w:hAnsi="Times New Roman" w:cs="Times New Roman"/>
        </w:rPr>
        <w:t xml:space="preserve"> </w:t>
      </w:r>
      <w:r w:rsidR="006244C4">
        <w:rPr>
          <w:rFonts w:ascii="Times New Roman" w:hAnsi="Times New Roman" w:cs="Times New Roman"/>
        </w:rPr>
        <w:t>Tendo como base o</w:t>
      </w:r>
      <w:r w:rsidR="0028164A" w:rsidRPr="00BF76A1">
        <w:rPr>
          <w:rFonts w:ascii="Times New Roman" w:hAnsi="Times New Roman" w:cs="Times New Roman"/>
        </w:rPr>
        <w:t xml:space="preserve"> tema do projeto anual, estão sendo realizadas diversas atividades com a turma. S</w:t>
      </w:r>
      <w:r w:rsidR="000C633D" w:rsidRPr="00BF76A1">
        <w:rPr>
          <w:rFonts w:ascii="Times New Roman" w:hAnsi="Times New Roman" w:cs="Times New Roman"/>
        </w:rPr>
        <w:t>egundo Ricoeur (2003), “a memória é instruída pela história”, dessa maneira,</w:t>
      </w:r>
      <w:r w:rsidRPr="00BF76A1">
        <w:rPr>
          <w:rFonts w:ascii="Times New Roman" w:hAnsi="Times New Roman" w:cs="Times New Roman"/>
        </w:rPr>
        <w:t xml:space="preserve"> </w:t>
      </w:r>
      <w:r w:rsidR="000C633D" w:rsidRPr="00BF76A1">
        <w:rPr>
          <w:rFonts w:ascii="Times New Roman" w:hAnsi="Times New Roman" w:cs="Times New Roman"/>
        </w:rPr>
        <w:t>r</w:t>
      </w:r>
      <w:r w:rsidRPr="00BF76A1">
        <w:rPr>
          <w:rFonts w:ascii="Times New Roman" w:hAnsi="Times New Roman" w:cs="Times New Roman"/>
        </w:rPr>
        <w:t>e</w:t>
      </w:r>
      <w:r w:rsidR="000C633D" w:rsidRPr="00BF76A1">
        <w:rPr>
          <w:rFonts w:ascii="Times New Roman" w:hAnsi="Times New Roman" w:cs="Times New Roman"/>
        </w:rPr>
        <w:t>tomo</w:t>
      </w:r>
      <w:r w:rsidRPr="00BF76A1">
        <w:rPr>
          <w:rFonts w:ascii="Times New Roman" w:hAnsi="Times New Roman" w:cs="Times New Roman"/>
        </w:rPr>
        <w:t xml:space="preserve"> o passado e entrelaç</w:t>
      </w:r>
      <w:r w:rsidR="000C633D" w:rsidRPr="00BF76A1">
        <w:rPr>
          <w:rFonts w:ascii="Times New Roman" w:hAnsi="Times New Roman" w:cs="Times New Roman"/>
        </w:rPr>
        <w:t>o</w:t>
      </w:r>
      <w:r w:rsidRPr="00BF76A1">
        <w:rPr>
          <w:rFonts w:ascii="Times New Roman" w:hAnsi="Times New Roman" w:cs="Times New Roman"/>
        </w:rPr>
        <w:t xml:space="preserve"> o projeto</w:t>
      </w:r>
      <w:r w:rsidR="000C633D" w:rsidRPr="00BF76A1">
        <w:rPr>
          <w:rFonts w:ascii="Times New Roman" w:hAnsi="Times New Roman" w:cs="Times New Roman"/>
        </w:rPr>
        <w:t>,</w:t>
      </w:r>
      <w:r w:rsidRPr="00BF76A1">
        <w:rPr>
          <w:rFonts w:ascii="Times New Roman" w:hAnsi="Times New Roman" w:cs="Times New Roman"/>
        </w:rPr>
        <w:t xml:space="preserve"> </w:t>
      </w:r>
      <w:r w:rsidR="000C633D" w:rsidRPr="00BF76A1">
        <w:rPr>
          <w:rFonts w:ascii="Times New Roman" w:hAnsi="Times New Roman" w:cs="Times New Roman"/>
        </w:rPr>
        <w:t>à</w:t>
      </w:r>
      <w:r w:rsidRPr="00BF76A1">
        <w:rPr>
          <w:rFonts w:ascii="Times New Roman" w:hAnsi="Times New Roman" w:cs="Times New Roman"/>
        </w:rPr>
        <w:t xml:space="preserve">s disciplinas que fazem parte do currículo do 2º ano do ensino fundamental, </w:t>
      </w:r>
      <w:r w:rsidRPr="00BF76A1">
        <w:rPr>
          <w:rFonts w:ascii="Times New Roman" w:hAnsi="Times New Roman" w:cs="Times New Roman"/>
        </w:rPr>
        <w:lastRenderedPageBreak/>
        <w:t>sobretudo, história</w:t>
      </w:r>
      <w:r w:rsidRPr="003830A7">
        <w:rPr>
          <w:rFonts w:ascii="Times New Roman" w:hAnsi="Times New Roman" w:cs="Times New Roman"/>
        </w:rPr>
        <w:t xml:space="preserve">, geografia e português, </w:t>
      </w:r>
      <w:r w:rsidR="000C633D" w:rsidRPr="003830A7">
        <w:rPr>
          <w:rFonts w:ascii="Times New Roman" w:hAnsi="Times New Roman" w:cs="Times New Roman"/>
        </w:rPr>
        <w:t>e desenvolvo</w:t>
      </w:r>
      <w:r w:rsidRPr="003830A7">
        <w:rPr>
          <w:rFonts w:ascii="Times New Roman" w:hAnsi="Times New Roman" w:cs="Times New Roman"/>
        </w:rPr>
        <w:t xml:space="preserve"> a atividade “Pipoca de Palavras</w:t>
      </w:r>
      <w:r w:rsidR="006244C4" w:rsidRPr="003830A7">
        <w:rPr>
          <w:rFonts w:ascii="Times New Roman" w:hAnsi="Times New Roman" w:cs="Times New Roman"/>
        </w:rPr>
        <w:t xml:space="preserve"> do Tupi que você fala</w:t>
      </w:r>
      <w:r w:rsidRPr="003830A7">
        <w:rPr>
          <w:rFonts w:ascii="Times New Roman" w:hAnsi="Times New Roman" w:cs="Times New Roman"/>
        </w:rPr>
        <w:t>” tendo como ponto de partida</w:t>
      </w:r>
      <w:r w:rsidR="006244C4" w:rsidRPr="003830A7">
        <w:rPr>
          <w:rFonts w:ascii="Times New Roman" w:hAnsi="Times New Roman" w:cs="Times New Roman"/>
        </w:rPr>
        <w:t xml:space="preserve"> a contação de história</w:t>
      </w:r>
      <w:r w:rsidRPr="003830A7">
        <w:rPr>
          <w:rFonts w:ascii="Times New Roman" w:hAnsi="Times New Roman" w:cs="Times New Roman"/>
        </w:rPr>
        <w:t xml:space="preserve"> </w:t>
      </w:r>
      <w:r w:rsidR="006244C4" w:rsidRPr="003830A7">
        <w:rPr>
          <w:rFonts w:ascii="Times New Roman" w:hAnsi="Times New Roman" w:cs="Times New Roman"/>
        </w:rPr>
        <w:t>d</w:t>
      </w:r>
      <w:r w:rsidRPr="003830A7">
        <w:rPr>
          <w:rFonts w:ascii="Times New Roman" w:hAnsi="Times New Roman" w:cs="Times New Roman"/>
        </w:rPr>
        <w:t>o livro “O tupi que você fala</w:t>
      </w:r>
      <w:r w:rsidR="00E37283" w:rsidRPr="003830A7">
        <w:rPr>
          <w:rFonts w:ascii="Times New Roman" w:hAnsi="Times New Roman" w:cs="Times New Roman"/>
        </w:rPr>
        <w:t>”</w:t>
      </w:r>
      <w:r w:rsidR="0054546A" w:rsidRPr="003830A7">
        <w:rPr>
          <w:rFonts w:ascii="Times New Roman" w:hAnsi="Times New Roman" w:cs="Times New Roman"/>
        </w:rPr>
        <w:t xml:space="preserve"> de Cláudio Fragata</w:t>
      </w:r>
      <w:r w:rsidR="00E37283" w:rsidRPr="003830A7">
        <w:rPr>
          <w:rFonts w:ascii="Times New Roman" w:hAnsi="Times New Roman" w:cs="Times New Roman"/>
        </w:rPr>
        <w:t>, com o objetivo de valorizar</w:t>
      </w:r>
      <w:r w:rsidR="00DE7FC2" w:rsidRPr="003830A7">
        <w:rPr>
          <w:rFonts w:ascii="Times New Roman" w:hAnsi="Times New Roman" w:cs="Times New Roman"/>
        </w:rPr>
        <w:t xml:space="preserve">, </w:t>
      </w:r>
      <w:r w:rsidR="008850DD" w:rsidRPr="003830A7">
        <w:rPr>
          <w:rFonts w:ascii="Times New Roman" w:hAnsi="Times New Roman" w:cs="Times New Roman"/>
        </w:rPr>
        <w:t>reconhecer</w:t>
      </w:r>
      <w:r w:rsidR="00DE7FC2" w:rsidRPr="003830A7">
        <w:rPr>
          <w:rFonts w:ascii="Times New Roman" w:hAnsi="Times New Roman" w:cs="Times New Roman"/>
        </w:rPr>
        <w:t>,</w:t>
      </w:r>
      <w:r w:rsidR="008850DD" w:rsidRPr="003830A7">
        <w:rPr>
          <w:rFonts w:ascii="Times New Roman" w:hAnsi="Times New Roman" w:cs="Times New Roman"/>
        </w:rPr>
        <w:t xml:space="preserve"> </w:t>
      </w:r>
      <w:r w:rsidR="007A058E" w:rsidRPr="003830A7">
        <w:rPr>
          <w:rFonts w:ascii="Times New Roman" w:hAnsi="Times New Roman" w:cs="Times New Roman"/>
        </w:rPr>
        <w:t>respeit</w:t>
      </w:r>
      <w:r w:rsidR="008850DD" w:rsidRPr="003830A7">
        <w:rPr>
          <w:rFonts w:ascii="Times New Roman" w:hAnsi="Times New Roman" w:cs="Times New Roman"/>
        </w:rPr>
        <w:t>ar</w:t>
      </w:r>
      <w:r w:rsidR="00DE7FC2" w:rsidRPr="003830A7">
        <w:rPr>
          <w:rFonts w:ascii="Times New Roman" w:hAnsi="Times New Roman" w:cs="Times New Roman"/>
        </w:rPr>
        <w:t>,</w:t>
      </w:r>
      <w:r w:rsidR="008850DD" w:rsidRPr="003830A7">
        <w:rPr>
          <w:rFonts w:ascii="Times New Roman" w:hAnsi="Times New Roman" w:cs="Times New Roman"/>
        </w:rPr>
        <w:t xml:space="preserve"> </w:t>
      </w:r>
      <w:r w:rsidR="001F31C6" w:rsidRPr="003830A7">
        <w:rPr>
          <w:rFonts w:ascii="Times New Roman" w:hAnsi="Times New Roman" w:cs="Times New Roman"/>
        </w:rPr>
        <w:t xml:space="preserve">dar a ver </w:t>
      </w:r>
      <w:r w:rsidR="0093262B" w:rsidRPr="003830A7">
        <w:rPr>
          <w:rFonts w:ascii="Times New Roman" w:hAnsi="Times New Roman" w:cs="Times New Roman"/>
        </w:rPr>
        <w:t xml:space="preserve">e conhecer </w:t>
      </w:r>
      <w:r w:rsidR="00DE7FC2" w:rsidRPr="003830A7">
        <w:rPr>
          <w:rFonts w:ascii="Times New Roman" w:hAnsi="Times New Roman" w:cs="Times New Roman"/>
        </w:rPr>
        <w:t xml:space="preserve">a cultura indígena; </w:t>
      </w:r>
      <w:r w:rsidR="001F31C6" w:rsidRPr="003830A7">
        <w:rPr>
          <w:rFonts w:ascii="Times New Roman" w:hAnsi="Times New Roman" w:cs="Times New Roman"/>
        </w:rPr>
        <w:t>desde a</w:t>
      </w:r>
      <w:r w:rsidR="00DE7FC2" w:rsidRPr="003830A7">
        <w:rPr>
          <w:rFonts w:ascii="Times New Roman" w:hAnsi="Times New Roman" w:cs="Times New Roman"/>
        </w:rPr>
        <w:t xml:space="preserve"> educação nas e das</w:t>
      </w:r>
      <w:r w:rsidR="001F31C6" w:rsidRPr="003830A7">
        <w:rPr>
          <w:rFonts w:ascii="Times New Roman" w:hAnsi="Times New Roman" w:cs="Times New Roman"/>
        </w:rPr>
        <w:t xml:space="preserve"> infância</w:t>
      </w:r>
      <w:r w:rsidR="00DE7FC2" w:rsidRPr="003830A7">
        <w:rPr>
          <w:rFonts w:ascii="Times New Roman" w:hAnsi="Times New Roman" w:cs="Times New Roman"/>
        </w:rPr>
        <w:t>s</w:t>
      </w:r>
      <w:r w:rsidR="00AC01BD" w:rsidRPr="003830A7">
        <w:rPr>
          <w:rFonts w:ascii="Times New Roman" w:hAnsi="Times New Roman" w:cs="Times New Roman"/>
        </w:rPr>
        <w:t>,</w:t>
      </w:r>
      <w:r w:rsidR="001F31C6" w:rsidRPr="003830A7">
        <w:rPr>
          <w:rFonts w:ascii="Times New Roman" w:hAnsi="Times New Roman" w:cs="Times New Roman"/>
        </w:rPr>
        <w:t xml:space="preserve"> “</w:t>
      </w:r>
      <w:r w:rsidR="00503346" w:rsidRPr="003830A7">
        <w:rPr>
          <w:rFonts w:ascii="Times New Roman" w:hAnsi="Times New Roman" w:cs="Times New Roman"/>
        </w:rPr>
        <w:t>o direito a todos os seus saberes</w:t>
      </w:r>
      <w:r w:rsidR="00AB0147" w:rsidRPr="003830A7">
        <w:rPr>
          <w:rFonts w:ascii="Times New Roman" w:hAnsi="Times New Roman" w:cs="Times New Roman"/>
        </w:rPr>
        <w:t>”</w:t>
      </w:r>
      <w:r w:rsidR="00503346" w:rsidRPr="003830A7">
        <w:rPr>
          <w:rFonts w:ascii="Times New Roman" w:hAnsi="Times New Roman" w:cs="Times New Roman"/>
        </w:rPr>
        <w:t xml:space="preserve"> </w:t>
      </w:r>
      <w:r w:rsidR="007D7190" w:rsidRPr="003830A7">
        <w:rPr>
          <w:rFonts w:ascii="Times New Roman" w:hAnsi="Times New Roman" w:cs="Times New Roman"/>
        </w:rPr>
        <w:t>(Antônio Bispo dos Santos, 2023, p. 72)</w:t>
      </w:r>
      <w:r w:rsidR="003D5CC1" w:rsidRPr="003830A7">
        <w:rPr>
          <w:rFonts w:ascii="Times New Roman" w:hAnsi="Times New Roman" w:cs="Times New Roman"/>
        </w:rPr>
        <w:t>;</w:t>
      </w:r>
      <w:r w:rsidR="007D7190" w:rsidRPr="003830A7">
        <w:rPr>
          <w:rFonts w:ascii="Times New Roman" w:hAnsi="Times New Roman" w:cs="Times New Roman"/>
        </w:rPr>
        <w:t xml:space="preserve"> </w:t>
      </w:r>
      <w:r w:rsidR="00690B9B" w:rsidRPr="003830A7">
        <w:rPr>
          <w:rFonts w:ascii="Times New Roman" w:hAnsi="Times New Roman" w:cs="Times New Roman"/>
        </w:rPr>
        <w:t>e</w:t>
      </w:r>
      <w:r w:rsidR="008B688A" w:rsidRPr="003830A7">
        <w:rPr>
          <w:rFonts w:ascii="Times New Roman" w:hAnsi="Times New Roman" w:cs="Times New Roman"/>
        </w:rPr>
        <w:t xml:space="preserve">nquanto </w:t>
      </w:r>
      <w:r w:rsidR="007A058E" w:rsidRPr="003830A7">
        <w:rPr>
          <w:rFonts w:ascii="Times New Roman" w:hAnsi="Times New Roman" w:cs="Times New Roman"/>
        </w:rPr>
        <w:t>povos originário</w:t>
      </w:r>
      <w:r w:rsidR="00292F34" w:rsidRPr="003830A7">
        <w:rPr>
          <w:rFonts w:ascii="Times New Roman" w:hAnsi="Times New Roman" w:cs="Times New Roman"/>
        </w:rPr>
        <w:t>s do nosso país</w:t>
      </w:r>
      <w:r w:rsidR="00AC01BD" w:rsidRPr="003830A7">
        <w:rPr>
          <w:rFonts w:ascii="Times New Roman" w:hAnsi="Times New Roman" w:cs="Times New Roman"/>
        </w:rPr>
        <w:t>,</w:t>
      </w:r>
      <w:r w:rsidR="00292F34" w:rsidRPr="003830A7">
        <w:rPr>
          <w:rFonts w:ascii="Times New Roman" w:hAnsi="Times New Roman" w:cs="Times New Roman"/>
        </w:rPr>
        <w:t xml:space="preserve"> </w:t>
      </w:r>
      <w:r w:rsidR="00EB2911" w:rsidRPr="003830A7">
        <w:rPr>
          <w:rFonts w:ascii="Times New Roman" w:hAnsi="Times New Roman" w:cs="Times New Roman"/>
        </w:rPr>
        <w:t xml:space="preserve">incluindo </w:t>
      </w:r>
      <w:r w:rsidR="00AC01BD" w:rsidRPr="003830A7">
        <w:rPr>
          <w:rFonts w:ascii="Times New Roman" w:hAnsi="Times New Roman" w:cs="Times New Roman"/>
        </w:rPr>
        <w:t xml:space="preserve">aqui </w:t>
      </w:r>
      <w:r w:rsidR="00EB2911" w:rsidRPr="003830A7">
        <w:rPr>
          <w:rFonts w:ascii="Times New Roman" w:hAnsi="Times New Roman" w:cs="Times New Roman"/>
        </w:rPr>
        <w:t xml:space="preserve">o reconhecimento da  língua Tupi </w:t>
      </w:r>
      <w:r w:rsidR="00690B9B" w:rsidRPr="003830A7">
        <w:rPr>
          <w:rFonts w:ascii="Times New Roman" w:hAnsi="Times New Roman" w:cs="Times New Roman"/>
        </w:rPr>
        <w:t>que compõem a</w:t>
      </w:r>
      <w:r w:rsidR="00DF47FC" w:rsidRPr="003830A7">
        <w:rPr>
          <w:rFonts w:ascii="Times New Roman" w:hAnsi="Times New Roman" w:cs="Times New Roman"/>
        </w:rPr>
        <w:t xml:space="preserve"> nossa língua </w:t>
      </w:r>
      <w:r w:rsidR="001E3DAF" w:rsidRPr="003830A7">
        <w:rPr>
          <w:rFonts w:ascii="Times New Roman" w:hAnsi="Times New Roman" w:cs="Times New Roman"/>
        </w:rPr>
        <w:t>falada cotidianamente</w:t>
      </w:r>
      <w:r w:rsidR="00F251F2" w:rsidRPr="003830A7">
        <w:rPr>
          <w:rFonts w:ascii="Times New Roman" w:hAnsi="Times New Roman" w:cs="Times New Roman"/>
        </w:rPr>
        <w:t>.</w:t>
      </w:r>
    </w:p>
    <w:p w14:paraId="6E7B90C8" w14:textId="635B439B" w:rsidR="00095AC9" w:rsidRPr="00BF76A1" w:rsidRDefault="00095AC9" w:rsidP="00095A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76A1">
        <w:rPr>
          <w:rFonts w:ascii="Times New Roman" w:hAnsi="Times New Roman" w:cs="Times New Roman"/>
        </w:rPr>
        <w:t xml:space="preserve">Esse movimento de trazer a história rememorando-a nos possibilita melhor compreensão dos acontecimentos do presente e </w:t>
      </w:r>
      <w:r w:rsidR="009B5A3E" w:rsidRPr="00BF76A1">
        <w:rPr>
          <w:rFonts w:ascii="Times New Roman" w:hAnsi="Times New Roman" w:cs="Times New Roman"/>
        </w:rPr>
        <w:t>c</w:t>
      </w:r>
      <w:r w:rsidRPr="00BF76A1">
        <w:rPr>
          <w:rFonts w:ascii="Times New Roman" w:hAnsi="Times New Roman" w:cs="Times New Roman"/>
        </w:rPr>
        <w:t>a</w:t>
      </w:r>
      <w:r w:rsidR="006244C4">
        <w:rPr>
          <w:rFonts w:ascii="Times New Roman" w:hAnsi="Times New Roman" w:cs="Times New Roman"/>
        </w:rPr>
        <w:t>b</w:t>
      </w:r>
      <w:r w:rsidRPr="00BF76A1">
        <w:rPr>
          <w:rFonts w:ascii="Times New Roman" w:hAnsi="Times New Roman" w:cs="Times New Roman"/>
        </w:rPr>
        <w:t xml:space="preserve">e </w:t>
      </w:r>
      <w:r w:rsidR="009B5A3E" w:rsidRPr="00BF76A1">
        <w:rPr>
          <w:rFonts w:ascii="Times New Roman" w:hAnsi="Times New Roman" w:cs="Times New Roman"/>
        </w:rPr>
        <w:t>destacar</w:t>
      </w:r>
      <w:r w:rsidRPr="00BF76A1">
        <w:rPr>
          <w:rFonts w:ascii="Times New Roman" w:hAnsi="Times New Roman" w:cs="Times New Roman"/>
        </w:rPr>
        <w:t xml:space="preserve"> que o ensino da</w:t>
      </w:r>
      <w:r w:rsidR="0028164A" w:rsidRPr="00BF76A1">
        <w:rPr>
          <w:rFonts w:ascii="Times New Roman" w:hAnsi="Times New Roman" w:cs="Times New Roman"/>
        </w:rPr>
        <w:t>s contribuições da cultura indígena para a formação do povo brasileiro est</w:t>
      </w:r>
      <w:r w:rsidRPr="00BF76A1">
        <w:rPr>
          <w:rFonts w:ascii="Times New Roman" w:hAnsi="Times New Roman" w:cs="Times New Roman"/>
        </w:rPr>
        <w:t>á garantido</w:t>
      </w:r>
      <w:r w:rsidR="0028164A" w:rsidRPr="00BF76A1">
        <w:rPr>
          <w:rFonts w:ascii="Times New Roman" w:hAnsi="Times New Roman" w:cs="Times New Roman"/>
        </w:rPr>
        <w:t xml:space="preserve"> na Lei de Diretrizes e Bases da Educação 9.394/1996 no § 4º do Art. 26 a saber</w:t>
      </w:r>
      <w:r w:rsidRPr="00BF76A1">
        <w:rPr>
          <w:rFonts w:ascii="Times New Roman" w:hAnsi="Times New Roman" w:cs="Times New Roman"/>
        </w:rPr>
        <w:t xml:space="preserve">: </w:t>
      </w:r>
    </w:p>
    <w:p w14:paraId="34145F65" w14:textId="77777777" w:rsidR="00095AC9" w:rsidRPr="00BF76A1" w:rsidRDefault="00095AC9" w:rsidP="00095AC9">
      <w:pPr>
        <w:spacing w:line="360" w:lineRule="auto"/>
        <w:jc w:val="both"/>
        <w:rPr>
          <w:rFonts w:ascii="Times New Roman" w:hAnsi="Times New Roman" w:cs="Times New Roman"/>
        </w:rPr>
      </w:pPr>
    </w:p>
    <w:p w14:paraId="10A1D0A4" w14:textId="45F97551" w:rsidR="00E37283" w:rsidRPr="00BF76A1" w:rsidRDefault="00095AC9" w:rsidP="00095AC9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F76A1">
        <w:rPr>
          <w:rFonts w:ascii="Times New Roman" w:hAnsi="Times New Roman" w:cs="Times New Roman"/>
          <w:sz w:val="20"/>
          <w:szCs w:val="20"/>
        </w:rPr>
        <w:t xml:space="preserve">O ensino da História do Brasil levará em conta as contribuições das diferentes culturas e etnias para a formação do povo brasileiro, especialmente das matrizes indígena, africana e </w:t>
      </w:r>
      <w:proofErr w:type="spellStart"/>
      <w:r w:rsidRPr="00BF76A1">
        <w:rPr>
          <w:rFonts w:ascii="Times New Roman" w:hAnsi="Times New Roman" w:cs="Times New Roman"/>
          <w:sz w:val="20"/>
          <w:szCs w:val="20"/>
        </w:rPr>
        <w:t>européia</w:t>
      </w:r>
      <w:proofErr w:type="spellEnd"/>
      <w:r w:rsidRPr="00BF76A1">
        <w:rPr>
          <w:rFonts w:ascii="Times New Roman" w:hAnsi="Times New Roman" w:cs="Times New Roman"/>
          <w:sz w:val="20"/>
          <w:szCs w:val="20"/>
        </w:rPr>
        <w:t xml:space="preserve"> (Brasil, 1996).</w:t>
      </w:r>
    </w:p>
    <w:p w14:paraId="279DDED5" w14:textId="77777777" w:rsidR="00095AC9" w:rsidRPr="00BF76A1" w:rsidRDefault="00095AC9" w:rsidP="00095AC9">
      <w:pPr>
        <w:jc w:val="both"/>
        <w:rPr>
          <w:rFonts w:ascii="Times New Roman" w:eastAsia="Times New Roman" w:hAnsi="Times New Roman" w:cs="Times New Roman"/>
        </w:rPr>
      </w:pPr>
    </w:p>
    <w:p w14:paraId="70059985" w14:textId="51BB5989" w:rsidR="00095AC9" w:rsidRPr="00BF76A1" w:rsidRDefault="00095AC9" w:rsidP="00095AC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F76A1">
        <w:rPr>
          <w:rFonts w:ascii="Times New Roman" w:eastAsia="Times New Roman" w:hAnsi="Times New Roman" w:cs="Times New Roman"/>
        </w:rPr>
        <w:t>Dessa maneira, a atividade realizada, ressalta a valorização cultural juntamente</w:t>
      </w:r>
      <w:r w:rsidRPr="00BF76A1">
        <w:rPr>
          <w:rFonts w:ascii="Times New Roman" w:hAnsi="Times New Roman" w:cs="Times New Roman"/>
        </w:rPr>
        <w:t xml:space="preserve"> com o conhecimento que é construído no cotidiano escolar para a aprendizagem coletiva e significativa dos estudantes.</w:t>
      </w:r>
    </w:p>
    <w:p w14:paraId="0D8900C9" w14:textId="41D57EBA" w:rsidR="00E112CF" w:rsidRPr="00F16103" w:rsidRDefault="00013291" w:rsidP="009335C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16103">
        <w:rPr>
          <w:rFonts w:ascii="Times New Roman" w:eastAsia="Times New Roman" w:hAnsi="Times New Roman" w:cs="Times New Roman"/>
        </w:rPr>
        <w:t xml:space="preserve">Os estudantes participaram da contação da história do livro </w:t>
      </w:r>
      <w:r w:rsidR="003B58CC" w:rsidRPr="00F16103">
        <w:rPr>
          <w:rFonts w:ascii="Times New Roman" w:eastAsia="Times New Roman" w:hAnsi="Times New Roman" w:cs="Times New Roman"/>
        </w:rPr>
        <w:t>e de uma</w:t>
      </w:r>
      <w:r w:rsidRPr="00F16103">
        <w:rPr>
          <w:rFonts w:ascii="Times New Roman" w:eastAsia="Times New Roman" w:hAnsi="Times New Roman" w:cs="Times New Roman"/>
        </w:rPr>
        <w:t xml:space="preserve"> roda de leitura e conversas, resgatando o sentimento de coletividade e compreendendo que a aprendizagem se faz nas relações com o outro e com os conhecimentos construídos pela humanidade</w:t>
      </w:r>
      <w:r w:rsidR="00EE2EC1" w:rsidRPr="00F16103">
        <w:rPr>
          <w:rFonts w:ascii="Times New Roman" w:eastAsia="Times New Roman" w:hAnsi="Times New Roman" w:cs="Times New Roman"/>
        </w:rPr>
        <w:t>.</w:t>
      </w:r>
      <w:r w:rsidRPr="00F16103">
        <w:rPr>
          <w:rFonts w:ascii="Times New Roman" w:eastAsia="Times New Roman" w:hAnsi="Times New Roman" w:cs="Times New Roman"/>
        </w:rPr>
        <w:t xml:space="preserve"> </w:t>
      </w:r>
      <w:r w:rsidR="00E112CF" w:rsidRPr="00F16103">
        <w:rPr>
          <w:rFonts w:ascii="Times New Roman" w:eastAsia="Times New Roman" w:hAnsi="Times New Roman" w:cs="Times New Roman"/>
        </w:rPr>
        <w:t>Especialmente</w:t>
      </w:r>
      <w:r w:rsidR="00EE2EC1" w:rsidRPr="00F16103">
        <w:rPr>
          <w:rFonts w:ascii="Times New Roman" w:eastAsia="Times New Roman" w:hAnsi="Times New Roman" w:cs="Times New Roman"/>
        </w:rPr>
        <w:t xml:space="preserve"> o desenvolvimento da</w:t>
      </w:r>
      <w:r w:rsidR="00E112CF" w:rsidRPr="00F16103">
        <w:t xml:space="preserve"> </w:t>
      </w:r>
      <w:r w:rsidR="00EE2EC1" w:rsidRPr="00F16103">
        <w:t>“</w:t>
      </w:r>
      <w:r w:rsidR="00E112CF" w:rsidRPr="00F16103">
        <w:rPr>
          <w:rFonts w:ascii="Times New Roman" w:eastAsia="Times New Roman" w:hAnsi="Times New Roman" w:cs="Times New Roman"/>
        </w:rPr>
        <w:t>linguagem escrita é constituída por um sistema de signos que designam os sons e as palavras da linguagem falada, os quais, por sua vez, são signos das relações e entidades reais</w:t>
      </w:r>
      <w:r w:rsidR="00EE2EC1" w:rsidRPr="00F16103">
        <w:rPr>
          <w:rFonts w:ascii="Times New Roman" w:eastAsia="Times New Roman" w:hAnsi="Times New Roman" w:cs="Times New Roman"/>
        </w:rPr>
        <w:t>”. (Vygotsky, 2008, p.120).</w:t>
      </w:r>
    </w:p>
    <w:p w14:paraId="522F9332" w14:textId="62C5549C" w:rsidR="0054546A" w:rsidRDefault="009D2224" w:rsidP="00B551DD">
      <w:pPr>
        <w:pStyle w:val="Default"/>
        <w:spacing w:line="360" w:lineRule="auto"/>
        <w:ind w:firstLine="709"/>
        <w:jc w:val="both"/>
      </w:pPr>
      <w:r w:rsidRPr="00F16103">
        <w:rPr>
          <w:rFonts w:eastAsia="Times New Roman"/>
          <w:color w:val="auto"/>
        </w:rPr>
        <w:t xml:space="preserve">As crianças </w:t>
      </w:r>
      <w:r w:rsidRPr="00F16103">
        <w:rPr>
          <w:color w:val="auto"/>
        </w:rPr>
        <w:t>ouviram atentamente e comentaram a respeito da história</w:t>
      </w:r>
      <w:r w:rsidR="008D6437" w:rsidRPr="00F16103">
        <w:rPr>
          <w:color w:val="auto"/>
        </w:rPr>
        <w:t xml:space="preserve"> e perceberam que as palavras de origem indígena fazem parte do nosso cotidiano</w:t>
      </w:r>
      <w:r w:rsidR="00EE2EC1" w:rsidRPr="00F16103">
        <w:rPr>
          <w:color w:val="auto"/>
        </w:rPr>
        <w:t xml:space="preserve">, </w:t>
      </w:r>
      <w:r w:rsidR="00F06D97" w:rsidRPr="00F16103">
        <w:rPr>
          <w:color w:val="auto"/>
        </w:rPr>
        <w:t>certamente pela influência das relações com os povos originários, indígenas, na evolução da língua portuguesa</w:t>
      </w:r>
      <w:r w:rsidR="008D6437" w:rsidRPr="00F16103">
        <w:rPr>
          <w:color w:val="auto"/>
        </w:rPr>
        <w:t>.</w:t>
      </w:r>
      <w:r w:rsidRPr="00F16103">
        <w:rPr>
          <w:color w:val="auto"/>
        </w:rPr>
        <w:t xml:space="preserve"> As </w:t>
      </w:r>
      <w:r w:rsidRPr="00BF76A1">
        <w:t>palavras em Tupi, destacas no livro,</w:t>
      </w:r>
      <w:r w:rsidR="009D0900" w:rsidRPr="00BF76A1">
        <w:t xml:space="preserve"> tais quais: guri, jabuti, </w:t>
      </w:r>
      <w:r w:rsidR="008D6437">
        <w:t xml:space="preserve">pipoca, </w:t>
      </w:r>
      <w:r w:rsidR="009D0900" w:rsidRPr="00BF76A1">
        <w:t xml:space="preserve">guaraná, maracujá, </w:t>
      </w:r>
      <w:r w:rsidR="005B062E">
        <w:t xml:space="preserve">abacaxi, </w:t>
      </w:r>
      <w:r w:rsidR="009D0900" w:rsidRPr="00BF76A1">
        <w:t>tatu, dentre outras,</w:t>
      </w:r>
      <w:r w:rsidRPr="00BF76A1">
        <w:t xml:space="preserve"> despertaram a curiosidade</w:t>
      </w:r>
      <w:r w:rsidR="009D0900" w:rsidRPr="00BF76A1">
        <w:t xml:space="preserve"> </w:t>
      </w:r>
      <w:r w:rsidR="009D0900" w:rsidRPr="00BF76A1">
        <w:lastRenderedPageBreak/>
        <w:t xml:space="preserve">levando os estudantes ao reconhecimento da riqueza das contribuições indígenas para nossa nação, além de compreender os indígenas como primeiros habitantes do Brasil e identificar que quando os Portugueses aqui chegaram, o Brasil já pertencia aos indígenas. </w:t>
      </w:r>
    </w:p>
    <w:p w14:paraId="6905270C" w14:textId="02E70F4C" w:rsidR="009D2224" w:rsidRDefault="009D2224" w:rsidP="00B551DD">
      <w:pPr>
        <w:pStyle w:val="Default"/>
        <w:spacing w:line="360" w:lineRule="auto"/>
        <w:ind w:firstLine="709"/>
        <w:jc w:val="both"/>
        <w:rPr>
          <w:color w:val="auto"/>
        </w:rPr>
      </w:pPr>
      <w:r w:rsidRPr="00BF76A1">
        <w:t>Dentre os comentários realizados destaco a fala de uma criança que afirmou “-</w:t>
      </w:r>
      <w:r w:rsidR="009D0900" w:rsidRPr="00BF76A1">
        <w:t>Vou contar para minha mãe que falo Tupi</w:t>
      </w:r>
      <w:r w:rsidRPr="00BF76A1">
        <w:t>!”</w:t>
      </w:r>
      <w:r w:rsidR="005B062E">
        <w:t xml:space="preserve"> outra afirmou: “Eu pensei que falasse só em Português, mas também falo Tupi”</w:t>
      </w:r>
      <w:r w:rsidR="000E5EE6">
        <w:t>, outra ainda questionou “-Por que ao invés de falar português nós não falamos só o Tupi</w:t>
      </w:r>
      <w:r w:rsidR="00E46E24">
        <w:t xml:space="preserve"> se </w:t>
      </w:r>
      <w:r w:rsidR="00F25414">
        <w:t>foram</w:t>
      </w:r>
      <w:r w:rsidR="00E46E24">
        <w:t xml:space="preserve"> os índios que moravam aqui primeiro</w:t>
      </w:r>
      <w:r w:rsidR="000E5EE6">
        <w:t>?”</w:t>
      </w:r>
      <w:r w:rsidR="00E46E24">
        <w:t>.</w:t>
      </w:r>
      <w:r w:rsidR="00405978">
        <w:t xml:space="preserve"> </w:t>
      </w:r>
      <w:r w:rsidR="00405978" w:rsidRPr="00405978">
        <w:t>A partir d</w:t>
      </w:r>
      <w:r w:rsidR="00405978">
        <w:t>os</w:t>
      </w:r>
      <w:r w:rsidR="00405978" w:rsidRPr="00405978">
        <w:t xml:space="preserve"> comentário</w:t>
      </w:r>
      <w:r w:rsidR="00405978">
        <w:t>s</w:t>
      </w:r>
      <w:r w:rsidR="00405978" w:rsidRPr="00405978">
        <w:t xml:space="preserve"> conversamos sobre a importância de </w:t>
      </w:r>
      <w:r w:rsidR="00405978" w:rsidRPr="00F16103">
        <w:rPr>
          <w:color w:val="auto"/>
        </w:rPr>
        <w:t xml:space="preserve">todos </w:t>
      </w:r>
      <w:r w:rsidR="009467E1" w:rsidRPr="00F16103">
        <w:rPr>
          <w:color w:val="auto"/>
        </w:rPr>
        <w:t>os povos</w:t>
      </w:r>
      <w:r w:rsidR="00586AD8" w:rsidRPr="00F16103">
        <w:rPr>
          <w:color w:val="auto"/>
        </w:rPr>
        <w:t xml:space="preserve"> que habitavam essa terra antes de sermos colonizados </w:t>
      </w:r>
      <w:r w:rsidR="00405978" w:rsidRPr="00F16103">
        <w:rPr>
          <w:color w:val="auto"/>
        </w:rPr>
        <w:t>e de cada um na construção do nosso país</w:t>
      </w:r>
      <w:r w:rsidR="00B551DD" w:rsidRPr="00F16103">
        <w:rPr>
          <w:color w:val="auto"/>
        </w:rPr>
        <w:t xml:space="preserve">, </w:t>
      </w:r>
      <w:r w:rsidR="00405978" w:rsidRPr="00F16103">
        <w:rPr>
          <w:color w:val="auto"/>
        </w:rPr>
        <w:t>para formação de nossa sociedade e de um coletivo</w:t>
      </w:r>
      <w:r w:rsidR="003F072E">
        <w:rPr>
          <w:color w:val="auto"/>
        </w:rPr>
        <w:t>. C</w:t>
      </w:r>
      <w:r w:rsidR="00F9083B">
        <w:rPr>
          <w:color w:val="auto"/>
        </w:rPr>
        <w:t xml:space="preserve">onversamos também sobre </w:t>
      </w:r>
      <w:r w:rsidR="003F072E">
        <w:rPr>
          <w:color w:val="auto"/>
        </w:rPr>
        <w:t>o porquê no Brasil se fala a língua do colonizador</w:t>
      </w:r>
      <w:r w:rsidR="00895DCE">
        <w:rPr>
          <w:color w:val="auto"/>
        </w:rPr>
        <w:t xml:space="preserve"> e não a língua nativa.</w:t>
      </w:r>
      <w:r w:rsidR="00405978" w:rsidRPr="00F16103">
        <w:rPr>
          <w:color w:val="auto"/>
        </w:rPr>
        <w:t xml:space="preserve"> Enfatizo, a </w:t>
      </w:r>
      <w:r w:rsidR="00405978" w:rsidRPr="00F16103">
        <w:rPr>
          <w:i/>
          <w:iCs/>
          <w:color w:val="auto"/>
        </w:rPr>
        <w:t>escuta sensível</w:t>
      </w:r>
      <w:r w:rsidR="00405978" w:rsidRPr="00F16103">
        <w:rPr>
          <w:color w:val="auto"/>
        </w:rPr>
        <w:t xml:space="preserve"> como uma prática constante nos espaços </w:t>
      </w:r>
      <w:r w:rsidR="00405978" w:rsidRPr="00DB4292">
        <w:rPr>
          <w:color w:val="auto"/>
        </w:rPr>
        <w:t>escolares,</w:t>
      </w:r>
      <w:r w:rsidR="00405978">
        <w:rPr>
          <w:color w:val="auto"/>
        </w:rPr>
        <w:t xml:space="preserve"> que</w:t>
      </w:r>
      <w:r w:rsidR="00405978" w:rsidRPr="00DB4292">
        <w:rPr>
          <w:color w:val="auto"/>
        </w:rPr>
        <w:t xml:space="preserve"> segundo </w:t>
      </w:r>
      <w:proofErr w:type="spellStart"/>
      <w:r w:rsidR="00405978" w:rsidRPr="00DB4292">
        <w:rPr>
          <w:color w:val="auto"/>
        </w:rPr>
        <w:t>Barbier</w:t>
      </w:r>
      <w:proofErr w:type="spellEnd"/>
      <w:r w:rsidR="00405978" w:rsidRPr="00DB4292">
        <w:rPr>
          <w:color w:val="auto"/>
        </w:rPr>
        <w:t xml:space="preserve"> (1992), compreende a escuta do outro em sua complexidade, ouvi</w:t>
      </w:r>
      <w:r w:rsidR="00405978">
        <w:rPr>
          <w:color w:val="auto"/>
        </w:rPr>
        <w:t>ndo</w:t>
      </w:r>
      <w:r w:rsidR="00405978" w:rsidRPr="00DB4292">
        <w:rPr>
          <w:color w:val="auto"/>
        </w:rPr>
        <w:t xml:space="preserve"> as crianças promove</w:t>
      </w:r>
      <w:r w:rsidR="00405978">
        <w:rPr>
          <w:color w:val="auto"/>
        </w:rPr>
        <w:t>ndo</w:t>
      </w:r>
      <w:r w:rsidR="00405978" w:rsidRPr="00DB4292">
        <w:rPr>
          <w:color w:val="auto"/>
        </w:rPr>
        <w:t xml:space="preserve"> o encontro intenso com o conhecimento</w:t>
      </w:r>
      <w:r w:rsidR="00405978">
        <w:rPr>
          <w:color w:val="auto"/>
        </w:rPr>
        <w:t>.</w:t>
      </w:r>
    </w:p>
    <w:p w14:paraId="1F598E66" w14:textId="0E3E52A1" w:rsidR="00A40A66" w:rsidRDefault="006244C4" w:rsidP="00A40A66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Após esse momento</w:t>
      </w:r>
      <w:r w:rsidR="00B551DD">
        <w:rPr>
          <w:color w:val="auto"/>
        </w:rPr>
        <w:t xml:space="preserve"> </w:t>
      </w:r>
      <w:r w:rsidR="00A40A66">
        <w:rPr>
          <w:color w:val="auto"/>
        </w:rPr>
        <w:t>d</w:t>
      </w:r>
      <w:r>
        <w:rPr>
          <w:color w:val="auto"/>
        </w:rPr>
        <w:t>e</w:t>
      </w:r>
      <w:r w:rsidR="00B551DD">
        <w:rPr>
          <w:color w:val="auto"/>
        </w:rPr>
        <w:t xml:space="preserve"> contação da história, as crianças receberam cada uma, um papel para escrever uma palavra em Tupi presente </w:t>
      </w:r>
      <w:r w:rsidR="0054546A">
        <w:rPr>
          <w:color w:val="auto"/>
        </w:rPr>
        <w:t>na história d</w:t>
      </w:r>
      <w:r w:rsidR="00B551DD">
        <w:rPr>
          <w:color w:val="auto"/>
        </w:rPr>
        <w:t>o livro</w:t>
      </w:r>
      <w:r w:rsidR="00A40A66">
        <w:rPr>
          <w:color w:val="auto"/>
        </w:rPr>
        <w:t>.</w:t>
      </w:r>
      <w:r w:rsidR="00A40A66" w:rsidRPr="00A40A66">
        <w:t xml:space="preserve"> </w:t>
      </w:r>
      <w:r w:rsidR="00A40A66" w:rsidRPr="00DB4292">
        <w:rPr>
          <w:color w:val="auto"/>
        </w:rPr>
        <w:t>Nessa atividade foi respeitada a escrita espontânea d</w:t>
      </w:r>
      <w:r w:rsidR="00A40A66">
        <w:rPr>
          <w:color w:val="auto"/>
        </w:rPr>
        <w:t>os estudantes</w:t>
      </w:r>
      <w:r w:rsidR="00A40A66" w:rsidRPr="00DB4292">
        <w:rPr>
          <w:color w:val="auto"/>
        </w:rPr>
        <w:t>.</w:t>
      </w:r>
      <w:r w:rsidR="00A40A66">
        <w:rPr>
          <w:color w:val="auto"/>
        </w:rPr>
        <w:t xml:space="preserve"> </w:t>
      </w:r>
      <w:r>
        <w:rPr>
          <w:color w:val="auto"/>
        </w:rPr>
        <w:t>Depois</w:t>
      </w:r>
      <w:r w:rsidR="00B551DD">
        <w:rPr>
          <w:color w:val="auto"/>
        </w:rPr>
        <w:t>, amassar</w:t>
      </w:r>
      <w:r w:rsidR="00A40A66">
        <w:rPr>
          <w:color w:val="auto"/>
        </w:rPr>
        <w:t>am</w:t>
      </w:r>
      <w:r w:rsidR="00B551DD">
        <w:rPr>
          <w:color w:val="auto"/>
        </w:rPr>
        <w:t xml:space="preserve"> o papel fazendo uma bolinha e colocar</w:t>
      </w:r>
      <w:r w:rsidR="00A40A66">
        <w:rPr>
          <w:color w:val="auto"/>
        </w:rPr>
        <w:t>am</w:t>
      </w:r>
      <w:r w:rsidR="00B551DD">
        <w:rPr>
          <w:color w:val="auto"/>
        </w:rPr>
        <w:t xml:space="preserve"> na caixa d</w:t>
      </w:r>
      <w:r w:rsidR="00A40A66">
        <w:rPr>
          <w:color w:val="auto"/>
        </w:rPr>
        <w:t>a</w:t>
      </w:r>
      <w:r w:rsidR="00B551DD">
        <w:rPr>
          <w:color w:val="auto"/>
        </w:rPr>
        <w:t xml:space="preserve"> “Pipoca”. A</w:t>
      </w:r>
      <w:r w:rsidR="00A40A66">
        <w:rPr>
          <w:color w:val="auto"/>
        </w:rPr>
        <w:t>ssim que todos colocaram suas bolinhas na</w:t>
      </w:r>
      <w:r w:rsidR="00B551DD">
        <w:rPr>
          <w:color w:val="auto"/>
        </w:rPr>
        <w:t xml:space="preserve"> caixa</w:t>
      </w:r>
      <w:r w:rsidR="00A40A66">
        <w:rPr>
          <w:color w:val="auto"/>
        </w:rPr>
        <w:t>, cada criança “estourou” uma pipoca desamassando o papel e lendo a palavra escrita.</w:t>
      </w:r>
      <w:r w:rsidR="00854A45">
        <w:rPr>
          <w:color w:val="auto"/>
        </w:rPr>
        <w:t xml:space="preserve"> No processo de escrita das palavras</w:t>
      </w:r>
      <w:r w:rsidR="00A40A66" w:rsidRPr="00DB4292">
        <w:rPr>
          <w:color w:val="auto"/>
        </w:rPr>
        <w:t>, os que já dominavam a leitura e escrita, dialogavam espontaneamente com os colegas que ainda não tinham acabado</w:t>
      </w:r>
      <w:r w:rsidR="0054546A">
        <w:rPr>
          <w:color w:val="auto"/>
        </w:rPr>
        <w:t xml:space="preserve"> de escrever</w:t>
      </w:r>
      <w:r w:rsidR="00A40A66" w:rsidRPr="00DB4292">
        <w:rPr>
          <w:color w:val="auto"/>
        </w:rPr>
        <w:t>, mediando a construção da escrita, evidenciando assim o apoio mútuo, coop</w:t>
      </w:r>
      <w:r w:rsidR="0054546A">
        <w:rPr>
          <w:color w:val="auto"/>
        </w:rPr>
        <w:t>eração</w:t>
      </w:r>
      <w:r w:rsidR="00A40A66" w:rsidRPr="00DB4292">
        <w:rPr>
          <w:color w:val="auto"/>
        </w:rPr>
        <w:t xml:space="preserve"> e aux</w:t>
      </w:r>
      <w:r w:rsidR="0054546A">
        <w:rPr>
          <w:color w:val="auto"/>
        </w:rPr>
        <w:t>ílio</w:t>
      </w:r>
      <w:r w:rsidR="00A40A66" w:rsidRPr="00DB4292">
        <w:rPr>
          <w:color w:val="auto"/>
        </w:rPr>
        <w:t>.</w:t>
      </w:r>
      <w:r w:rsidR="0054546A">
        <w:rPr>
          <w:color w:val="auto"/>
        </w:rPr>
        <w:t xml:space="preserve"> </w:t>
      </w:r>
    </w:p>
    <w:p w14:paraId="6927C642" w14:textId="29E0E0EE" w:rsidR="0054546A" w:rsidRPr="00F16103" w:rsidRDefault="0054546A" w:rsidP="00A40A66">
      <w:pPr>
        <w:pStyle w:val="Default"/>
        <w:spacing w:line="360" w:lineRule="auto"/>
        <w:ind w:firstLine="708"/>
        <w:jc w:val="both"/>
        <w:rPr>
          <w:color w:val="auto"/>
        </w:rPr>
      </w:pPr>
      <w:r w:rsidRPr="00F16103">
        <w:rPr>
          <w:color w:val="auto"/>
        </w:rPr>
        <w:t>Refletimos também sobre os 50 anos de nossa escola, e de quanto é necessário o empenho e participação de todos para o bom funcionamento de uma localidade e da importância de cada um na composição de um coletivo, evidenciando</w:t>
      </w:r>
      <w:r w:rsidR="00E757A9" w:rsidRPr="00F16103">
        <w:rPr>
          <w:color w:val="auto"/>
        </w:rPr>
        <w:t xml:space="preserve">, </w:t>
      </w:r>
      <w:r w:rsidRPr="00F16103">
        <w:rPr>
          <w:color w:val="auto"/>
        </w:rPr>
        <w:t>valorizando</w:t>
      </w:r>
      <w:r w:rsidR="00E757A9" w:rsidRPr="00F16103">
        <w:rPr>
          <w:color w:val="auto"/>
        </w:rPr>
        <w:t xml:space="preserve"> e respeitando</w:t>
      </w:r>
      <w:r w:rsidRPr="00F16103">
        <w:rPr>
          <w:color w:val="auto"/>
        </w:rPr>
        <w:t xml:space="preserve"> a diversidade.</w:t>
      </w:r>
    </w:p>
    <w:p w14:paraId="6DD0B778" w14:textId="348E68C6" w:rsidR="00103F2A" w:rsidRPr="00F16103" w:rsidRDefault="00103F2A" w:rsidP="00A40A66">
      <w:pPr>
        <w:pStyle w:val="Default"/>
        <w:spacing w:line="360" w:lineRule="auto"/>
        <w:ind w:firstLine="708"/>
        <w:jc w:val="both"/>
        <w:rPr>
          <w:color w:val="auto"/>
        </w:rPr>
      </w:pPr>
      <w:r w:rsidRPr="006244C4">
        <w:rPr>
          <w:color w:val="auto"/>
        </w:rPr>
        <w:t xml:space="preserve">Todo processo da atividade “Pipoca de Palavras do Tupi que você fala” realizada com a turma do 2º ano revela que a educação acontece no encontro e nas relações com os </w:t>
      </w:r>
      <w:r w:rsidRPr="006244C4">
        <w:rPr>
          <w:color w:val="auto"/>
        </w:rPr>
        <w:lastRenderedPageBreak/>
        <w:t xml:space="preserve">outros. </w:t>
      </w:r>
      <w:r w:rsidR="006244C4" w:rsidRPr="006244C4">
        <w:rPr>
          <w:color w:val="auto"/>
        </w:rPr>
        <w:t>A</w:t>
      </w:r>
      <w:r w:rsidRPr="006244C4">
        <w:rPr>
          <w:color w:val="auto"/>
        </w:rPr>
        <w:t>mplia</w:t>
      </w:r>
      <w:r w:rsidR="006244C4" w:rsidRPr="006244C4">
        <w:rPr>
          <w:color w:val="auto"/>
        </w:rPr>
        <w:t xml:space="preserve">ndo esta perspectiva, </w:t>
      </w:r>
      <w:proofErr w:type="spellStart"/>
      <w:r w:rsidR="006244C4" w:rsidRPr="006244C4">
        <w:rPr>
          <w:color w:val="auto"/>
        </w:rPr>
        <w:t>Josso</w:t>
      </w:r>
      <w:proofErr w:type="spellEnd"/>
      <w:r w:rsidR="006244C4" w:rsidRPr="006244C4">
        <w:rPr>
          <w:color w:val="auto"/>
        </w:rPr>
        <w:t xml:space="preserve"> (2007</w:t>
      </w:r>
      <w:r w:rsidR="00CA7BAE" w:rsidRPr="006244C4">
        <w:rPr>
          <w:color w:val="auto"/>
        </w:rPr>
        <w:t>)</w:t>
      </w:r>
      <w:r w:rsidR="00CA7BAE">
        <w:rPr>
          <w:color w:val="auto"/>
        </w:rPr>
        <w:t xml:space="preserve">, </w:t>
      </w:r>
      <w:r w:rsidR="00CA7BAE" w:rsidRPr="006244C4">
        <w:rPr>
          <w:color w:val="auto"/>
        </w:rPr>
        <w:t>afirma</w:t>
      </w:r>
      <w:r w:rsidRPr="006244C4">
        <w:rPr>
          <w:color w:val="auto"/>
        </w:rPr>
        <w:t xml:space="preserve"> que as narrativas de formação ao longo da vida revelam a </w:t>
      </w:r>
      <w:proofErr w:type="spellStart"/>
      <w:r w:rsidRPr="006244C4">
        <w:rPr>
          <w:color w:val="auto"/>
        </w:rPr>
        <w:t>existencialidade</w:t>
      </w:r>
      <w:proofErr w:type="spellEnd"/>
      <w:r w:rsidRPr="006244C4">
        <w:rPr>
          <w:color w:val="auto"/>
        </w:rPr>
        <w:t xml:space="preserve"> singular e plural do viver junto, que complementa o nosso processo de refletir </w:t>
      </w:r>
      <w:r w:rsidRPr="00F16103">
        <w:rPr>
          <w:color w:val="auto"/>
        </w:rPr>
        <w:t>sobr</w:t>
      </w:r>
      <w:r w:rsidR="00A11D03" w:rsidRPr="00F16103">
        <w:rPr>
          <w:color w:val="auto"/>
        </w:rPr>
        <w:t>e</w:t>
      </w:r>
      <w:r w:rsidRPr="00F16103">
        <w:rPr>
          <w:color w:val="auto"/>
        </w:rPr>
        <w:t xml:space="preserve"> a prática</w:t>
      </w:r>
      <w:r w:rsidRPr="006244C4">
        <w:rPr>
          <w:color w:val="auto"/>
        </w:rPr>
        <w:t xml:space="preserve">. Nas (iter)relações e tensões com esses “outros”, em suas singularidades e pluralidades vamos sendo interpelados em um processo de (auto)transformação, ao mesmo tempo, provocamos processos de autoria e de transformações nos outros. Com </w:t>
      </w:r>
      <w:proofErr w:type="spellStart"/>
      <w:r w:rsidRPr="006244C4">
        <w:rPr>
          <w:color w:val="auto"/>
        </w:rPr>
        <w:t>Nóvoa</w:t>
      </w:r>
      <w:proofErr w:type="spellEnd"/>
      <w:r w:rsidRPr="006244C4">
        <w:rPr>
          <w:color w:val="auto"/>
        </w:rPr>
        <w:t xml:space="preserve"> e Alvim (2022), reafirmamos que a nossa existência é feita de coleções de experiências, de vivências e de imagens e a escola é um desses espaços onde as crianças constroem conhecimentos e culturas</w:t>
      </w:r>
      <w:r w:rsidR="00963698">
        <w:rPr>
          <w:color w:val="5B9BD5" w:themeColor="accent5"/>
        </w:rPr>
        <w:t>,</w:t>
      </w:r>
      <w:r w:rsidRPr="006244C4">
        <w:rPr>
          <w:color w:val="auto"/>
        </w:rPr>
        <w:t xml:space="preserve"> nas relações. O movimento que as crianças realizaram a partir das atividades oportunizaram o desenvolvimento de relações coletivas, </w:t>
      </w:r>
      <w:r w:rsidRPr="00F16103">
        <w:rPr>
          <w:color w:val="auto"/>
        </w:rPr>
        <w:t>dialógicas</w:t>
      </w:r>
      <w:r w:rsidR="00963698" w:rsidRPr="00F16103">
        <w:rPr>
          <w:color w:val="auto"/>
        </w:rPr>
        <w:t xml:space="preserve"> e</w:t>
      </w:r>
      <w:r w:rsidRPr="00F16103">
        <w:rPr>
          <w:color w:val="auto"/>
        </w:rPr>
        <w:t xml:space="preserve"> de integração de saberes.</w:t>
      </w:r>
    </w:p>
    <w:p w14:paraId="6D737FDB" w14:textId="49B8A616" w:rsidR="00B551DD" w:rsidRPr="00F16103" w:rsidRDefault="00B551DD" w:rsidP="00A40A66">
      <w:pPr>
        <w:pStyle w:val="Default"/>
        <w:spacing w:line="360" w:lineRule="auto"/>
        <w:ind w:firstLine="708"/>
        <w:jc w:val="both"/>
        <w:rPr>
          <w:color w:val="auto"/>
        </w:rPr>
      </w:pPr>
    </w:p>
    <w:p w14:paraId="5C90C7CB" w14:textId="4456BC5D" w:rsidR="00663058" w:rsidRDefault="00707C8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6A1">
        <w:rPr>
          <w:rFonts w:ascii="Times New Roman" w:eastAsia="Times New Roman" w:hAnsi="Times New Roman" w:cs="Times New Roman"/>
          <w:color w:val="000000"/>
        </w:rPr>
        <w:t>Referências</w:t>
      </w:r>
    </w:p>
    <w:p w14:paraId="39919786" w14:textId="18899DAF" w:rsidR="00405978" w:rsidRDefault="00405978" w:rsidP="00CA7BAE">
      <w:pPr>
        <w:jc w:val="both"/>
        <w:rPr>
          <w:rFonts w:ascii="Times New Roman" w:hAnsi="Times New Roman" w:cs="Times New Roman"/>
          <w:kern w:val="2"/>
          <w:lang w:eastAsia="en-US"/>
        </w:rPr>
      </w:pPr>
      <w:r w:rsidRPr="00405978">
        <w:rPr>
          <w:rFonts w:ascii="Times New Roman" w:hAnsi="Times New Roman" w:cs="Times New Roman"/>
          <w:kern w:val="2"/>
          <w:lang w:eastAsia="en-US"/>
        </w:rPr>
        <w:t xml:space="preserve">BARBIER, R. A escuta sensível em educação. In: </w:t>
      </w:r>
      <w:r w:rsidRPr="00405978">
        <w:rPr>
          <w:rFonts w:ascii="Times New Roman" w:hAnsi="Times New Roman" w:cs="Times New Roman"/>
          <w:b/>
          <w:bCs/>
          <w:kern w:val="2"/>
          <w:lang w:eastAsia="en-US"/>
        </w:rPr>
        <w:t xml:space="preserve">Revista da </w:t>
      </w:r>
      <w:proofErr w:type="spellStart"/>
      <w:r w:rsidRPr="00405978">
        <w:rPr>
          <w:rFonts w:ascii="Times New Roman" w:hAnsi="Times New Roman" w:cs="Times New Roman"/>
          <w:b/>
          <w:bCs/>
          <w:kern w:val="2"/>
          <w:lang w:eastAsia="en-US"/>
        </w:rPr>
        <w:t>Anped</w:t>
      </w:r>
      <w:proofErr w:type="spellEnd"/>
      <w:r w:rsidRPr="00405978">
        <w:rPr>
          <w:rFonts w:ascii="Times New Roman" w:hAnsi="Times New Roman" w:cs="Times New Roman"/>
          <w:kern w:val="2"/>
          <w:lang w:eastAsia="en-US"/>
        </w:rPr>
        <w:t>, Caxambu, 1992.</w:t>
      </w:r>
    </w:p>
    <w:p w14:paraId="31CFC364" w14:textId="77777777" w:rsidR="00EF05A4" w:rsidRDefault="00EF05A4" w:rsidP="00CA7BAE">
      <w:pPr>
        <w:suppressAutoHyphens/>
        <w:contextualSpacing/>
        <w:jc w:val="both"/>
        <w:rPr>
          <w:rFonts w:ascii="Times New Roman" w:hAnsi="Times New Roman" w:cs="Times New Roman"/>
          <w:lang w:eastAsia="en-US"/>
        </w:rPr>
      </w:pPr>
    </w:p>
    <w:p w14:paraId="6E7EF2CC" w14:textId="30AB2C50" w:rsidR="00BF76A1" w:rsidRDefault="00BF76A1" w:rsidP="00CA7BAE">
      <w:pPr>
        <w:suppressAutoHyphens/>
        <w:contextualSpacing/>
        <w:jc w:val="both"/>
        <w:rPr>
          <w:rFonts w:ascii="Times New Roman" w:hAnsi="Times New Roman" w:cs="Times New Roman"/>
          <w:lang w:eastAsia="en-US"/>
        </w:rPr>
      </w:pPr>
      <w:r w:rsidRPr="00BF76A1">
        <w:rPr>
          <w:rFonts w:ascii="Times New Roman" w:hAnsi="Times New Roman" w:cs="Times New Roman"/>
          <w:lang w:eastAsia="en-US"/>
        </w:rPr>
        <w:t>BRAGANÇA, Inês Ferreira de Souza</w:t>
      </w:r>
      <w:r w:rsidRPr="00BF76A1">
        <w:rPr>
          <w:rFonts w:ascii="Times New Roman" w:hAnsi="Times New Roman" w:cs="Times New Roman"/>
          <w:b/>
          <w:bCs/>
          <w:lang w:eastAsia="en-US"/>
        </w:rPr>
        <w:t xml:space="preserve">. </w:t>
      </w:r>
      <w:proofErr w:type="spellStart"/>
      <w:r w:rsidRPr="00BF76A1">
        <w:rPr>
          <w:rFonts w:ascii="Times New Roman" w:hAnsi="Times New Roman" w:cs="Times New Roman"/>
          <w:lang w:eastAsia="en-US"/>
        </w:rPr>
        <w:t>Pesquisaformação</w:t>
      </w:r>
      <w:proofErr w:type="spellEnd"/>
      <w:r w:rsidRPr="00BF76A1">
        <w:rPr>
          <w:rFonts w:ascii="Times New Roman" w:hAnsi="Times New Roman" w:cs="Times New Roman"/>
          <w:lang w:eastAsia="en-US"/>
        </w:rPr>
        <w:t xml:space="preserve"> narrativa (auto) biográfica: trajetórias e tessituras teórico-metodológicas. In: ABRAHÃO, Maria Helena Menna Barreto. CUNHA, Jorge Luiz. BÔAS, Lúcia Villas. (</w:t>
      </w:r>
      <w:proofErr w:type="spellStart"/>
      <w:r w:rsidRPr="00BF76A1">
        <w:rPr>
          <w:rFonts w:ascii="Times New Roman" w:hAnsi="Times New Roman" w:cs="Times New Roman"/>
          <w:lang w:eastAsia="en-US"/>
        </w:rPr>
        <w:t>Orgs</w:t>
      </w:r>
      <w:proofErr w:type="spellEnd"/>
      <w:r w:rsidRPr="00BF76A1">
        <w:rPr>
          <w:rFonts w:ascii="Times New Roman" w:hAnsi="Times New Roman" w:cs="Times New Roman"/>
          <w:lang w:eastAsia="en-US"/>
        </w:rPr>
        <w:t xml:space="preserve">.) </w:t>
      </w:r>
      <w:r w:rsidRPr="00BF76A1">
        <w:rPr>
          <w:rFonts w:ascii="Times New Roman" w:hAnsi="Times New Roman" w:cs="Times New Roman"/>
          <w:b/>
          <w:bCs/>
          <w:lang w:eastAsia="en-US"/>
        </w:rPr>
        <w:t>Pesquisa (auto) biográfica</w:t>
      </w:r>
      <w:r w:rsidRPr="00BF76A1">
        <w:rPr>
          <w:rFonts w:ascii="Times New Roman" w:hAnsi="Times New Roman" w:cs="Times New Roman"/>
          <w:lang w:eastAsia="en-US"/>
        </w:rPr>
        <w:t>: diálogos epistêmico-metodológicos. Curitiba: Editora CRV, 2018.</w:t>
      </w:r>
    </w:p>
    <w:p w14:paraId="5177E473" w14:textId="77777777" w:rsidR="00C4084F" w:rsidRDefault="00C4084F" w:rsidP="00CA7BAE">
      <w:pPr>
        <w:suppressAutoHyphens/>
        <w:contextualSpacing/>
        <w:jc w:val="both"/>
        <w:rPr>
          <w:rFonts w:ascii="Times New Roman" w:hAnsi="Times New Roman" w:cs="Times New Roman"/>
          <w:lang w:eastAsia="en-US"/>
        </w:rPr>
      </w:pPr>
    </w:p>
    <w:p w14:paraId="7B96F4ED" w14:textId="523A1F5E" w:rsidR="00C4084F" w:rsidRPr="00C4084F" w:rsidRDefault="00C4084F" w:rsidP="00C4084F">
      <w:pPr>
        <w:suppressAutoHyphens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C4084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BRASIL</w:t>
      </w:r>
      <w:r w:rsidRPr="00C4084F">
        <w:rPr>
          <w:rFonts w:ascii="Times New Roman" w:eastAsiaTheme="minorHAnsi" w:hAnsi="Times New Roman" w:cs="Times New Roman"/>
          <w:lang w:eastAsia="en-US"/>
        </w:rPr>
        <w:t xml:space="preserve">. Lei n. 9394/96, de 20 de dezembro de 1996. </w:t>
      </w:r>
      <w:r w:rsidRPr="00C4084F">
        <w:rPr>
          <w:rFonts w:ascii="Times New Roman" w:eastAsiaTheme="minorHAnsi" w:hAnsi="Times New Roman" w:cs="Times New Roman"/>
          <w:b/>
          <w:bCs/>
          <w:lang w:eastAsia="en-US"/>
        </w:rPr>
        <w:t>Lei de Diretrizes e Bases da Educação Naciona</w:t>
      </w:r>
      <w:r w:rsidRPr="00C4084F">
        <w:rPr>
          <w:rFonts w:ascii="Times New Roman" w:eastAsiaTheme="minorHAnsi" w:hAnsi="Times New Roman" w:cs="Times New Roman"/>
          <w:lang w:eastAsia="en-US"/>
        </w:rPr>
        <w:t xml:space="preserve">l, Brasília, DF, 20 de dez. 1996. Disponível em: </w:t>
      </w:r>
      <w:hyperlink r:id="rId9" w:history="1">
        <w:r w:rsidRPr="00C4084F">
          <w:rPr>
            <w:rFonts w:ascii="Times New Roman" w:eastAsiaTheme="minorHAnsi" w:hAnsi="Times New Roman" w:cs="Times New Roman"/>
            <w:u w:val="single"/>
            <w:lang w:eastAsia="en-US"/>
          </w:rPr>
          <w:t>http://www.portal.mec.gov.br</w:t>
        </w:r>
      </w:hyperlink>
      <w:r w:rsidRPr="00C4084F">
        <w:rPr>
          <w:rFonts w:ascii="Times New Roman" w:eastAsiaTheme="minorHAnsi" w:hAnsi="Times New Roman" w:cs="Times New Roman"/>
          <w:lang w:eastAsia="en-US"/>
        </w:rPr>
        <w:t xml:space="preserve">. Acesso em: </w:t>
      </w:r>
      <w:r>
        <w:rPr>
          <w:rFonts w:ascii="Times New Roman" w:eastAsiaTheme="minorHAnsi" w:hAnsi="Times New Roman" w:cs="Times New Roman"/>
          <w:lang w:eastAsia="en-US"/>
        </w:rPr>
        <w:t>30</w:t>
      </w:r>
      <w:r w:rsidRPr="00C4084F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mai</w:t>
      </w:r>
      <w:r w:rsidRPr="00C4084F">
        <w:rPr>
          <w:rFonts w:ascii="Times New Roman" w:eastAsiaTheme="minorHAnsi" w:hAnsi="Times New Roman" w:cs="Times New Roman"/>
          <w:lang w:eastAsia="en-US"/>
        </w:rPr>
        <w:t>. 202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C4084F">
        <w:rPr>
          <w:rFonts w:ascii="Times New Roman" w:eastAsiaTheme="minorHAnsi" w:hAnsi="Times New Roman" w:cs="Times New Roman"/>
          <w:lang w:eastAsia="en-US"/>
        </w:rPr>
        <w:t>.</w:t>
      </w:r>
    </w:p>
    <w:p w14:paraId="0394B957" w14:textId="77777777" w:rsidR="00C4084F" w:rsidRDefault="00C4084F" w:rsidP="00CA7BAE">
      <w:pPr>
        <w:suppressAutoHyphens/>
        <w:contextualSpacing/>
        <w:jc w:val="both"/>
        <w:rPr>
          <w:rFonts w:ascii="Times New Roman" w:hAnsi="Times New Roman" w:cs="Times New Roman"/>
          <w:lang w:eastAsia="en-US"/>
        </w:rPr>
      </w:pPr>
    </w:p>
    <w:p w14:paraId="55A4B155" w14:textId="16DBEE64" w:rsidR="006244C4" w:rsidRDefault="006244C4" w:rsidP="00CA7BAE">
      <w:pPr>
        <w:suppressAutoHyphens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FRAGATA, Cláudio. </w:t>
      </w:r>
      <w:r w:rsidRPr="008D6437">
        <w:rPr>
          <w:rFonts w:ascii="Times New Roman" w:hAnsi="Times New Roman" w:cs="Times New Roman"/>
          <w:b/>
          <w:bCs/>
          <w:lang w:eastAsia="en-US"/>
        </w:rPr>
        <w:t>O Tupi que você fala</w:t>
      </w:r>
      <w:r>
        <w:rPr>
          <w:rFonts w:ascii="Times New Roman" w:hAnsi="Times New Roman" w:cs="Times New Roman"/>
          <w:lang w:eastAsia="en-US"/>
        </w:rPr>
        <w:t xml:space="preserve">. </w:t>
      </w:r>
      <w:r w:rsidR="008D6437">
        <w:rPr>
          <w:rFonts w:ascii="Times New Roman" w:hAnsi="Times New Roman" w:cs="Times New Roman"/>
          <w:lang w:eastAsia="en-US"/>
        </w:rPr>
        <w:t>Editora: Globinho, 2015.</w:t>
      </w:r>
    </w:p>
    <w:p w14:paraId="397A302E" w14:textId="77777777" w:rsidR="008B28C3" w:rsidRDefault="008B28C3" w:rsidP="00CA7BAE">
      <w:pPr>
        <w:suppressAutoHyphens/>
        <w:contextualSpacing/>
        <w:jc w:val="both"/>
        <w:rPr>
          <w:rFonts w:ascii="Times New Roman" w:hAnsi="Times New Roman" w:cs="Times New Roman"/>
          <w:lang w:eastAsia="en-US"/>
        </w:rPr>
      </w:pPr>
    </w:p>
    <w:p w14:paraId="701BFD53" w14:textId="77777777" w:rsidR="00C4084F" w:rsidRPr="00C4084F" w:rsidRDefault="00C4084F" w:rsidP="00C4084F">
      <w:pPr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C4084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GARCIA, Regina Leite (org.) </w:t>
      </w:r>
      <w:r w:rsidRPr="00C4084F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A formação da professora alfabetizadora: reflexões sobre a prática</w:t>
      </w:r>
      <w:r w:rsidRPr="00C4084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 5ª Edição. São Paulo, SP: Cortez, 2008</w:t>
      </w:r>
    </w:p>
    <w:p w14:paraId="5C6B73E6" w14:textId="77777777" w:rsidR="006244C4" w:rsidRDefault="006244C4" w:rsidP="00CA7BAE">
      <w:pPr>
        <w:suppressAutoHyphens/>
        <w:contextualSpacing/>
        <w:jc w:val="both"/>
        <w:rPr>
          <w:rFonts w:ascii="Times New Roman" w:hAnsi="Times New Roman" w:cs="Times New Roman"/>
          <w:lang w:eastAsia="en-US"/>
        </w:rPr>
      </w:pPr>
    </w:p>
    <w:p w14:paraId="5F766FFA" w14:textId="77777777" w:rsidR="006244C4" w:rsidRDefault="006244C4" w:rsidP="00CA7BAE">
      <w:pPr>
        <w:jc w:val="both"/>
        <w:rPr>
          <w:rFonts w:ascii="Times New Roman" w:eastAsia="Times New Roman" w:hAnsi="Times New Roman" w:cs="Times New Roman"/>
        </w:rPr>
      </w:pPr>
      <w:r w:rsidRPr="006244C4">
        <w:rPr>
          <w:rFonts w:ascii="Times New Roman" w:eastAsia="Times New Roman" w:hAnsi="Times New Roman" w:cs="Times New Roman"/>
        </w:rPr>
        <w:t xml:space="preserve">JOSSO, Marie-Christine. </w:t>
      </w:r>
      <w:r w:rsidRPr="006244C4">
        <w:rPr>
          <w:rFonts w:ascii="Times New Roman" w:eastAsia="Times New Roman" w:hAnsi="Times New Roman" w:cs="Times New Roman"/>
          <w:b/>
          <w:bCs/>
        </w:rPr>
        <w:t>A transformação de si a partir da narração de histórias de vida.</w:t>
      </w:r>
      <w:r w:rsidRPr="006244C4">
        <w:rPr>
          <w:rFonts w:ascii="Times New Roman" w:eastAsia="Times New Roman" w:hAnsi="Times New Roman" w:cs="Times New Roman"/>
        </w:rPr>
        <w:t xml:space="preserve"> Educação Porto Alegre: 2007. </w:t>
      </w:r>
    </w:p>
    <w:p w14:paraId="770F3831" w14:textId="77777777" w:rsidR="006244C4" w:rsidRDefault="006244C4" w:rsidP="00CA7BAE">
      <w:pPr>
        <w:jc w:val="both"/>
        <w:rPr>
          <w:rFonts w:ascii="Times New Roman" w:eastAsia="Times New Roman" w:hAnsi="Times New Roman" w:cs="Times New Roman"/>
        </w:rPr>
      </w:pPr>
    </w:p>
    <w:p w14:paraId="1D801C0C" w14:textId="77777777" w:rsidR="006244C4" w:rsidRPr="006244C4" w:rsidRDefault="006244C4" w:rsidP="00CA7BAE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6244C4">
        <w:rPr>
          <w:rFonts w:ascii="Times New Roman" w:eastAsia="Times New Roman" w:hAnsi="Times New Roman" w:cs="Times New Roman"/>
          <w:color w:val="000000"/>
        </w:rPr>
        <w:t xml:space="preserve">NÓVOA, Antônio. ALVIM Yara Cristina. Os Professores Depois da Pandemia. In: </w:t>
      </w:r>
      <w:r w:rsidRPr="006244C4">
        <w:rPr>
          <w:rFonts w:ascii="Times New Roman" w:eastAsia="Times New Roman" w:hAnsi="Times New Roman" w:cs="Times New Roman"/>
          <w:b/>
          <w:bCs/>
          <w:color w:val="000000"/>
        </w:rPr>
        <w:t xml:space="preserve">Escolas e </w:t>
      </w:r>
    </w:p>
    <w:p w14:paraId="56C0C3BC" w14:textId="77777777" w:rsidR="006244C4" w:rsidRPr="006244C4" w:rsidRDefault="006244C4" w:rsidP="00CA7BA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244C4">
        <w:rPr>
          <w:rFonts w:ascii="Times New Roman" w:eastAsia="Times New Roman" w:hAnsi="Times New Roman" w:cs="Times New Roman"/>
          <w:b/>
          <w:bCs/>
          <w:color w:val="000000"/>
        </w:rPr>
        <w:t>professores, proteger, transformar, valorizar</w:t>
      </w:r>
      <w:r w:rsidRPr="006244C4">
        <w:rPr>
          <w:rFonts w:ascii="Times New Roman" w:eastAsia="Times New Roman" w:hAnsi="Times New Roman" w:cs="Times New Roman"/>
          <w:color w:val="000000"/>
        </w:rPr>
        <w:t>. Salvador: SEC/IAT, 2022.</w:t>
      </w:r>
    </w:p>
    <w:p w14:paraId="34FDB7B4" w14:textId="77777777" w:rsidR="00663058" w:rsidRDefault="00663058" w:rsidP="00CA7BAE">
      <w:pPr>
        <w:rPr>
          <w:rFonts w:ascii="Times New Roman" w:eastAsia="Times New Roman" w:hAnsi="Times New Roman" w:cs="Times New Roman"/>
        </w:rPr>
      </w:pPr>
    </w:p>
    <w:p w14:paraId="7FD5A2F9" w14:textId="77777777" w:rsidR="005B062E" w:rsidRPr="005B062E" w:rsidRDefault="005B062E" w:rsidP="00CA7BAE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5B062E">
        <w:rPr>
          <w:rFonts w:ascii="Times New Roman" w:eastAsiaTheme="minorHAnsi" w:hAnsi="Times New Roman" w:cs="Times New Roman"/>
          <w:lang w:eastAsia="en-US"/>
        </w:rPr>
        <w:lastRenderedPageBreak/>
        <w:t xml:space="preserve">RICOEUR, Paul. Memória, história, esquecimento. </w:t>
      </w:r>
      <w:r w:rsidRPr="005B062E">
        <w:rPr>
          <w:rFonts w:ascii="Times New Roman" w:eastAsiaTheme="minorHAnsi" w:hAnsi="Times New Roman" w:cs="Times New Roman"/>
          <w:i/>
          <w:iCs/>
          <w:lang w:eastAsia="en-US"/>
        </w:rPr>
        <w:t>“</w:t>
      </w:r>
      <w:proofErr w:type="spellStart"/>
      <w:r w:rsidRPr="005B062E">
        <w:rPr>
          <w:rFonts w:ascii="Times New Roman" w:eastAsiaTheme="minorHAnsi" w:hAnsi="Times New Roman" w:cs="Times New Roman"/>
          <w:i/>
          <w:iCs/>
          <w:lang w:eastAsia="en-US"/>
        </w:rPr>
        <w:t>Memory</w:t>
      </w:r>
      <w:proofErr w:type="spellEnd"/>
      <w:r w:rsidRPr="005B062E">
        <w:rPr>
          <w:rFonts w:ascii="Times New Roman" w:eastAsiaTheme="minorHAnsi" w:hAnsi="Times New Roman" w:cs="Times New Roman"/>
          <w:i/>
          <w:iCs/>
          <w:lang w:eastAsia="en-US"/>
        </w:rPr>
        <w:t xml:space="preserve">, </w:t>
      </w:r>
      <w:proofErr w:type="spellStart"/>
      <w:r w:rsidRPr="005B062E">
        <w:rPr>
          <w:rFonts w:ascii="Times New Roman" w:eastAsiaTheme="minorHAnsi" w:hAnsi="Times New Roman" w:cs="Times New Roman"/>
          <w:i/>
          <w:iCs/>
          <w:lang w:eastAsia="en-US"/>
        </w:rPr>
        <w:t>history</w:t>
      </w:r>
      <w:proofErr w:type="spellEnd"/>
      <w:r w:rsidRPr="005B062E">
        <w:rPr>
          <w:rFonts w:ascii="Times New Roman" w:eastAsiaTheme="minorHAnsi" w:hAnsi="Times New Roman" w:cs="Times New Roman"/>
          <w:i/>
          <w:iCs/>
          <w:lang w:eastAsia="en-US"/>
        </w:rPr>
        <w:t xml:space="preserve">, </w:t>
      </w:r>
      <w:proofErr w:type="spellStart"/>
      <w:r w:rsidRPr="005B062E">
        <w:rPr>
          <w:rFonts w:ascii="Times New Roman" w:eastAsiaTheme="minorHAnsi" w:hAnsi="Times New Roman" w:cs="Times New Roman"/>
          <w:i/>
          <w:iCs/>
          <w:lang w:eastAsia="en-US"/>
        </w:rPr>
        <w:t>oblivion</w:t>
      </w:r>
      <w:proofErr w:type="spellEnd"/>
      <w:r w:rsidRPr="005B062E">
        <w:rPr>
          <w:rFonts w:ascii="Times New Roman" w:eastAsiaTheme="minorHAnsi" w:hAnsi="Times New Roman" w:cs="Times New Roman"/>
          <w:i/>
          <w:iCs/>
          <w:lang w:eastAsia="en-US"/>
        </w:rPr>
        <w:t>”</w:t>
      </w:r>
      <w:r w:rsidRPr="005B062E">
        <w:rPr>
          <w:rFonts w:ascii="Times New Roman" w:eastAsiaTheme="minorHAnsi" w:hAnsi="Times New Roman" w:cs="Times New Roman"/>
          <w:lang w:eastAsia="en-US"/>
        </w:rPr>
        <w:t>.</w:t>
      </w:r>
      <w:r w:rsidRPr="005B062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B062E">
        <w:rPr>
          <w:rFonts w:ascii="Times New Roman" w:eastAsiaTheme="minorHAnsi" w:hAnsi="Times New Roman" w:cs="Times New Roman"/>
          <w:lang w:eastAsia="en-US"/>
        </w:rPr>
        <w:t>Conferência Internacional “</w:t>
      </w:r>
      <w:proofErr w:type="spellStart"/>
      <w:r w:rsidRPr="005B062E">
        <w:rPr>
          <w:rFonts w:ascii="Times New Roman" w:eastAsiaTheme="minorHAnsi" w:hAnsi="Times New Roman" w:cs="Times New Roman"/>
          <w:lang w:eastAsia="en-US"/>
        </w:rPr>
        <w:t>Haunting</w:t>
      </w:r>
      <w:proofErr w:type="spellEnd"/>
      <w:r w:rsidRPr="005B062E">
        <w:rPr>
          <w:rFonts w:ascii="Times New Roman" w:eastAsiaTheme="minorHAnsi" w:hAnsi="Times New Roman" w:cs="Times New Roman"/>
          <w:lang w:eastAsia="en-US"/>
        </w:rPr>
        <w:t xml:space="preserve"> Memories? </w:t>
      </w:r>
      <w:proofErr w:type="spellStart"/>
      <w:r w:rsidRPr="005B062E">
        <w:rPr>
          <w:rFonts w:ascii="Times New Roman" w:eastAsiaTheme="minorHAnsi" w:hAnsi="Times New Roman" w:cs="Times New Roman"/>
          <w:lang w:eastAsia="en-US"/>
        </w:rPr>
        <w:t>History</w:t>
      </w:r>
      <w:proofErr w:type="spellEnd"/>
      <w:r w:rsidRPr="005B062E">
        <w:rPr>
          <w:rFonts w:ascii="Times New Roman" w:eastAsiaTheme="minorHAnsi" w:hAnsi="Times New Roman" w:cs="Times New Roman"/>
          <w:lang w:eastAsia="en-US"/>
        </w:rPr>
        <w:t xml:space="preserve"> in </w:t>
      </w:r>
      <w:proofErr w:type="spellStart"/>
      <w:r w:rsidRPr="005B062E">
        <w:rPr>
          <w:rFonts w:ascii="Times New Roman" w:eastAsiaTheme="minorHAnsi" w:hAnsi="Times New Roman" w:cs="Times New Roman"/>
          <w:lang w:eastAsia="en-US"/>
        </w:rPr>
        <w:t>Europe</w:t>
      </w:r>
      <w:proofErr w:type="spellEnd"/>
      <w:r w:rsidRPr="005B062E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5B062E">
        <w:rPr>
          <w:rFonts w:ascii="Times New Roman" w:eastAsiaTheme="minorHAnsi" w:hAnsi="Times New Roman" w:cs="Times New Roman"/>
          <w:lang w:eastAsia="en-US"/>
        </w:rPr>
        <w:t>afterAuthoritarianism</w:t>
      </w:r>
      <w:proofErr w:type="spellEnd"/>
      <w:r w:rsidRPr="005B062E">
        <w:rPr>
          <w:rFonts w:ascii="Times New Roman" w:eastAsiaTheme="minorHAnsi" w:hAnsi="Times New Roman" w:cs="Times New Roman"/>
          <w:lang w:eastAsia="en-US"/>
        </w:rPr>
        <w:t xml:space="preserve">”. Budapeste: 2003. Disponível em: </w:t>
      </w:r>
      <w:hyperlink r:id="rId10" w:history="1">
        <w:r w:rsidRPr="005B062E">
          <w:rPr>
            <w:rFonts w:ascii="Times New Roman" w:eastAsiaTheme="minorHAnsi" w:hAnsi="Times New Roman" w:cs="Times New Roman"/>
            <w:u w:val="single"/>
            <w:lang w:eastAsia="en-US"/>
          </w:rPr>
          <w:t>https://www.uc.pt/fluc/uidief/textos_ricoeur/memoria_historia</w:t>
        </w:r>
      </w:hyperlink>
      <w:r w:rsidRPr="005B062E">
        <w:rPr>
          <w:rFonts w:ascii="Times New Roman" w:eastAsiaTheme="minorHAnsi" w:hAnsi="Times New Roman" w:cs="Times New Roman"/>
          <w:lang w:eastAsia="en-US"/>
        </w:rPr>
        <w:t xml:space="preserve"> Acesso em: 07 de mai. 2024.</w:t>
      </w:r>
    </w:p>
    <w:p w14:paraId="77652F54" w14:textId="77777777" w:rsidR="005B062E" w:rsidRDefault="005B062E" w:rsidP="00CA7BAE">
      <w:pPr>
        <w:jc w:val="both"/>
        <w:rPr>
          <w:rFonts w:ascii="Times New Roman" w:eastAsia="Times New Roman" w:hAnsi="Times New Roman" w:cs="Times New Roman"/>
        </w:rPr>
      </w:pPr>
    </w:p>
    <w:p w14:paraId="7936354D" w14:textId="1F022752" w:rsidR="00963698" w:rsidRDefault="00963698" w:rsidP="00CA7BA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65709F">
        <w:rPr>
          <w:rFonts w:ascii="Times New Roman" w:eastAsia="Times New Roman" w:hAnsi="Times New Roman" w:cs="Times New Roman"/>
        </w:rPr>
        <w:t xml:space="preserve">ANTOS, Antônio Bispo. Colonização, </w:t>
      </w:r>
      <w:proofErr w:type="spellStart"/>
      <w:r w:rsidR="0065709F">
        <w:rPr>
          <w:rFonts w:ascii="Times New Roman" w:eastAsia="Times New Roman" w:hAnsi="Times New Roman" w:cs="Times New Roman"/>
        </w:rPr>
        <w:t>quilombos:modos</w:t>
      </w:r>
      <w:proofErr w:type="spellEnd"/>
      <w:r w:rsidR="0065709F">
        <w:rPr>
          <w:rFonts w:ascii="Times New Roman" w:eastAsia="Times New Roman" w:hAnsi="Times New Roman" w:cs="Times New Roman"/>
        </w:rPr>
        <w:t xml:space="preserve"> e significações</w:t>
      </w:r>
      <w:r w:rsidR="009D14C8">
        <w:rPr>
          <w:rFonts w:ascii="Times New Roman" w:eastAsia="Times New Roman" w:hAnsi="Times New Roman" w:cs="Times New Roman"/>
        </w:rPr>
        <w:t xml:space="preserve">. 2ª. Ed. </w:t>
      </w:r>
      <w:proofErr w:type="spellStart"/>
      <w:r w:rsidR="0077045F">
        <w:rPr>
          <w:rFonts w:ascii="Times New Roman" w:eastAsia="Times New Roman" w:hAnsi="Times New Roman" w:cs="Times New Roman"/>
        </w:rPr>
        <w:t>Brasilia</w:t>
      </w:r>
      <w:proofErr w:type="spellEnd"/>
      <w:r w:rsidR="0077045F">
        <w:rPr>
          <w:rFonts w:ascii="Times New Roman" w:eastAsia="Times New Roman" w:hAnsi="Times New Roman" w:cs="Times New Roman"/>
        </w:rPr>
        <w:t>: Ed AY</w:t>
      </w:r>
      <w:r w:rsidR="00EF05A4">
        <w:rPr>
          <w:rFonts w:ascii="Times New Roman" w:eastAsia="Times New Roman" w:hAnsi="Times New Roman" w:cs="Times New Roman"/>
        </w:rPr>
        <w:t>Ó. 2023.</w:t>
      </w:r>
    </w:p>
    <w:p w14:paraId="052C48E9" w14:textId="77777777" w:rsidR="00EF05A4" w:rsidRDefault="00EF05A4" w:rsidP="00CA7BAE">
      <w:pPr>
        <w:jc w:val="both"/>
        <w:rPr>
          <w:rFonts w:ascii="Times New Roman" w:eastAsia="Times New Roman" w:hAnsi="Times New Roman" w:cs="Times New Roman"/>
        </w:rPr>
      </w:pPr>
    </w:p>
    <w:p w14:paraId="2DE93CC6" w14:textId="29B0F824" w:rsidR="005B062E" w:rsidRPr="005B062E" w:rsidRDefault="005B062E" w:rsidP="00CA7BAE">
      <w:pPr>
        <w:jc w:val="both"/>
        <w:rPr>
          <w:rFonts w:ascii="Times New Roman" w:eastAsia="Times New Roman" w:hAnsi="Times New Roman" w:cs="Times New Roman"/>
        </w:rPr>
      </w:pPr>
      <w:r w:rsidRPr="005B062E">
        <w:rPr>
          <w:rFonts w:ascii="Times New Roman" w:eastAsia="Times New Roman" w:hAnsi="Times New Roman" w:cs="Times New Roman"/>
        </w:rPr>
        <w:t xml:space="preserve">VYGOTSKY, Lev </w:t>
      </w:r>
      <w:proofErr w:type="spellStart"/>
      <w:r w:rsidRPr="005B062E">
        <w:rPr>
          <w:rFonts w:ascii="Times New Roman" w:eastAsia="Times New Roman" w:hAnsi="Times New Roman" w:cs="Times New Roman"/>
        </w:rPr>
        <w:t>Semionovitch</w:t>
      </w:r>
      <w:proofErr w:type="spellEnd"/>
      <w:r w:rsidRPr="005B062E">
        <w:rPr>
          <w:rFonts w:ascii="Times New Roman" w:eastAsia="Times New Roman" w:hAnsi="Times New Roman" w:cs="Times New Roman"/>
        </w:rPr>
        <w:t xml:space="preserve">. </w:t>
      </w:r>
      <w:r w:rsidRPr="005B062E">
        <w:rPr>
          <w:rFonts w:ascii="Times New Roman" w:eastAsia="Times New Roman" w:hAnsi="Times New Roman" w:cs="Times New Roman"/>
          <w:b/>
          <w:bCs/>
        </w:rPr>
        <w:t>Pensamento e linguagem.</w:t>
      </w:r>
      <w:r w:rsidRPr="005B062E">
        <w:rPr>
          <w:rFonts w:ascii="Times New Roman" w:eastAsia="Times New Roman" w:hAnsi="Times New Roman" w:cs="Times New Roman"/>
        </w:rPr>
        <w:t xml:space="preserve"> São Paulo; Martins Fontes, 2008. </w:t>
      </w:r>
    </w:p>
    <w:p w14:paraId="752FBBF6" w14:textId="6A0714A3" w:rsidR="00663058" w:rsidRDefault="00663058">
      <w:pPr>
        <w:rPr>
          <w:rFonts w:ascii="Times New Roman" w:eastAsia="Times New Roman" w:hAnsi="Times New Roman" w:cs="Times New Roman"/>
        </w:rPr>
      </w:pPr>
    </w:p>
    <w:sectPr w:rsidR="006630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A2DF" w14:textId="77777777" w:rsidR="00007DDB" w:rsidRDefault="00007DDB">
      <w:r>
        <w:separator/>
      </w:r>
    </w:p>
  </w:endnote>
  <w:endnote w:type="continuationSeparator" w:id="0">
    <w:p w14:paraId="5D2FA773" w14:textId="77777777" w:rsidR="00007DDB" w:rsidRDefault="000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2F5B" w14:textId="77777777" w:rsidR="00663058" w:rsidRDefault="00663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13E1" w14:textId="77777777" w:rsidR="00663058" w:rsidRDefault="00663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9FBF" w14:textId="77777777" w:rsidR="00663058" w:rsidRDefault="00663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B635" w14:textId="77777777" w:rsidR="00007DDB" w:rsidRDefault="00007DDB">
      <w:r>
        <w:separator/>
      </w:r>
    </w:p>
  </w:footnote>
  <w:footnote w:type="continuationSeparator" w:id="0">
    <w:p w14:paraId="48845092" w14:textId="77777777" w:rsidR="00007DDB" w:rsidRDefault="00007DDB">
      <w:r>
        <w:continuationSeparator/>
      </w:r>
    </w:p>
  </w:footnote>
  <w:footnote w:id="1">
    <w:p w14:paraId="4C44C914" w14:textId="77777777" w:rsidR="008B28C3" w:rsidRPr="008B28C3" w:rsidRDefault="008B28C3" w:rsidP="008B28C3">
      <w:pPr>
        <w:pStyle w:val="Textodenotaderodap"/>
        <w:spacing w:after="100" w:afterAutospacing="1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Style w:val="Refdenotaderodap"/>
        </w:rPr>
        <w:footnoteRef/>
      </w:r>
      <w:r>
        <w:t xml:space="preserve"> </w:t>
      </w:r>
      <w:r w:rsidRPr="008B28C3">
        <w:rPr>
          <w:rFonts w:ascii="Times New Roman" w:eastAsiaTheme="minorHAnsi" w:hAnsi="Times New Roman" w:cs="Times New Roman"/>
          <w:lang w:eastAsia="en-US"/>
        </w:rPr>
        <w:t xml:space="preserve">Inspirada pelos estudos dos cotidianos e das narrativas de vida, tais como Nilda Alves e Oliveira (2002) e Bragança (2018); escolhi fazer a união de determinados termos ao longo da escrita. Trata-se de uma escolha epistemológica que revela a indissociabilidade entre os termos. </w:t>
      </w:r>
    </w:p>
    <w:p w14:paraId="67871353" w14:textId="05E2D591" w:rsidR="008B28C3" w:rsidRDefault="008B28C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E079" w14:textId="77777777" w:rsidR="00663058" w:rsidRDefault="00663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3ED3" w14:textId="77777777" w:rsidR="00663058" w:rsidRDefault="00707C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07064FF" wp14:editId="32DF5C62">
          <wp:extent cx="5400040" cy="1771650"/>
          <wp:effectExtent l="0" t="0" r="0" b="0"/>
          <wp:docPr id="17408672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7A5B" w14:textId="77777777" w:rsidR="00663058" w:rsidRDefault="00663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26D"/>
    <w:multiLevelType w:val="multilevel"/>
    <w:tmpl w:val="295AD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90B3791"/>
    <w:multiLevelType w:val="multilevel"/>
    <w:tmpl w:val="FB964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3654502">
    <w:abstractNumId w:val="0"/>
  </w:num>
  <w:num w:numId="2" w16cid:durableId="1758088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58"/>
    <w:rsid w:val="00007DDB"/>
    <w:rsid w:val="00013291"/>
    <w:rsid w:val="00095AC9"/>
    <w:rsid w:val="000C633D"/>
    <w:rsid w:val="000E5EE6"/>
    <w:rsid w:val="000F4F78"/>
    <w:rsid w:val="00103F2A"/>
    <w:rsid w:val="0015122C"/>
    <w:rsid w:val="001E3DAF"/>
    <w:rsid w:val="001E6D02"/>
    <w:rsid w:val="001F31C6"/>
    <w:rsid w:val="0023529A"/>
    <w:rsid w:val="0028164A"/>
    <w:rsid w:val="00292F34"/>
    <w:rsid w:val="002F38E8"/>
    <w:rsid w:val="00316D9A"/>
    <w:rsid w:val="0033423E"/>
    <w:rsid w:val="003413C5"/>
    <w:rsid w:val="003830A7"/>
    <w:rsid w:val="003B33FD"/>
    <w:rsid w:val="003B58CC"/>
    <w:rsid w:val="003C0BDD"/>
    <w:rsid w:val="003C32DE"/>
    <w:rsid w:val="003D5CC1"/>
    <w:rsid w:val="003F072E"/>
    <w:rsid w:val="00405978"/>
    <w:rsid w:val="00413A83"/>
    <w:rsid w:val="004D3784"/>
    <w:rsid w:val="004F75DE"/>
    <w:rsid w:val="00503346"/>
    <w:rsid w:val="0054546A"/>
    <w:rsid w:val="005746E1"/>
    <w:rsid w:val="00586AD8"/>
    <w:rsid w:val="005B062E"/>
    <w:rsid w:val="005D092C"/>
    <w:rsid w:val="005E731D"/>
    <w:rsid w:val="005F32DA"/>
    <w:rsid w:val="006111B6"/>
    <w:rsid w:val="006244C4"/>
    <w:rsid w:val="006535B6"/>
    <w:rsid w:val="0065373A"/>
    <w:rsid w:val="0065709F"/>
    <w:rsid w:val="00663058"/>
    <w:rsid w:val="00690B9B"/>
    <w:rsid w:val="006A677D"/>
    <w:rsid w:val="006D7079"/>
    <w:rsid w:val="006D7371"/>
    <w:rsid w:val="006E1572"/>
    <w:rsid w:val="006E5F0A"/>
    <w:rsid w:val="00707C8D"/>
    <w:rsid w:val="00722632"/>
    <w:rsid w:val="007575CF"/>
    <w:rsid w:val="0077045F"/>
    <w:rsid w:val="0079189E"/>
    <w:rsid w:val="007A058E"/>
    <w:rsid w:val="007D7190"/>
    <w:rsid w:val="007D762C"/>
    <w:rsid w:val="00807E60"/>
    <w:rsid w:val="00854A45"/>
    <w:rsid w:val="0086395D"/>
    <w:rsid w:val="008850DD"/>
    <w:rsid w:val="00895DCE"/>
    <w:rsid w:val="008B28C3"/>
    <w:rsid w:val="008B688A"/>
    <w:rsid w:val="008D4E03"/>
    <w:rsid w:val="008D6437"/>
    <w:rsid w:val="009029A0"/>
    <w:rsid w:val="0093262B"/>
    <w:rsid w:val="009335CD"/>
    <w:rsid w:val="009467E1"/>
    <w:rsid w:val="00963698"/>
    <w:rsid w:val="00975675"/>
    <w:rsid w:val="00985C48"/>
    <w:rsid w:val="0099498A"/>
    <w:rsid w:val="009B5A3E"/>
    <w:rsid w:val="009D0900"/>
    <w:rsid w:val="009D14C8"/>
    <w:rsid w:val="009D2224"/>
    <w:rsid w:val="00A11D03"/>
    <w:rsid w:val="00A40A66"/>
    <w:rsid w:val="00A63641"/>
    <w:rsid w:val="00A7458B"/>
    <w:rsid w:val="00A93DC3"/>
    <w:rsid w:val="00AA1D33"/>
    <w:rsid w:val="00AA4F1A"/>
    <w:rsid w:val="00AB0147"/>
    <w:rsid w:val="00AC01BD"/>
    <w:rsid w:val="00B45803"/>
    <w:rsid w:val="00B551DD"/>
    <w:rsid w:val="00BB2962"/>
    <w:rsid w:val="00BD48E8"/>
    <w:rsid w:val="00BF76A1"/>
    <w:rsid w:val="00C4084F"/>
    <w:rsid w:val="00C45C1D"/>
    <w:rsid w:val="00CA42EF"/>
    <w:rsid w:val="00CA7BAE"/>
    <w:rsid w:val="00D54010"/>
    <w:rsid w:val="00DE74F1"/>
    <w:rsid w:val="00DE7FC2"/>
    <w:rsid w:val="00DF47FC"/>
    <w:rsid w:val="00E112CF"/>
    <w:rsid w:val="00E37283"/>
    <w:rsid w:val="00E42527"/>
    <w:rsid w:val="00E46E24"/>
    <w:rsid w:val="00E757A9"/>
    <w:rsid w:val="00EB07FD"/>
    <w:rsid w:val="00EB2911"/>
    <w:rsid w:val="00EC53A4"/>
    <w:rsid w:val="00EE2EC1"/>
    <w:rsid w:val="00EF05A4"/>
    <w:rsid w:val="00EF297B"/>
    <w:rsid w:val="00F06D97"/>
    <w:rsid w:val="00F11B85"/>
    <w:rsid w:val="00F16103"/>
    <w:rsid w:val="00F17AA7"/>
    <w:rsid w:val="00F251F2"/>
    <w:rsid w:val="00F25414"/>
    <w:rsid w:val="00F32D86"/>
    <w:rsid w:val="00F8727D"/>
    <w:rsid w:val="00F9083B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D67A"/>
  <w15:docId w15:val="{D0B7C86F-E95E-45A6-B34A-78EB163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0597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C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28C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A6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67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67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6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67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uc.pt/fluc/uidief/textos_ricoeur/memoria_histori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rtal.mec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8CA1EC-F555-4A1E-B0F3-2517CCE7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1363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Débora Molinário Vieira</cp:lastModifiedBy>
  <cp:revision>78</cp:revision>
  <dcterms:created xsi:type="dcterms:W3CDTF">2024-05-31T14:22:00Z</dcterms:created>
  <dcterms:modified xsi:type="dcterms:W3CDTF">2024-05-31T18:20:00Z</dcterms:modified>
</cp:coreProperties>
</file>