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CAUSALIDADES DA EVASÃO AO TRATAMENTO DA TUBERCULOSE PULMONAR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Viniccius Marques Fernandes Mozer¹; Débora Pinheiro Martins¹ ; Ana Karyna Felix Lopes¹ ; Rayanne Emily da Silva Reis¹ Thallysson Carvalho Barbosa ;² 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¹Discente do curso de Medicina, Universidade Federal do Tocantins, Câmpus Palmas. Palmas, TO, Brasil. Farmacêutico Oncológico, Universidade Tiradentes. Aracaju, SE, Brasil ²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 tuberculose pulmonar é</w:t>
      </w:r>
      <w:r w:rsidDel="00000000" w:rsidR="00000000" w:rsidRPr="00000000">
        <w:rPr>
          <w:sz w:val="24"/>
          <w:szCs w:val="24"/>
          <w:rtl w:val="0"/>
        </w:rPr>
        <w:t xml:space="preserve"> uma doença infec</w:t>
      </w:r>
      <w:r w:rsidDel="00000000" w:rsidR="00000000" w:rsidRPr="00000000">
        <w:rPr>
          <w:sz w:val="24"/>
          <w:szCs w:val="24"/>
          <w:rtl w:val="0"/>
        </w:rPr>
        <w:t xml:space="preserve">ciosa causada pelo microorganismo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Mycobacterium tuberculosis</w:t>
      </w:r>
      <w:r w:rsidDel="00000000" w:rsidR="00000000" w:rsidRPr="00000000">
        <w:rPr>
          <w:sz w:val="24"/>
          <w:szCs w:val="24"/>
          <w:rtl w:val="0"/>
        </w:rPr>
        <w:t xml:space="preserve">. Sua transmissão se dá de forma direta, por</w:t>
      </w:r>
      <w:r w:rsidDel="00000000" w:rsidR="00000000" w:rsidRPr="00000000">
        <w:rPr>
          <w:sz w:val="24"/>
          <w:szCs w:val="24"/>
          <w:rtl w:val="0"/>
        </w:rPr>
        <w:t xml:space="preserve"> via aérea</w:t>
      </w:r>
      <w:r w:rsidDel="00000000" w:rsidR="00000000" w:rsidRPr="00000000">
        <w:rPr>
          <w:sz w:val="24"/>
          <w:szCs w:val="24"/>
          <w:rtl w:val="0"/>
        </w:rPr>
        <w:t xml:space="preserve">. Apontada como um sério problema de saúde pública, está relacionada à pobreza, à superpopulação e à falta de acesso a medidas básicas de saúde. Seu tratamento é ambulatorial e está disponível na Rede Básica de Atendimento. Mesmo com medidas terapêuticas e preventivas presente, foram registrada 4.490 mortes em 2018, evidenciando um dos principais obstáculos para diminuir esse indicador, a evasão ao tratamento. Este trabalho b</w:t>
      </w:r>
      <w:r w:rsidDel="00000000" w:rsidR="00000000" w:rsidRPr="00000000">
        <w:rPr>
          <w:sz w:val="24"/>
          <w:szCs w:val="24"/>
          <w:rtl w:val="0"/>
        </w:rPr>
        <w:t xml:space="preserve">uscou identificar </w:t>
      </w:r>
      <w:r w:rsidDel="00000000" w:rsidR="00000000" w:rsidRPr="00000000">
        <w:rPr>
          <w:sz w:val="24"/>
          <w:szCs w:val="24"/>
          <w:rtl w:val="0"/>
        </w:rPr>
        <w:t xml:space="preserve">as principais causas de abandono ao tratamento pelos pacientes, cuja identificação e sumarização se mostram de grande importância às políticas de saúde pública. Visto que, tais dados são uma ferramenta ao planejamento de medidas que objetivam aumentar a adesão dos pacientes.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sz w:val="24"/>
          <w:szCs w:val="24"/>
          <w:rtl w:val="0"/>
        </w:rPr>
        <w:t xml:space="preserve">: Através das plataformas Scielo, Pubmed e Google scholar foram incluídos estudos datados de 2016 a 2020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que avaliaram e catalogaram causalidades do crescimento da evasão ao tratamento de pacientes diagnosticados com</w:t>
      </w:r>
      <w:r w:rsidDel="00000000" w:rsidR="00000000" w:rsidRPr="00000000">
        <w:rPr>
          <w:sz w:val="24"/>
          <w:szCs w:val="24"/>
          <w:rtl w:val="0"/>
        </w:rPr>
        <w:t xml:space="preserve"> tuberculose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: As principais dificuldades impostas ao tratamento são relacionadas tanto ao paciente, quanto à terapêutica. Dentre os principais fatores ligados ao portador da doença, encontram-se o uso de drogas ilícitas, o alcoolismo e o tabagismo, que acabam por interferir no tratamento. Além disso, o fator socioeconômico também é preponderante, </w:t>
      </w:r>
      <w:r w:rsidDel="00000000" w:rsidR="00000000" w:rsidRPr="00000000">
        <w:rPr>
          <w:sz w:val="24"/>
          <w:szCs w:val="24"/>
          <w:rtl w:val="0"/>
        </w:rPr>
        <w:t xml:space="preserve">uma vez que</w:t>
      </w:r>
      <w:r w:rsidDel="00000000" w:rsidR="00000000" w:rsidRPr="00000000">
        <w:rPr>
          <w:sz w:val="24"/>
          <w:szCs w:val="24"/>
          <w:rtl w:val="0"/>
        </w:rPr>
        <w:t xml:space="preserve"> afeta o acesso aos serviços de saúde e a informações </w:t>
      </w:r>
      <w:r w:rsidDel="00000000" w:rsidR="00000000" w:rsidRPr="00000000">
        <w:rPr>
          <w:sz w:val="24"/>
          <w:szCs w:val="24"/>
          <w:rtl w:val="0"/>
        </w:rPr>
        <w:t xml:space="preserve">sobre a doença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sz w:val="24"/>
          <w:szCs w:val="24"/>
          <w:rtl w:val="0"/>
        </w:rPr>
        <w:t xml:space="preserve"> suas intervenções terapêuticas.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Dentre os fatores de abandono referente à terapêutica, destaca-se a melhora repentina dos sintomas logo após o início do tratamento, dando falsa sensação de cura,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apesar do paciente ainda estar bacilífero.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desenvolvimento de reações adversas ao uso dos medicamentos também corrobora para a descontinuidade do tratamento, assim como a falta de comunicação da equipe de saúde, entre os profissionais e com o próprio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Apesar da tuberculose ser considerada uma doença grave, a chance de cura é de quase 100% cumprindo o tratamento.</w:t>
      </w:r>
      <w:r w:rsidDel="00000000" w:rsidR="00000000" w:rsidRPr="00000000">
        <w:rPr>
          <w:sz w:val="24"/>
          <w:szCs w:val="24"/>
          <w:rtl w:val="0"/>
        </w:rPr>
        <w:t xml:space="preserve"> Adiciona-se a isso o fato de que a correta execução do esquema terapêutico evite a formação de bacilos multirresistentes. Elaborar estratégias com a participação de uma equipe multidisciplinar que visem informar e acompanhar o paciente em situação de vulnerabilidade psicológica e socioeconômica é fundamental para minimizar e/ou combater a evasão ao tratamento.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color w:val="999999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uberculose, </w:t>
      </w:r>
      <w:r w:rsidDel="00000000" w:rsidR="00000000" w:rsidRPr="00000000">
        <w:rPr>
          <w:sz w:val="24"/>
          <w:szCs w:val="24"/>
          <w:rtl w:val="0"/>
        </w:rPr>
        <w:t xml:space="preserve">Pacientes Desistentes do Tratamento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Pneumologia Sanitária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highlight w:val="green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