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5A60" w14:textId="59695D1C" w:rsidR="009F2856" w:rsidRPr="005D1668" w:rsidRDefault="00453021" w:rsidP="009F2856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color w:val="000000"/>
        </w:rPr>
      </w:pPr>
      <w:r w:rsidRPr="005D1668">
        <w:rPr>
          <w:rStyle w:val="bumpedfont15"/>
          <w:rFonts w:ascii="Arial" w:hAnsi="Arial" w:cs="Arial"/>
          <w:b/>
          <w:bCs/>
          <w:color w:val="000000"/>
        </w:rPr>
        <w:t>Educação Antirracista:</w:t>
      </w:r>
      <w:r w:rsidR="009F2856" w:rsidRPr="005D1668">
        <w:rPr>
          <w:rStyle w:val="bumpedfont15"/>
          <w:rFonts w:ascii="Arial" w:hAnsi="Arial" w:cs="Arial"/>
          <w:b/>
          <w:bCs/>
          <w:color w:val="000000"/>
        </w:rPr>
        <w:t xml:space="preserve"> Uma análise sobre diálogos, teorias e práticas pedagógicas</w:t>
      </w:r>
    </w:p>
    <w:p w14:paraId="30998178" w14:textId="77777777" w:rsidR="00764791" w:rsidRPr="005D1668" w:rsidRDefault="00764791" w:rsidP="009F2856">
      <w:pPr>
        <w:pStyle w:val="s3"/>
        <w:spacing w:before="0" w:beforeAutospacing="0" w:after="0" w:afterAutospacing="0"/>
        <w:rPr>
          <w:rStyle w:val="s6"/>
          <w:rFonts w:ascii="Arial" w:hAnsi="Arial" w:cs="Arial"/>
          <w:color w:val="000000"/>
        </w:rPr>
      </w:pPr>
    </w:p>
    <w:p w14:paraId="23470DD0" w14:textId="7053B008" w:rsidR="00453021" w:rsidRPr="005D1668" w:rsidRDefault="00453021">
      <w:pPr>
        <w:pStyle w:val="s7"/>
        <w:spacing w:before="0" w:beforeAutospacing="0" w:after="0" w:afterAutospacing="0"/>
        <w:jc w:val="right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                  Dalila da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Silva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Pereira</w:t>
      </w:r>
    </w:p>
    <w:p w14:paraId="77E9AA05" w14:textId="47823D3E" w:rsidR="00453021" w:rsidRPr="005D1668" w:rsidRDefault="00453021">
      <w:pPr>
        <w:pStyle w:val="s7"/>
        <w:spacing w:before="0" w:beforeAutospacing="0" w:after="0" w:afterAutospacing="0"/>
        <w:jc w:val="right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                                                                       dalila.silvaprr@gmail.com</w:t>
      </w:r>
    </w:p>
    <w:p w14:paraId="49075E17" w14:textId="77777777" w:rsidR="00984286" w:rsidRPr="005D1668" w:rsidRDefault="00453021">
      <w:pPr>
        <w:pStyle w:val="s7"/>
        <w:spacing w:before="0" w:beforeAutospacing="0" w:after="0" w:afterAutospacing="0"/>
        <w:jc w:val="right"/>
        <w:rPr>
          <w:rStyle w:val="s6"/>
          <w:rFonts w:ascii="Arial" w:hAnsi="Arial" w:cs="Arial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</w:t>
      </w:r>
    </w:p>
    <w:p w14:paraId="5A2C6A44" w14:textId="4EFFDE7E" w:rsidR="00453021" w:rsidRPr="005D1668" w:rsidRDefault="00453021">
      <w:pPr>
        <w:pStyle w:val="s7"/>
        <w:spacing w:before="0" w:beforeAutospacing="0" w:after="0" w:afterAutospacing="0"/>
        <w:jc w:val="right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Ketlen Duarte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Canto</w:t>
      </w:r>
    </w:p>
    <w:p w14:paraId="74F5947B" w14:textId="7D32C1CC" w:rsidR="00453021" w:rsidRPr="005D1668" w:rsidRDefault="00453021">
      <w:pPr>
        <w:pStyle w:val="s7"/>
        <w:spacing w:before="0" w:beforeAutospacing="0" w:after="0" w:afterAutospacing="0"/>
        <w:jc w:val="right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                                                                ketlenduartcanto@gmail.com</w:t>
      </w:r>
    </w:p>
    <w:p w14:paraId="0C4E3476" w14:textId="77777777" w:rsidR="00453021" w:rsidRPr="005D1668" w:rsidRDefault="00453021">
      <w:pPr>
        <w:pStyle w:val="s8"/>
        <w:spacing w:before="0" w:beforeAutospacing="0" w:after="180" w:afterAutospacing="0"/>
        <w:jc w:val="right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2F3F5D6C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Palavras chaves: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Formação Continuada, Educação Antirracista, Relatos de experiência, Espaços Formativos</w:t>
      </w:r>
    </w:p>
    <w:p w14:paraId="2CEFC7CF" w14:textId="77777777" w:rsidR="00453021" w:rsidRPr="005D1668" w:rsidRDefault="00453021">
      <w:pPr>
        <w:pStyle w:val="s5"/>
        <w:spacing w:before="0" w:beforeAutospacing="0" w:after="18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43B6D9C5" w14:textId="18B33240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Introdução</w:t>
      </w:r>
    </w:p>
    <w:p w14:paraId="58CD4231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</w:t>
      </w:r>
    </w:p>
    <w:p w14:paraId="557133A8" w14:textId="4A0084D8" w:rsidR="00453021" w:rsidRPr="005D1668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  O presente estudo está associado ao Programa Prodocência e intitulado "O Trabalho Pedagógico na Perspectiva da Educação Emancipatória: A Articulação Entre os Diferentes Espaços Formativos"</w:t>
      </w:r>
      <w:r w:rsidRPr="005D1668">
        <w:rPr>
          <w:rStyle w:val="apple-converted-space"/>
          <w:rFonts w:ascii="Arial" w:hAnsi="Arial" w:cs="Arial"/>
          <w:color w:val="000000"/>
        </w:rPr>
        <w:t xml:space="preserve"> (GONZALEZ, </w:t>
      </w:r>
      <w:r w:rsidR="00750A26" w:rsidRPr="005D1668">
        <w:rPr>
          <w:rStyle w:val="apple-converted-space"/>
          <w:rFonts w:ascii="Arial" w:hAnsi="Arial" w:cs="Arial"/>
          <w:color w:val="000000"/>
        </w:rPr>
        <w:t>2022).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Este resumo foi desenvolvido a partir de análises documentais, relatórios de bolsistas do programa que registraram suas percepções quanto a roda de conversa sobre Educação Antirracista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="008C1859" w:rsidRPr="005D1668">
        <w:rPr>
          <w:rStyle w:val="apple-converted-space"/>
          <w:rFonts w:ascii="Arial" w:hAnsi="Arial" w:cs="Arial"/>
          <w:color w:val="000000"/>
        </w:rPr>
        <w:t>realizada na Faculdade de Educação da Baixada Fluminense</w:t>
      </w:r>
      <w:r w:rsidR="00AC4FE7" w:rsidRPr="005D1668">
        <w:rPr>
          <w:rStyle w:val="apple-converted-space"/>
          <w:rFonts w:ascii="Arial" w:hAnsi="Arial" w:cs="Arial"/>
          <w:color w:val="000000"/>
        </w:rPr>
        <w:t>.</w:t>
      </w:r>
      <w:r w:rsidR="00255303" w:rsidRPr="005D1668">
        <w:rPr>
          <w:rStyle w:val="s10"/>
          <w:rFonts w:ascii="Arial" w:hAnsi="Arial" w:cs="Arial"/>
          <w:color w:val="FF0000"/>
        </w:rPr>
        <w:t xml:space="preserve"> </w:t>
      </w:r>
      <w:r w:rsidRPr="005D1668">
        <w:rPr>
          <w:rStyle w:val="s6"/>
          <w:rFonts w:ascii="Arial" w:hAnsi="Arial" w:cs="Arial"/>
          <w:color w:val="000000"/>
        </w:rPr>
        <w:t>Reconhecendo que após duas décadas da Lei 10.639/03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(</w:t>
      </w:r>
      <w:r w:rsidR="00255303" w:rsidRPr="005D1668">
        <w:rPr>
          <w:rStyle w:val="s6"/>
          <w:rFonts w:ascii="Arial" w:hAnsi="Arial" w:cs="Arial"/>
          <w:color w:val="000000"/>
        </w:rPr>
        <w:t>BRASIL, 2003),</w:t>
      </w:r>
      <w:r w:rsidRPr="005D1668">
        <w:rPr>
          <w:rStyle w:val="s6"/>
          <w:rFonts w:ascii="Arial" w:hAnsi="Arial" w:cs="Arial"/>
          <w:color w:val="000000"/>
        </w:rPr>
        <w:t xml:space="preserve"> que trouxe para o cenário formal a importância de abordar a questão racial e lutar contra o racismo, ainda enfrentamos desafios persistentes. Este estudo é composto por relatos de experiências sob a dimensão de que a roda de conversa reverberou em cada indivíduo de forma única, compreendendo que os processos da vida e os educacionais atravessam nossas individualidades e por isso, saber que o racismo é uma estrutura, que está impregnado nos diferentes setores da sociedade e principalmente no âmbito educacional será fundamental para então nos tornarmos antirracistas. </w:t>
      </w:r>
    </w:p>
    <w:p w14:paraId="38008BD5" w14:textId="77777777" w:rsidR="00251C0D" w:rsidRDefault="00453021" w:rsidP="00251C0D">
      <w:pPr>
        <w:pStyle w:val="s5"/>
        <w:spacing w:before="0" w:beforeAutospacing="0" w:after="18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2CDDDEB4" w14:textId="56B56C44" w:rsidR="007C7C34" w:rsidRPr="007C7C34" w:rsidRDefault="00453021" w:rsidP="00251C0D">
      <w:pPr>
        <w:pStyle w:val="s5"/>
        <w:spacing w:before="0" w:beforeAutospacing="0" w:after="180" w:afterAutospacing="0"/>
        <w:rPr>
          <w:rFonts w:ascii="Arial" w:hAnsi="Arial" w:cs="Arial"/>
          <w:b/>
          <w:bCs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Objetivo</w:t>
      </w:r>
    </w:p>
    <w:p w14:paraId="5601F012" w14:textId="77777777" w:rsidR="00453021" w:rsidRPr="005D1668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O objetivo desta análise é refletir sobre os diálogos protagonizados por professoras da educação básica, o discurso e as ações educativas expostas pela coordenadora da ONG Pimpolhos da Grande Rio e da professora da Faculdade de Educação da Baixada Fluminense Adriana Corrêa, avaliar os relatos sobre o que a roda de conversa de educação antirracista possibilitou e provocou nos estudantes. Entendendo que, ao assimilar que somos seres humanos do nosso próprio tempo, a roda de conversa, que funciona em consonância com a ideia de proporcionar aos professores formação continuada e que aos futuros docentes propicia entender que há uma urgência em modificar as práticas pedagógicas, pois é necessário que ambiente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educacional e os diferentes setores da sociedade se articulem para realizar uma educação que abrange como princípio fundamental "uma prática de liberdade", isto é, uma prática pedagógica de emancipação como afirma Bell Hooks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(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2016)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. </w:t>
      </w:r>
    </w:p>
    <w:p w14:paraId="2363C2D3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3E3DA4A2" w14:textId="437D7EAD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Metodologia</w:t>
      </w:r>
    </w:p>
    <w:p w14:paraId="5DE1A2EE" w14:textId="77777777" w:rsidR="00453021" w:rsidRPr="005D1668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lastRenderedPageBreak/>
        <w:t>  A metodologia deste estudo foi desenvolvida através de análises documentais concomitante avaliação de teoria e prática, isto é, a metodologia foi dividida em momentos:</w:t>
      </w:r>
    </w:p>
    <w:p w14:paraId="34347AA0" w14:textId="77777777" w:rsidR="00453021" w:rsidRPr="005D1668" w:rsidRDefault="00453021">
      <w:pPr>
        <w:pStyle w:val="s5"/>
        <w:spacing w:before="0" w:beforeAutospacing="0" w:after="18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5C5110C2" w14:textId="77777777" w:rsidR="00453021" w:rsidRPr="005D1668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 1º MOMENTO: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O instrumento fundamental para realização deste estudo foi o recolhimento de relatórios dos bolsistas, pois tais documentos iriam comprovar as individualidades, iriam expor as sensibilidades analíticas, as diferentes cosmovisões sob um mesmo fenômeno que seria o racismo, a forma como ele se insere na sociedade através dos âmbito educacionais, como os bolsistas entendem a importância das práticas pedagógicas no processo de descolonização do currículo e a relevância da informação e formação do indivíduo professor na luta antirracista. </w:t>
      </w:r>
    </w:p>
    <w:p w14:paraId="2CFCCB01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42A4480B" w14:textId="5C662DAE" w:rsidR="00453021" w:rsidRDefault="00453021" w:rsidP="007C7C34">
      <w:pPr>
        <w:pStyle w:val="s11"/>
        <w:spacing w:before="0" w:beforeAutospacing="0" w:after="0" w:afterAutospacing="0"/>
        <w:ind w:firstLine="525"/>
        <w:jc w:val="both"/>
        <w:rPr>
          <w:rStyle w:val="s6"/>
          <w:rFonts w:ascii="Arial" w:hAnsi="Arial" w:cs="Arial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 2º MOMENTO: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Após executar o processo das análises documentais, foi feito um estudo sobre teóricos da educação engajados nas tendências de uma educação progressista libertadora e na luta antirracista. Nesse sentido, o foco desse segundo momento era avaliar as teorias e as práticas expostas pelos professores na roda de conversa e nos relatórios estavam em consonância ou se elas divergiam. </w:t>
      </w:r>
    </w:p>
    <w:p w14:paraId="5170C8C0" w14:textId="77777777" w:rsidR="007C7C34" w:rsidRPr="005D1668" w:rsidRDefault="007C7C34" w:rsidP="007C7C34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</w:p>
    <w:p w14:paraId="336C9900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Style w:val="s9"/>
          <w:rFonts w:ascii="Arial" w:hAnsi="Arial" w:cs="Arial"/>
          <w:b/>
          <w:bCs/>
          <w:color w:val="000000"/>
        </w:rPr>
        <w:t>Pressuposto Teórico </w:t>
      </w:r>
    </w:p>
    <w:p w14:paraId="68366805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0A416B8D" w14:textId="77777777" w:rsidR="00453021" w:rsidRPr="005D1668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5D1668">
        <w:rPr>
          <w:rStyle w:val="s6"/>
          <w:rFonts w:ascii="Arial" w:hAnsi="Arial" w:cs="Arial"/>
          <w:color w:val="000000"/>
        </w:rPr>
        <w:t>  Os pressupostos teóricos para essa análise seguem, dentre outros, as reflexões feitas pelo patrono da educação brasileira, Paulo Freire, que sintetizou em sua obra Pedagogia do Oprimido, 1974, suas ideias e ideais a fim de evidenciar que quando um indivíduo, que é educador se reconhece como um ser inacabado essa consciência gera a possibilidade de existir uma relação de aprender a conhecer o educando, trazer para o âmbito formal a cultura que transcende os muros da escola e que esse movimento de conhecer a realidade do educando, levar para sala de aula vai potencializar a educação formal, vai trazer sentido e autoestima para as classes populares. Sendo assim, vale ressaltar que a formação do educador vai ser um critério fundamental que reverberar no educando, uma vez que, para que essa práxis seja significativa ela deve contemplar a diversidade da sociedade atual. Visto que, a prática pedagógica deve estar atrelada a realidade do educando e para que isso se desenvolva</w:t>
      </w:r>
      <w:r w:rsidRPr="005D1668">
        <w:rPr>
          <w:rStyle w:val="apple-converted-space"/>
          <w:rFonts w:ascii="Arial" w:hAnsi="Arial" w:cs="Arial"/>
          <w:color w:val="000000"/>
        </w:rPr>
        <w:t> </w:t>
      </w:r>
      <w:r w:rsidRPr="005D1668">
        <w:rPr>
          <w:rStyle w:val="s6"/>
          <w:rFonts w:ascii="Arial" w:hAnsi="Arial" w:cs="Arial"/>
          <w:color w:val="000000"/>
        </w:rPr>
        <w:t>de forma plena é essencial que os educadores se formem e se informem através também dos movimentos sociais, das organizações não-governamentais, pois essas instituições têm se articulado ao longo da história para pautar discussões que fomentaram leis, que reivindicaram direitos e quem potencializado a educação formal. </w:t>
      </w:r>
    </w:p>
    <w:p w14:paraId="0AC7AAA3" w14:textId="77777777" w:rsidR="00453021" w:rsidRPr="005D1668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1668">
        <w:rPr>
          <w:rFonts w:ascii="-webkit-standard" w:hAnsi="-webkit-standard"/>
          <w:color w:val="000000"/>
        </w:rPr>
        <w:t> </w:t>
      </w:r>
    </w:p>
    <w:p w14:paraId="2E90BEA6" w14:textId="22D499A2" w:rsidR="00453021" w:rsidRPr="00840E8B" w:rsidRDefault="00453021" w:rsidP="00840E8B">
      <w:pPr>
        <w:pStyle w:val="s13"/>
        <w:spacing w:before="150" w:beforeAutospacing="0" w:after="0" w:afterAutospacing="0" w:line="324" w:lineRule="atLeast"/>
        <w:ind w:left="3270" w:right="210"/>
        <w:jc w:val="both"/>
        <w:rPr>
          <w:rFonts w:ascii="Arial" w:hAnsi="Arial" w:cs="Arial"/>
          <w:color w:val="000000"/>
          <w:sz w:val="22"/>
          <w:szCs w:val="22"/>
        </w:rPr>
      </w:pPr>
      <w:r w:rsidRPr="00032301">
        <w:rPr>
          <w:rStyle w:val="s12"/>
          <w:rFonts w:ascii="Arial" w:hAnsi="Arial" w:cs="Arial"/>
          <w:i/>
          <w:iCs/>
          <w:color w:val="404040"/>
        </w:rPr>
        <w:t>  </w:t>
      </w:r>
      <w:r w:rsidRPr="00840E8B">
        <w:rPr>
          <w:rStyle w:val="s12"/>
          <w:rFonts w:ascii="Arial" w:hAnsi="Arial" w:cs="Arial"/>
          <w:color w:val="404040"/>
          <w:sz w:val="22"/>
          <w:szCs w:val="22"/>
        </w:rPr>
        <w:t>A prática do diálogo é um dos meios mais simples com que nós, como professores, acadêmicos e pensadores críticos, podemos começar a cruzar as fronteiras, as barreiras que podem ser ou não erguidas pela raça, pelo gênero, pela classe social, pela reputação profissional e por um sem-número de outras diferenças. (HOOKS, 2013)</w:t>
      </w:r>
    </w:p>
    <w:p w14:paraId="01EEAD91" w14:textId="77777777" w:rsidR="00453021" w:rsidRPr="00836DEE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>
        <w:rPr>
          <w:rStyle w:val="s6"/>
          <w:rFonts w:ascii="Arial" w:hAnsi="Arial" w:cs="Arial"/>
          <w:color w:val="000000"/>
          <w:sz w:val="27"/>
          <w:szCs w:val="27"/>
        </w:rPr>
        <w:lastRenderedPageBreak/>
        <w:t>   </w:t>
      </w:r>
      <w:r w:rsidRPr="00836DEE">
        <w:rPr>
          <w:rStyle w:val="s6"/>
          <w:rFonts w:ascii="Arial" w:hAnsi="Arial" w:cs="Arial"/>
          <w:color w:val="000000"/>
        </w:rPr>
        <w:t>Em função da importância da roda de conversa sobre educação antirracista, as análises, os argumentos e os teóricos que falam sobre o impacto da formação do educador, os relatos de experiência se relacionam com propostas estabelecidas por Bell Hooks</w:t>
      </w:r>
      <w:r w:rsidRPr="00836DEE">
        <w:rPr>
          <w:rStyle w:val="apple-converted-space"/>
          <w:rFonts w:ascii="Arial" w:hAnsi="Arial" w:cs="Arial"/>
          <w:color w:val="000000"/>
        </w:rPr>
        <w:t> </w:t>
      </w:r>
      <w:r w:rsidRPr="00836DEE">
        <w:rPr>
          <w:rStyle w:val="s6"/>
          <w:rFonts w:ascii="Arial" w:hAnsi="Arial" w:cs="Arial"/>
          <w:color w:val="000000"/>
        </w:rPr>
        <w:t>(2013)</w:t>
      </w:r>
      <w:r w:rsidRPr="00836DEE">
        <w:rPr>
          <w:rStyle w:val="apple-converted-space"/>
          <w:rFonts w:ascii="Arial" w:hAnsi="Arial" w:cs="Arial"/>
          <w:color w:val="000000"/>
        </w:rPr>
        <w:t> </w:t>
      </w:r>
      <w:r w:rsidRPr="00836DEE">
        <w:rPr>
          <w:rStyle w:val="s6"/>
          <w:rFonts w:ascii="Arial" w:hAnsi="Arial" w:cs="Arial"/>
          <w:color w:val="000000"/>
        </w:rPr>
        <w:t>pois a intelectual, que tem como base o pensamento dialógico correlacionado às obras de Freire, em razão de já ter sido discípula do educador. Contudo, é primordial ressaltar que os dois educadores eram ativistas e passaram pelo processo de formação continuada, mas que teve uma trajetória diferente do educador Paulo Freire, pois era uma mulher negra, ou seja, a raça e o gênero impactam a vida e o processo de formação da sociedade. Nesse contexto, Hooks traz em suas obras a ideia deEnsinar a transgredir, nome de uma de suas obras, que consiste na representação de uma educação que tem como base a prática da liberdade, pois era uma mulher negra, que em sua obra destaca que passou por um processo de formação nos diferentes segmentos, a partir de suas vivências compreendeu que a formação do educador vai interferir de forma direta no educando. Posto isso, a luz de suas ideias a roda de conversa potencializa a formação de uma educação antirracista, que se baseia na ideia do diálogo, que proporciona a criação de vínculos com os professores da educação básica, as organizações da sociedade civil e que tem como principal objetivo fomentar a equidade, transformação social e emancipação, que se configura na ideia de educação como prática de liberdade. </w:t>
      </w:r>
    </w:p>
    <w:p w14:paraId="3C853D30" w14:textId="77777777" w:rsidR="00453021" w:rsidRPr="00836DEE" w:rsidRDefault="00453021">
      <w:pPr>
        <w:pStyle w:val="s14"/>
        <w:spacing w:before="0" w:beforeAutospacing="0" w:after="180" w:afterAutospacing="0"/>
        <w:ind w:firstLine="525"/>
        <w:jc w:val="both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5E89260A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Style w:val="s9"/>
          <w:rFonts w:ascii="Arial" w:hAnsi="Arial" w:cs="Arial"/>
          <w:b/>
          <w:bCs/>
          <w:color w:val="000000"/>
        </w:rPr>
        <w:t>Resultados </w:t>
      </w:r>
    </w:p>
    <w:p w14:paraId="4E85490A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6A4FE4B0" w14:textId="77777777" w:rsidR="00453021" w:rsidRPr="00836DEE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836DEE">
        <w:rPr>
          <w:rStyle w:val="s6"/>
          <w:rFonts w:ascii="Arial" w:hAnsi="Arial" w:cs="Arial"/>
          <w:color w:val="000000"/>
        </w:rPr>
        <w:t>  Isto posto, é cabível salientar que foi extremamente necessário ouvir a fala das professoras, na condição de pedagogas, que estão no âmbito formal e que reconhecem que ainda precisam de letramento racial, mediante os relatos foi possível constatar que na época de graduação não tiveram informações, formações sobre o que seria o racismo, como ele está presente no âmbito formal, como ele opera e os meios possíveis de combatê-lo, que seria a função do antirracismo. Ou seja, a consciência de inacabamento das professoras possibilitou relatos que expressavam que há uma linha tênue entre o lugar de fala sobre questões raciais e o lugar pedagógico, o lugar de se reconhecerem como educadoras que intervém na realidade dos seus educandos que pertencem a classe popular, que se enquadram no conceito de interseccionalidade e que compreendem a importância de trabalhar em sala de aula a questão da diversidade racial. </w:t>
      </w:r>
    </w:p>
    <w:p w14:paraId="16052EE6" w14:textId="77777777" w:rsidR="00453021" w:rsidRPr="00836DEE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836DEE">
        <w:rPr>
          <w:rStyle w:val="s6"/>
          <w:rFonts w:ascii="Arial" w:hAnsi="Arial" w:cs="Arial"/>
          <w:color w:val="000000"/>
        </w:rPr>
        <w:t xml:space="preserve">  Dentre as pessoas que estiveram presente na roda de conversa, gostaríamos de fazer menção a uma mulher negra, moradora do Rio de Janeiro, mãe de uma criança negra, que relatou que entrou com uma ação por danos morais, contra uma pessoa branca que tatuou o rosto de seu filho sem autorização durante o festival "Tatto Week", em São Paulo. A partir desse relato constatamos que, o processo educacional baseado na proposta de educação antirracista é fundamental para romper com essas atitudes de que as pessoas se sentem confortáveis em utilizar a imagem de uma pessoa negra, tornando de forma subentendida a pessoa em ser exótico, animalesco. Nesse sentido, o primeiro passo para assumirmos a postura de pessoas engajadas na luta antirracista, temos que assumir que o racismo está presente na sociedade, ou </w:t>
      </w:r>
      <w:r w:rsidRPr="00836DEE">
        <w:rPr>
          <w:rStyle w:val="s6"/>
          <w:rFonts w:ascii="Arial" w:hAnsi="Arial" w:cs="Arial"/>
          <w:color w:val="000000"/>
        </w:rPr>
        <w:lastRenderedPageBreak/>
        <w:t>seja, em nós e que ao fazermos uma licenciatura assumimos um compromisso político e pedagógico em função de reparação histórica.</w:t>
      </w:r>
    </w:p>
    <w:p w14:paraId="5FE4E3CD" w14:textId="77777777" w:rsidR="00453021" w:rsidRPr="00836DEE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6B041CCA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Style w:val="s6"/>
          <w:rFonts w:ascii="Arial" w:hAnsi="Arial" w:cs="Arial"/>
          <w:color w:val="000000"/>
          <w:sz w:val="27"/>
          <w:szCs w:val="27"/>
        </w:rPr>
        <w:t>  </w:t>
      </w:r>
      <w:r w:rsidRPr="00836DEE">
        <w:rPr>
          <w:rStyle w:val="s9"/>
          <w:rFonts w:ascii="Arial" w:hAnsi="Arial" w:cs="Arial"/>
          <w:b/>
          <w:bCs/>
          <w:color w:val="000000"/>
        </w:rPr>
        <w:t>Conclusão </w:t>
      </w:r>
    </w:p>
    <w:p w14:paraId="17D1721D" w14:textId="77777777" w:rsidR="00453021" w:rsidRPr="00836DEE" w:rsidRDefault="00453021">
      <w:pPr>
        <w:pStyle w:val="s5"/>
        <w:spacing w:before="0" w:beforeAutospacing="0" w:after="18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59137842" w14:textId="7CBC1AD6" w:rsidR="00453021" w:rsidRPr="00836DEE" w:rsidRDefault="00453021">
      <w:pPr>
        <w:pStyle w:val="s11"/>
        <w:spacing w:before="0" w:beforeAutospacing="0" w:after="0" w:afterAutospacing="0"/>
        <w:ind w:firstLine="525"/>
        <w:jc w:val="both"/>
        <w:rPr>
          <w:rFonts w:ascii="-webkit-standard" w:hAnsi="-webkit-standard"/>
          <w:color w:val="000000"/>
        </w:rPr>
      </w:pPr>
      <w:r w:rsidRPr="00836DEE">
        <w:rPr>
          <w:rStyle w:val="s6"/>
          <w:rFonts w:ascii="Arial" w:hAnsi="Arial" w:cs="Arial"/>
          <w:color w:val="000000"/>
        </w:rPr>
        <w:t>  Portanto, é importante dizer que o projeto de formação para os educadores, a roda de conversa serve como um meio de contribuir para formação desses educadores que atuam na rede municipal é extremamente necessária, pois o diálogo que é proposto entre a universidade, as organizações da sociedade civil e o âmbito escolar favorecem o aprimoramento da sociedade para então a sociedade mudar o mundo. Ou seja, quando Ribeiro(2017)</w:t>
      </w:r>
      <w:r w:rsidRPr="00836DEE">
        <w:rPr>
          <w:rStyle w:val="apple-converted-space"/>
          <w:rFonts w:ascii="Arial" w:hAnsi="Arial" w:cs="Arial"/>
          <w:color w:val="000000"/>
        </w:rPr>
        <w:t> </w:t>
      </w:r>
      <w:r w:rsidRPr="00836DEE">
        <w:rPr>
          <w:rStyle w:val="s6"/>
          <w:rFonts w:ascii="Arial" w:hAnsi="Arial" w:cs="Arial"/>
          <w:color w:val="000000"/>
        </w:rPr>
        <w:t>fala sobre a multiplicidade de vozes, ela também deixa claro que as pessoas devem partir do seu lugar social para combater o racismo. Visto que, a roda de conversa tem proporcionado uma conversa prática e pedagógica, é essencial enfatizarque a proposta de se organizar coletivamente para ouvir, refletir, entender e mudar sua prática é crucial para obter uma mudança significativa. Desse modo, mesmo</w:t>
      </w:r>
      <w:r w:rsidRPr="00836DEE">
        <w:rPr>
          <w:rStyle w:val="apple-converted-space"/>
          <w:rFonts w:ascii="Arial" w:hAnsi="Arial" w:cs="Arial"/>
          <w:color w:val="000000"/>
        </w:rPr>
        <w:t> </w:t>
      </w:r>
      <w:r w:rsidRPr="00836DEE">
        <w:rPr>
          <w:rStyle w:val="s6"/>
          <w:rFonts w:ascii="Arial" w:hAnsi="Arial" w:cs="Arial"/>
          <w:color w:val="000000"/>
        </w:rPr>
        <w:t>que nitidamente o Brasil seja um país de extrema diversidade por causa de sua herança colonial ainda precisamos empretecer o currículo, as práticas pedagógicas, pois até os dias de hoje a padronização do currículo e a nossa carta magna evidenciam um negacionismo da diversidade de raça, gênero e classe. Dessa forma, a modalidade de educação não-formal vinculada à educação formal tem potencializado e fomentado a discussão acerca das mudanças urgentes na sociedade. </w:t>
      </w:r>
    </w:p>
    <w:p w14:paraId="5AF95EE1" w14:textId="77777777" w:rsidR="00453021" w:rsidRPr="00836DEE" w:rsidRDefault="00453021">
      <w:pPr>
        <w:pStyle w:val="s5"/>
        <w:spacing w:before="0" w:beforeAutospacing="0" w:after="18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2BB9D4F3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Style w:val="s9"/>
          <w:rFonts w:ascii="Arial" w:hAnsi="Arial" w:cs="Arial"/>
          <w:b/>
          <w:bCs/>
          <w:color w:val="000000"/>
        </w:rPr>
        <w:t>Referências  </w:t>
      </w:r>
    </w:p>
    <w:p w14:paraId="132B47BF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7E6C1937" w14:textId="396D615B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 w:themeColor="text1"/>
        </w:rPr>
      </w:pPr>
      <w:r w:rsidRPr="00836DEE">
        <w:rPr>
          <w:rStyle w:val="s10"/>
          <w:rFonts w:ascii="Arial" w:hAnsi="Arial" w:cs="Arial"/>
          <w:color w:val="000000" w:themeColor="text1"/>
        </w:rPr>
        <w:t>CANTO,</w:t>
      </w:r>
      <w:r w:rsidRPr="00836DEE">
        <w:rPr>
          <w:rStyle w:val="apple-converted-space"/>
          <w:rFonts w:ascii="Arial" w:hAnsi="Arial" w:cs="Arial"/>
          <w:color w:val="000000" w:themeColor="text1"/>
        </w:rPr>
        <w:t> </w:t>
      </w:r>
      <w:r w:rsidRPr="00836DEE">
        <w:rPr>
          <w:rStyle w:val="s10"/>
          <w:rFonts w:ascii="Arial" w:hAnsi="Arial" w:cs="Arial"/>
          <w:color w:val="000000" w:themeColor="text1"/>
        </w:rPr>
        <w:t>Ketlen Duarte.</w:t>
      </w:r>
      <w:r w:rsidRPr="00836DEE">
        <w:rPr>
          <w:rStyle w:val="apple-converted-space"/>
          <w:rFonts w:ascii="Arial" w:hAnsi="Arial" w:cs="Arial"/>
          <w:color w:val="000000" w:themeColor="text1"/>
        </w:rPr>
        <w:t> </w:t>
      </w:r>
      <w:r w:rsidRPr="00836DEE">
        <w:rPr>
          <w:rStyle w:val="s10"/>
          <w:rFonts w:ascii="Arial" w:hAnsi="Arial" w:cs="Arial"/>
          <w:color w:val="000000" w:themeColor="text1"/>
        </w:rPr>
        <w:t>Relatório da roda de conversa Educação antirracista, 2023 (mímeo)</w:t>
      </w:r>
      <w:r w:rsidR="00C56E78" w:rsidRPr="00836DEE">
        <w:rPr>
          <w:rStyle w:val="s10"/>
          <w:rFonts w:ascii="Arial" w:hAnsi="Arial" w:cs="Arial"/>
          <w:color w:val="000000" w:themeColor="text1"/>
        </w:rPr>
        <w:t>;</w:t>
      </w:r>
    </w:p>
    <w:p w14:paraId="141040FA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4E99832C" w14:textId="77777777" w:rsidR="00453021" w:rsidRPr="00836DEE" w:rsidRDefault="00453021">
      <w:pPr>
        <w:pStyle w:val="s16"/>
        <w:spacing w:before="0" w:beforeAutospacing="0" w:after="0" w:afterAutospacing="0"/>
        <w:jc w:val="both"/>
        <w:rPr>
          <w:rFonts w:ascii="-webkit-standard" w:hAnsi="-webkit-standard"/>
          <w:color w:val="000000" w:themeColor="text1"/>
        </w:rPr>
      </w:pPr>
      <w:r w:rsidRPr="00836DEE">
        <w:rPr>
          <w:rStyle w:val="s6"/>
          <w:rFonts w:ascii="Arial" w:hAnsi="Arial" w:cs="Arial"/>
          <w:color w:val="000000"/>
        </w:rPr>
        <w:t>BRASIL. Constituição (1988). Constituição da República Federativa do Brasil; </w:t>
      </w:r>
      <w:r w:rsidRPr="00836DEE">
        <w:rPr>
          <w:rStyle w:val="s10"/>
          <w:rFonts w:ascii="Arial" w:hAnsi="Arial" w:cs="Arial"/>
          <w:color w:val="000000" w:themeColor="text1"/>
        </w:rPr>
        <w:t>site</w:t>
      </w:r>
    </w:p>
    <w:p w14:paraId="724A0C58" w14:textId="329B1EDE" w:rsidR="00453021" w:rsidRPr="00836DEE" w:rsidRDefault="00453021">
      <w:pPr>
        <w:pStyle w:val="s16"/>
        <w:spacing w:before="0" w:beforeAutospacing="0" w:after="0" w:afterAutospacing="0"/>
        <w:jc w:val="both"/>
        <w:rPr>
          <w:rFonts w:ascii="-webkit-standard" w:hAnsi="-webkit-standard"/>
          <w:color w:val="000000" w:themeColor="text1"/>
        </w:rPr>
      </w:pPr>
      <w:r w:rsidRPr="00836DEE">
        <w:rPr>
          <w:rStyle w:val="s10"/>
          <w:rFonts w:ascii="Arial" w:hAnsi="Arial" w:cs="Arial"/>
          <w:color w:val="000000" w:themeColor="text1"/>
        </w:rPr>
        <w:t>BRASIL, Ministério da educação. Lei 10</w:t>
      </w:r>
      <w:r w:rsidR="00244C24" w:rsidRPr="00836DEE">
        <w:rPr>
          <w:rStyle w:val="s10"/>
          <w:rFonts w:ascii="Arial" w:hAnsi="Arial" w:cs="Arial"/>
          <w:color w:val="000000" w:themeColor="text1"/>
        </w:rPr>
        <w:t>.639</w:t>
      </w:r>
      <w:r w:rsidR="00516A8D" w:rsidRPr="00836DEE">
        <w:rPr>
          <w:rStyle w:val="s10"/>
          <w:rFonts w:ascii="Arial" w:hAnsi="Arial" w:cs="Arial"/>
          <w:color w:val="000000" w:themeColor="text1"/>
        </w:rPr>
        <w:t>,</w:t>
      </w:r>
      <w:r w:rsidRPr="00836DEE">
        <w:rPr>
          <w:rStyle w:val="s10"/>
          <w:rFonts w:ascii="Arial" w:hAnsi="Arial" w:cs="Arial"/>
          <w:color w:val="000000" w:themeColor="text1"/>
        </w:rPr>
        <w:t xml:space="preserve"> de</w:t>
      </w:r>
      <w:r w:rsidR="00AD3877" w:rsidRPr="00836DEE">
        <w:rPr>
          <w:rStyle w:val="s10"/>
          <w:rFonts w:ascii="Arial" w:hAnsi="Arial" w:cs="Arial"/>
          <w:color w:val="000000" w:themeColor="text1"/>
        </w:rPr>
        <w:t xml:space="preserve"> 9 de Janeiro de</w:t>
      </w:r>
      <w:r w:rsidR="00244C24" w:rsidRPr="00836DEE">
        <w:rPr>
          <w:rStyle w:val="s10"/>
          <w:rFonts w:ascii="Arial" w:hAnsi="Arial" w:cs="Arial"/>
          <w:color w:val="000000" w:themeColor="text1"/>
        </w:rPr>
        <w:t xml:space="preserve"> </w:t>
      </w:r>
      <w:r w:rsidR="008E605A" w:rsidRPr="00836DEE">
        <w:rPr>
          <w:rStyle w:val="s10"/>
          <w:rFonts w:ascii="Arial" w:hAnsi="Arial" w:cs="Arial"/>
          <w:color w:val="000000" w:themeColor="text1"/>
        </w:rPr>
        <w:t>2003</w:t>
      </w:r>
      <w:r w:rsidR="005D6212" w:rsidRPr="00836DEE">
        <w:rPr>
          <w:rStyle w:val="s10"/>
          <w:rFonts w:ascii="Arial" w:hAnsi="Arial" w:cs="Arial"/>
          <w:color w:val="000000" w:themeColor="text1"/>
        </w:rPr>
        <w:t xml:space="preserve">, </w:t>
      </w:r>
      <w:r w:rsidRPr="00836DEE">
        <w:rPr>
          <w:rStyle w:val="s10"/>
          <w:rFonts w:ascii="Arial" w:hAnsi="Arial" w:cs="Arial"/>
          <w:color w:val="000000" w:themeColor="text1"/>
        </w:rPr>
        <w:t>site</w:t>
      </w:r>
    </w:p>
    <w:p w14:paraId="1DC87240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 w:themeColor="text1"/>
        </w:rPr>
      </w:pPr>
      <w:r w:rsidRPr="00836DEE">
        <w:rPr>
          <w:rFonts w:ascii="-webkit-standard" w:hAnsi="-webkit-standard"/>
          <w:color w:val="000000" w:themeColor="text1"/>
        </w:rPr>
        <w:t> </w:t>
      </w:r>
    </w:p>
    <w:p w14:paraId="2DD3B27B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Style w:val="s6"/>
          <w:rFonts w:ascii="Arial" w:hAnsi="Arial" w:cs="Arial"/>
          <w:color w:val="000000"/>
        </w:rPr>
        <w:t>RIBEIRO, D. O que é lugar de fala?. Belo Horizonte (MG): Letramento, 2017;</w:t>
      </w:r>
    </w:p>
    <w:p w14:paraId="2D72D920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2A005C32" w14:textId="71352C4B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Style w:val="s6"/>
          <w:rFonts w:ascii="Arial" w:hAnsi="Arial" w:cs="Arial"/>
          <w:color w:val="000000"/>
        </w:rPr>
        <w:t>FREIRE, Paulo. Pedagogia do oprimido. São Paulo: Paz e Terra, 1974</w:t>
      </w:r>
      <w:r w:rsidR="00C56E78" w:rsidRPr="00836DEE">
        <w:rPr>
          <w:rStyle w:val="s6"/>
          <w:rFonts w:ascii="Arial" w:hAnsi="Arial" w:cs="Arial"/>
          <w:color w:val="000000"/>
        </w:rPr>
        <w:t>;</w:t>
      </w:r>
    </w:p>
    <w:p w14:paraId="6ADDAD26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5548737B" w14:textId="1A6F2A50" w:rsidR="00453021" w:rsidRPr="00836DEE" w:rsidRDefault="00453021">
      <w:pPr>
        <w:pStyle w:val="s16"/>
        <w:spacing w:before="0" w:beforeAutospacing="0" w:after="0" w:afterAutospacing="0"/>
        <w:jc w:val="both"/>
        <w:rPr>
          <w:rFonts w:ascii="-webkit-standard" w:hAnsi="-webkit-standard"/>
          <w:color w:val="000000" w:themeColor="text1"/>
        </w:rPr>
      </w:pPr>
      <w:r w:rsidRPr="00836DEE">
        <w:rPr>
          <w:rStyle w:val="s10"/>
          <w:rFonts w:ascii="Arial" w:hAnsi="Arial" w:cs="Arial"/>
          <w:color w:val="000000" w:themeColor="text1"/>
        </w:rPr>
        <w:t>GONZALEZ, Wania.</w:t>
      </w:r>
      <w:r w:rsidRPr="00836DEE">
        <w:rPr>
          <w:rStyle w:val="apple-converted-space"/>
          <w:rFonts w:ascii="Arial" w:hAnsi="Arial" w:cs="Arial"/>
          <w:color w:val="000000" w:themeColor="text1"/>
        </w:rPr>
        <w:t> </w:t>
      </w:r>
      <w:r w:rsidRPr="00836DEE">
        <w:rPr>
          <w:rStyle w:val="s10"/>
          <w:rFonts w:ascii="Arial" w:hAnsi="Arial" w:cs="Arial"/>
          <w:color w:val="000000" w:themeColor="text1"/>
        </w:rPr>
        <w:t>O Trabalho Pedagógico na Perspectiva da Educação Emancipatória: A Articulação Entre os Diferentes Espaços Formativos. Projeto de pesquisa PRODOCÊNCIA, UERJ, 2022 (mímeo)</w:t>
      </w:r>
      <w:r w:rsidR="00C56E78" w:rsidRPr="00836DEE">
        <w:rPr>
          <w:rStyle w:val="s10"/>
          <w:rFonts w:ascii="Arial" w:hAnsi="Arial" w:cs="Arial"/>
          <w:color w:val="000000" w:themeColor="text1"/>
        </w:rPr>
        <w:t>;</w:t>
      </w:r>
    </w:p>
    <w:p w14:paraId="57830615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 w:themeColor="text1"/>
        </w:rPr>
      </w:pPr>
      <w:r w:rsidRPr="00836DEE">
        <w:rPr>
          <w:rFonts w:ascii="-webkit-standard" w:hAnsi="-webkit-standard"/>
          <w:color w:val="000000" w:themeColor="text1"/>
        </w:rPr>
        <w:t> </w:t>
      </w:r>
    </w:p>
    <w:p w14:paraId="588D29A5" w14:textId="50B76D6E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Style w:val="s10"/>
          <w:rFonts w:ascii="Arial" w:hAnsi="Arial" w:cs="Arial"/>
          <w:color w:val="000000" w:themeColor="text1"/>
        </w:rPr>
        <w:t>HOOKS, B</w:t>
      </w:r>
      <w:r w:rsidRPr="00836DEE">
        <w:rPr>
          <w:rStyle w:val="s6"/>
          <w:rFonts w:ascii="Arial" w:hAnsi="Arial" w:cs="Arial"/>
          <w:color w:val="000000"/>
        </w:rPr>
        <w:t>.</w:t>
      </w:r>
      <w:r w:rsidRPr="00836DEE">
        <w:rPr>
          <w:rStyle w:val="apple-converted-space"/>
          <w:rFonts w:ascii="Arial" w:hAnsi="Arial" w:cs="Arial"/>
          <w:color w:val="000000"/>
        </w:rPr>
        <w:t> </w:t>
      </w:r>
      <w:r w:rsidRPr="00836DEE">
        <w:rPr>
          <w:rStyle w:val="s6"/>
          <w:rFonts w:ascii="Arial" w:hAnsi="Arial" w:cs="Arial"/>
          <w:color w:val="000000"/>
        </w:rPr>
        <w:t>Ensinando a transgredir: a educação como prática de liberdade / bell hooks; tradução de Marcelo Brandão Cipolla. - São Paulo : Editora WMF Martins Fontes, 2013. Título original: Teaching to trangress. ISBN 978-85-7827-703-1 1</w:t>
      </w:r>
      <w:r w:rsidR="00C56E78" w:rsidRPr="00836DEE">
        <w:rPr>
          <w:rStyle w:val="s6"/>
          <w:rFonts w:ascii="Arial" w:hAnsi="Arial" w:cs="Arial"/>
          <w:color w:val="000000"/>
        </w:rPr>
        <w:t>;</w:t>
      </w:r>
    </w:p>
    <w:p w14:paraId="3A838CDD" w14:textId="77777777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836DEE">
        <w:rPr>
          <w:rFonts w:ascii="-webkit-standard" w:hAnsi="-webkit-standard"/>
          <w:color w:val="000000"/>
        </w:rPr>
        <w:t> </w:t>
      </w:r>
    </w:p>
    <w:p w14:paraId="63BFBFAB" w14:textId="7A417348" w:rsidR="00453021" w:rsidRPr="00836DEE" w:rsidRDefault="00453021">
      <w:pPr>
        <w:pStyle w:val="s3"/>
        <w:spacing w:before="0" w:beforeAutospacing="0" w:after="0" w:afterAutospacing="0"/>
        <w:rPr>
          <w:rFonts w:ascii="-webkit-standard" w:hAnsi="-webkit-standard"/>
          <w:color w:val="000000" w:themeColor="text1"/>
        </w:rPr>
      </w:pPr>
      <w:r w:rsidRPr="00836DEE">
        <w:rPr>
          <w:rStyle w:val="s10"/>
          <w:rFonts w:ascii="Arial" w:hAnsi="Arial" w:cs="Arial"/>
          <w:color w:val="000000" w:themeColor="text1"/>
        </w:rPr>
        <w:t>PEREIRA, Dalila da S. Relatório da roda de conversa Educação antirracista, 2023 (mímeo)</w:t>
      </w:r>
      <w:r w:rsidR="008B23AA" w:rsidRPr="00836DEE">
        <w:rPr>
          <w:rStyle w:val="s10"/>
          <w:rFonts w:ascii="Arial" w:hAnsi="Arial" w:cs="Arial"/>
          <w:color w:val="000000" w:themeColor="text1"/>
        </w:rPr>
        <w:t>.</w:t>
      </w:r>
    </w:p>
    <w:p w14:paraId="4E28E49A" w14:textId="77777777" w:rsidR="00453021" w:rsidRPr="00836DEE" w:rsidRDefault="0045302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 w:themeColor="text1"/>
        </w:rPr>
      </w:pPr>
      <w:r w:rsidRPr="00836DEE">
        <w:rPr>
          <w:rFonts w:ascii="-webkit-standard" w:hAnsi="-webkit-standard"/>
          <w:color w:val="000000" w:themeColor="text1"/>
        </w:rPr>
        <w:lastRenderedPageBreak/>
        <w:t> </w:t>
      </w:r>
    </w:p>
    <w:p w14:paraId="5360C771" w14:textId="77777777" w:rsidR="00453021" w:rsidRPr="00836DEE" w:rsidRDefault="00453021">
      <w:pPr>
        <w:rPr>
          <w:color w:val="000000" w:themeColor="text1"/>
          <w:sz w:val="24"/>
          <w:szCs w:val="24"/>
        </w:rPr>
      </w:pPr>
    </w:p>
    <w:sectPr w:rsidR="00453021" w:rsidRPr="00836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21"/>
    <w:rsid w:val="00032301"/>
    <w:rsid w:val="00043C0E"/>
    <w:rsid w:val="000769ED"/>
    <w:rsid w:val="00244C24"/>
    <w:rsid w:val="00251C0D"/>
    <w:rsid w:val="00255303"/>
    <w:rsid w:val="00272062"/>
    <w:rsid w:val="00302CAD"/>
    <w:rsid w:val="00314179"/>
    <w:rsid w:val="003468FD"/>
    <w:rsid w:val="00453021"/>
    <w:rsid w:val="00516A8D"/>
    <w:rsid w:val="005D1668"/>
    <w:rsid w:val="005D6212"/>
    <w:rsid w:val="006153CF"/>
    <w:rsid w:val="006A47FD"/>
    <w:rsid w:val="00747D52"/>
    <w:rsid w:val="00750A26"/>
    <w:rsid w:val="00764791"/>
    <w:rsid w:val="00775B16"/>
    <w:rsid w:val="00784B41"/>
    <w:rsid w:val="007C7C34"/>
    <w:rsid w:val="00815116"/>
    <w:rsid w:val="00836DEE"/>
    <w:rsid w:val="00840E8B"/>
    <w:rsid w:val="008B23AA"/>
    <w:rsid w:val="008C1859"/>
    <w:rsid w:val="008E605A"/>
    <w:rsid w:val="00940B5C"/>
    <w:rsid w:val="00984286"/>
    <w:rsid w:val="00987317"/>
    <w:rsid w:val="009F2856"/>
    <w:rsid w:val="00A272BD"/>
    <w:rsid w:val="00A41E93"/>
    <w:rsid w:val="00AC4FE7"/>
    <w:rsid w:val="00AD3877"/>
    <w:rsid w:val="00C56E78"/>
    <w:rsid w:val="00CF5AFC"/>
    <w:rsid w:val="00D0052C"/>
    <w:rsid w:val="00D708B5"/>
    <w:rsid w:val="00E14D41"/>
    <w:rsid w:val="00F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F279F"/>
  <w15:chartTrackingRefBased/>
  <w15:docId w15:val="{C81DFEF9-7E86-9945-A398-A51A45B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Fontepargpadro"/>
    <w:rsid w:val="00453021"/>
  </w:style>
  <w:style w:type="paragraph" w:customStyle="1" w:styleId="s5">
    <w:name w:val="s5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Fontepargpadro"/>
    <w:rsid w:val="00453021"/>
  </w:style>
  <w:style w:type="character" w:customStyle="1" w:styleId="apple-converted-space">
    <w:name w:val="apple-converted-space"/>
    <w:basedOn w:val="Fontepargpadro"/>
    <w:rsid w:val="00453021"/>
  </w:style>
  <w:style w:type="paragraph" w:customStyle="1" w:styleId="s8">
    <w:name w:val="s8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9">
    <w:name w:val="s9"/>
    <w:basedOn w:val="Fontepargpadro"/>
    <w:rsid w:val="00453021"/>
  </w:style>
  <w:style w:type="paragraph" w:customStyle="1" w:styleId="s11">
    <w:name w:val="s11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10"/>
    <w:basedOn w:val="Fontepargpadro"/>
    <w:rsid w:val="00453021"/>
  </w:style>
  <w:style w:type="paragraph" w:customStyle="1" w:styleId="s13">
    <w:name w:val="s13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2">
    <w:name w:val="s12"/>
    <w:basedOn w:val="Fontepargpadro"/>
    <w:rsid w:val="00453021"/>
  </w:style>
  <w:style w:type="paragraph" w:customStyle="1" w:styleId="s14">
    <w:name w:val="s14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16"/>
    <w:basedOn w:val="Normal"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30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9305</Characters>
  <Application>Microsoft Office Word</Application>
  <DocSecurity>0</DocSecurity>
  <Lines>77</Lines>
  <Paragraphs>22</Paragraphs>
  <ScaleCrop>false</ScaleCrop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ketlen duarte</dc:creator>
  <cp:keywords/>
  <dc:description/>
  <cp:lastModifiedBy>ketlen duarte</cp:lastModifiedBy>
  <cp:revision>2</cp:revision>
  <dcterms:created xsi:type="dcterms:W3CDTF">2024-04-27T02:06:00Z</dcterms:created>
  <dcterms:modified xsi:type="dcterms:W3CDTF">2024-04-27T02:06:00Z</dcterms:modified>
</cp:coreProperties>
</file>