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7BA75" w14:textId="77777777" w:rsidR="0068569C" w:rsidRDefault="0068569C" w:rsidP="00483094">
      <w:pPr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37A3898B" w14:textId="77777777" w:rsidR="006C1AE4" w:rsidRDefault="006C1AE4" w:rsidP="006C1AE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3A3D">
        <w:rPr>
          <w:rFonts w:ascii="Times New Roman" w:eastAsia="Times New Roman" w:hAnsi="Times New Roman" w:cs="Times New Roman"/>
          <w:b/>
          <w:bCs/>
          <w:sz w:val="24"/>
          <w:szCs w:val="24"/>
        </w:rPr>
        <w:t>ASSISTÊNCIA DE ENFERMAGEM A UMA PACIENTE COM NEOPLASIA DO COLO DO ÚTERO: RELATO DE EXPERIÊNCIA</w:t>
      </w:r>
    </w:p>
    <w:p w14:paraId="17E06FF7" w14:textId="77777777" w:rsidR="006C1AE4" w:rsidRDefault="006C1AE4" w:rsidP="006C1AE4"/>
    <w:p w14:paraId="183421BD" w14:textId="77777777" w:rsidR="006C1AE4" w:rsidRDefault="006C1AE4" w:rsidP="006C1AE4"/>
    <w:p w14:paraId="22FEFC52" w14:textId="77777777" w:rsidR="006C1AE4" w:rsidRPr="00F70176" w:rsidRDefault="006C1AE4" w:rsidP="006C1AE4">
      <w:pPr>
        <w:spacing w:line="240" w:lineRule="auto"/>
        <w:jc w:val="both"/>
        <w:rPr>
          <w:rStyle w:val="nfaseforte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INTRODUÇÃO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F43A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câncer de colo uterino é a terceira forma mais comum e a quarta causa de óbito entre a população feminina brasileira por câncer (1).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Esses dados atestam a dimensão desta problemática de saúde e evidenciam a importância de oferecer assistência de enfermagem qualificada</w:t>
      </w:r>
      <w:r w:rsidRPr="0009257C">
        <w:rPr>
          <w:rFonts w:ascii="Times New Roman" w:hAnsi="Times New Roman" w:cs="Times New Roman"/>
          <w:sz w:val="24"/>
          <w:szCs w:val="24"/>
        </w:rPr>
        <w:t xml:space="preserve">.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OBJETIVO: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Relatar experiência de uma acadêmica durante a prestação de cuidados de enfermagem a uma paciente com neoplasia do colo uterino em uma Unidade de Clínica Médica (UCM). </w:t>
      </w:r>
      <w:r w:rsidRPr="007D4FB6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MÉTODO</w:t>
      </w:r>
      <w:r w:rsidRPr="007D4FB6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Pr="007D4FB6">
        <w:rPr>
          <w:rFonts w:ascii="Times New Roman" w:eastAsia="Times New Roman" w:hAnsi="Times New Roman" w:cs="Times New Roman"/>
          <w:b/>
          <w:bCs/>
          <w:sz w:val="24"/>
          <w:szCs w:val="24"/>
        </w:rPr>
        <w:t>(OU DESCRIÇÃO DA EXPERIÊNCIA)</w:t>
      </w:r>
      <w:r w:rsidRPr="007D4FB6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Relato de experiência realizado em uma UCM de hospital-escola em Belém-PA, em abril de 2026, por acadêmica de enfermagem do 10º semestre da Universidade Federal do Pará, sob supervisão docente. Paciente utilizava catéter nasal, sonda nasogástrica, catéter central de inserção periférica, nefrostomia e sonda vesical de demora, além de possuir membros inferiores edemaciados. Foram identificados diagnósticos de enfermagem (NANDA): dor crônica relacionada a agente lesivo evidenciado por expressão facial; risco de quedas relacionado à mobilidade física prejudicada; risco de infecção relacionado à resposta imune inadequada. As intervenções (NIC) incluíram manejo da dor, prevenção de quedas, monitorização de sinais infecciosos e cuidados com dispositivos invasivos. Como resultados esperados (NOC) destacam-se controle da dor, prevenção de quedas e redução do risco de infecção. </w:t>
      </w:r>
      <w:r w:rsidRPr="0009257C">
        <w:rPr>
          <w:rFonts w:ascii="Times New Roman" w:hAnsi="Times New Roman" w:cs="Times New Roman"/>
          <w:b/>
          <w:bCs/>
          <w:sz w:val="24"/>
          <w:szCs w:val="24"/>
        </w:rPr>
        <w:t>RESULTADOS</w:t>
      </w:r>
      <w:r>
        <w:rPr>
          <w:rFonts w:ascii="Times New Roman" w:hAnsi="Times New Roman" w:cs="Times New Roman"/>
          <w:b/>
          <w:bCs/>
          <w:sz w:val="24"/>
          <w:szCs w:val="24"/>
        </w:rPr>
        <w:t>/IMPACTOS</w:t>
      </w:r>
      <w:r w:rsidRPr="0009257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9257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seleção dos diagnósticos permitiu estruturar um plano de cuidados individualizado que prioriza as necessidades de saúde da paciente, além de direcionar às intervenções pertinentes. </w:t>
      </w:r>
      <w:r w:rsidRPr="007D4FB6">
        <w:rPr>
          <w:rFonts w:ascii="Times New Roman" w:eastAsia="Times New Roman" w:hAnsi="Times New Roman" w:cs="Times New Roman"/>
          <w:b/>
          <w:bCs/>
          <w:sz w:val="24"/>
          <w:szCs w:val="24"/>
        </w:rPr>
        <w:t>DISCUSSÃO (REFLEXÃO CRÍTICA):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Enfermagem é imprescindível no cuidado ao paciente com câncer, independentemente do estágio da terapia oncológica, pois permite, através da implementação da Sistematização da Assistência de Enfermagem, oferecer acompanhamento humanizado e singular que, além de visar a recuperação e a manutenção da qualidade de vida, considera os valores e crenças de cada cliente (2). </w:t>
      </w:r>
      <w:r w:rsidRPr="007D4FB6">
        <w:rPr>
          <w:rFonts w:ascii="Times New Roman" w:eastAsia="Times New Roman" w:hAnsi="Times New Roman" w:cs="Times New Roman"/>
          <w:b/>
          <w:bCs/>
          <w:sz w:val="24"/>
          <w:szCs w:val="24"/>
        </w:rPr>
        <w:t>CONCLUSÕES/LIÇÕES APRENDIDAS: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sistematização do processo de trabalho é fundamental para garantir um cuidado contínuo, seguro e qualificado.</w:t>
      </w:r>
    </w:p>
    <w:p w14:paraId="2B229328" w14:textId="77777777" w:rsidR="006C1AE4" w:rsidRPr="0009257C" w:rsidRDefault="006C1AE4" w:rsidP="006C1AE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Descritores (DeCS – ID):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Neoplasias do Colo do Útero – D002583; Oncologia – D008495; Cuidados de Enfermagem –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D009732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6874364D" w14:textId="77777777" w:rsidR="006C1AE4" w:rsidRPr="00F70176" w:rsidRDefault="006C1AE4" w:rsidP="006C1AE4">
      <w:pPr>
        <w:pStyle w:val="Corpodetexto"/>
        <w:spacing w:after="100"/>
        <w:jc w:val="both"/>
        <w:rPr>
          <w:rStyle w:val="nfaseforte"/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) estudo original 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) 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desenvolvimento tecnológico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x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)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(   ) revisão da literatura</w:t>
      </w:r>
    </w:p>
    <w:p w14:paraId="4D5420D5" w14:textId="77777777" w:rsidR="006C1AE4" w:rsidRDefault="006C1AE4" w:rsidP="006C1AE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>
        <w:rPr>
          <w:rFonts w:ascii="Times New Roman" w:eastAsia="Times New Roman" w:hAnsi="Times New Roman" w:cs="Times New Roman"/>
          <w:sz w:val="24"/>
          <w:szCs w:val="24"/>
        </w:rPr>
        <w:t>Eixo Temático: 5 - Processo de Enfermagem, Teorias e Terminologias Padronizadas.</w:t>
      </w:r>
    </w:p>
    <w:p w14:paraId="2F7C64B2" w14:textId="77777777" w:rsidR="006C1AE4" w:rsidRPr="00F70176" w:rsidRDefault="006C1AE4" w:rsidP="006C1AE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2FC7EC" w14:textId="77777777" w:rsidR="006C1AE4" w:rsidRPr="0009257C" w:rsidRDefault="006C1AE4" w:rsidP="006C1AE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0E15789C" w14:textId="77777777" w:rsidR="006C1AE4" w:rsidRDefault="006C1AE4" w:rsidP="006C1AE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INCA. Estimativa 2023: incidência de câncer no Brasil [Internet]. INCA - Instituto Nacional de Câncer. 2023. Available from: https://www.inca.gov.br/publicacoes/livros/estimativa-2023-incidencia-de-cancer-no-brasil </w:t>
      </w:r>
    </w:p>
    <w:p w14:paraId="68C0C446" w14:textId="77777777" w:rsidR="006C1AE4" w:rsidRDefault="006C1AE4" w:rsidP="006C1AE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176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Barbosa JC, et al. Assistência de enfermagem segura a pacientes submetidos a quimioterapia antineoplásica: relato de experiência / Safe nursing care for patients undergoing antineoplastic chemotherapy: experience report. Braz. J. Hea. Rev. [Internet]. 2020 Jul. 21 [cited 2026 May 1];3(4):8886-90. Available from: https://ojs.brazilianjournals.com.br/ojs/index.php/BJHR/article/view/13611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3695D5" w14:textId="77777777" w:rsidR="006C1AE4" w:rsidRDefault="006C1AE4" w:rsidP="006C1AE4"/>
    <w:p w14:paraId="62BA77ED" w14:textId="77777777" w:rsidR="00212EC8" w:rsidRDefault="00212EC8"/>
    <w:sectPr w:rsidR="00212EC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D313F" w14:textId="77777777" w:rsidR="00DD55A1" w:rsidRDefault="00DD55A1" w:rsidP="0068569C">
      <w:pPr>
        <w:spacing w:before="0" w:after="0" w:line="240" w:lineRule="auto"/>
      </w:pPr>
      <w:r>
        <w:separator/>
      </w:r>
    </w:p>
  </w:endnote>
  <w:endnote w:type="continuationSeparator" w:id="0">
    <w:p w14:paraId="226F940F" w14:textId="77777777" w:rsidR="00DD55A1" w:rsidRDefault="00DD55A1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211C9" w14:textId="77777777" w:rsidR="00DD55A1" w:rsidRDefault="00DD55A1" w:rsidP="0068569C">
      <w:pPr>
        <w:spacing w:before="0" w:after="0" w:line="240" w:lineRule="auto"/>
      </w:pPr>
      <w:r>
        <w:separator/>
      </w:r>
    </w:p>
  </w:footnote>
  <w:footnote w:type="continuationSeparator" w:id="0">
    <w:p w14:paraId="7F8240DB" w14:textId="77777777" w:rsidR="00DD55A1" w:rsidRDefault="00DD55A1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F6BA5"/>
    <w:rsid w:val="00212EC8"/>
    <w:rsid w:val="002177C6"/>
    <w:rsid w:val="004431AA"/>
    <w:rsid w:val="00483094"/>
    <w:rsid w:val="0068569C"/>
    <w:rsid w:val="006C1AE4"/>
    <w:rsid w:val="007436FB"/>
    <w:rsid w:val="007958B3"/>
    <w:rsid w:val="00B10BE2"/>
    <w:rsid w:val="00DD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arter"/>
    <w:rsid w:val="00483094"/>
    <w:pPr>
      <w:spacing w:after="140"/>
    </w:pPr>
  </w:style>
  <w:style w:type="character" w:customStyle="1" w:styleId="CorpodetextoCarter">
    <w:name w:val="Corpo de texto Caráter"/>
    <w:basedOn w:val="Tipodeletrapredefinidodopargraf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arte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498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Juliana Carneiro</cp:lastModifiedBy>
  <cp:revision>2</cp:revision>
  <dcterms:created xsi:type="dcterms:W3CDTF">2026-04-28T22:07:00Z</dcterms:created>
  <dcterms:modified xsi:type="dcterms:W3CDTF">2026-05-05T23:43:00Z</dcterms:modified>
</cp:coreProperties>
</file>