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5A928" w14:textId="77777777" w:rsidR="00D47C43" w:rsidRPr="00C36A49" w:rsidRDefault="00000000" w:rsidP="00D47C43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6704" behindDoc="1" locked="0" layoutInCell="1" allowOverlap="1" wp14:anchorId="6381BD4F" wp14:editId="7C1159F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9" cy="106919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9" cy="1069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6795" w:rsidRPr="00256795">
        <w:rPr>
          <w:b/>
          <w:bCs/>
        </w:rPr>
        <w:t xml:space="preserve"> </w:t>
      </w:r>
      <w:r w:rsidR="00D47C43" w:rsidRPr="00C36A49">
        <w:rPr>
          <w:b/>
          <w:sz w:val="28"/>
          <w:szCs w:val="28"/>
        </w:rPr>
        <w:t>GRUPO DE GESTANTES COM IDEAÇÃO SUICIDA E VARIÁVEIS PSICOSSOCIAIS NO INTERIOR DO CEARÁ: RELATO DE EXPERIÊNCIA</w:t>
      </w:r>
    </w:p>
    <w:p w14:paraId="79101BF3" w14:textId="74271701" w:rsidR="00256795" w:rsidRPr="00256795" w:rsidRDefault="00256795" w:rsidP="00256795">
      <w:pPr>
        <w:jc w:val="center"/>
        <w:rPr>
          <w:b/>
          <w:sz w:val="28"/>
          <w:szCs w:val="28"/>
        </w:rPr>
      </w:pPr>
    </w:p>
    <w:p w14:paraId="1D36B471" w14:textId="77777777" w:rsidR="00A3142D" w:rsidRDefault="00A3142D">
      <w:pPr>
        <w:pStyle w:val="Corpodetexto"/>
        <w:ind w:left="0"/>
        <w:rPr>
          <w:b/>
        </w:rPr>
      </w:pPr>
    </w:p>
    <w:p w14:paraId="56B527A5" w14:textId="77777777" w:rsidR="00A3142D" w:rsidRDefault="00A3142D">
      <w:pPr>
        <w:pStyle w:val="Corpodetexto"/>
        <w:spacing w:before="46"/>
        <w:ind w:left="0"/>
        <w:rPr>
          <w:b/>
        </w:rPr>
      </w:pPr>
    </w:p>
    <w:p w14:paraId="1095DD63" w14:textId="6D5B657F" w:rsidR="00B94A98" w:rsidRPr="00B94A98" w:rsidRDefault="00B94A98" w:rsidP="00206EC3">
      <w:pPr>
        <w:pStyle w:val="Corpodetexto"/>
        <w:jc w:val="both"/>
        <w:rPr>
          <w:b/>
          <w:color w:val="000000" w:themeColor="text1"/>
        </w:rPr>
      </w:pPr>
      <w:r w:rsidRPr="00B94A98">
        <w:rPr>
          <w:b/>
          <w:color w:val="000000" w:themeColor="text1"/>
        </w:rPr>
        <w:t>Antonia Janielly Negreiros de Moraes</w:t>
      </w:r>
    </w:p>
    <w:p w14:paraId="77142B8A" w14:textId="3D30DEC7" w:rsidR="00A3142D" w:rsidRDefault="00B94A98" w:rsidP="00206EC3">
      <w:pPr>
        <w:pStyle w:val="Corpodetexto"/>
        <w:jc w:val="both"/>
      </w:pPr>
      <w:r>
        <w:rPr>
          <w:w w:val="105"/>
        </w:rPr>
        <w:t>Graduada em Enfermagem pela Universidade Estadual Vale do Acaraú – UVA, Sobral</w:t>
      </w:r>
      <w:r w:rsidR="00206EC3">
        <w:rPr>
          <w:w w:val="105"/>
        </w:rPr>
        <w:t xml:space="preserve"> </w:t>
      </w:r>
      <w:r>
        <w:rPr>
          <w:w w:val="105"/>
        </w:rPr>
        <w:t>-</w:t>
      </w:r>
      <w:r w:rsidR="00206EC3">
        <w:rPr>
          <w:w w:val="105"/>
        </w:rPr>
        <w:t xml:space="preserve"> </w:t>
      </w:r>
      <w:r>
        <w:rPr>
          <w:w w:val="105"/>
        </w:rPr>
        <w:t>CE</w:t>
      </w:r>
    </w:p>
    <w:p w14:paraId="48823426" w14:textId="77777777" w:rsidR="00B94A98" w:rsidRPr="00B94A98" w:rsidRDefault="00B94A98" w:rsidP="00206EC3">
      <w:pPr>
        <w:pStyle w:val="Corpodetexto"/>
        <w:jc w:val="both"/>
        <w:rPr>
          <w:b/>
          <w:w w:val="105"/>
        </w:rPr>
      </w:pPr>
      <w:r w:rsidRPr="00B94A98">
        <w:rPr>
          <w:b/>
          <w:color w:val="000000" w:themeColor="text1"/>
        </w:rPr>
        <w:t>Sávio Diego Gomes da Silva</w:t>
      </w:r>
      <w:r w:rsidRPr="00B94A98">
        <w:rPr>
          <w:b/>
          <w:w w:val="105"/>
        </w:rPr>
        <w:t xml:space="preserve"> </w:t>
      </w:r>
    </w:p>
    <w:p w14:paraId="6DD5ACF4" w14:textId="5E0AC45C" w:rsidR="00A3142D" w:rsidRDefault="00B94A98" w:rsidP="00206EC3">
      <w:pPr>
        <w:pStyle w:val="Corpodetexto"/>
        <w:jc w:val="both"/>
      </w:pPr>
      <w:r>
        <w:rPr>
          <w:w w:val="105"/>
        </w:rPr>
        <w:t xml:space="preserve">Graduado em Medicina pelo </w:t>
      </w:r>
      <w:r w:rsidRPr="000F340B">
        <w:rPr>
          <w:color w:val="000000" w:themeColor="text1"/>
        </w:rPr>
        <w:t>Centro Universitário Uninovafapi</w:t>
      </w:r>
      <w:r>
        <w:rPr>
          <w:color w:val="000000" w:themeColor="text1"/>
        </w:rPr>
        <w:t xml:space="preserve"> – UNINOVAFAPI, Teresina - PI</w:t>
      </w:r>
    </w:p>
    <w:p w14:paraId="3958F265" w14:textId="451B7D3E" w:rsidR="00A3142D" w:rsidRDefault="00B94A98" w:rsidP="00206EC3">
      <w:pPr>
        <w:pStyle w:val="Ttulo2"/>
        <w:spacing w:before="0" w:line="240" w:lineRule="auto"/>
        <w:jc w:val="both"/>
      </w:pPr>
      <w:r w:rsidRPr="000F340B">
        <w:rPr>
          <w:color w:val="000000" w:themeColor="text1"/>
        </w:rPr>
        <w:t>Alysan Gomes de Vasconcelos</w:t>
      </w:r>
    </w:p>
    <w:p w14:paraId="53075CD1" w14:textId="0EA27910" w:rsidR="00B94A98" w:rsidRPr="00B94A98" w:rsidRDefault="00B94A98" w:rsidP="00206EC3">
      <w:pPr>
        <w:pStyle w:val="Ttulo2"/>
        <w:spacing w:before="0" w:line="240" w:lineRule="auto"/>
        <w:jc w:val="both"/>
        <w:rPr>
          <w:b w:val="0"/>
          <w:bCs w:val="0"/>
          <w:spacing w:val="-2"/>
        </w:rPr>
      </w:pPr>
      <w:r w:rsidRPr="00B94A98">
        <w:rPr>
          <w:b w:val="0"/>
          <w:bCs w:val="0"/>
          <w:color w:val="000000" w:themeColor="text1"/>
        </w:rPr>
        <w:t>Graduada em enfermagem pelo Centro Universitário Inta</w:t>
      </w:r>
      <w:r w:rsidRPr="00B94A98"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-2"/>
        </w:rPr>
        <w:t>– Uninta, Sobral - CE</w:t>
      </w:r>
    </w:p>
    <w:p w14:paraId="70025A30" w14:textId="670C642C" w:rsidR="00A3142D" w:rsidRDefault="00206EC3" w:rsidP="00206EC3">
      <w:pPr>
        <w:pStyle w:val="Ttulo2"/>
        <w:spacing w:before="0" w:line="240" w:lineRule="auto"/>
        <w:jc w:val="both"/>
      </w:pPr>
      <w:r w:rsidRPr="00206EC3">
        <w:rPr>
          <w:rStyle w:val="Hyperlink"/>
          <w:color w:val="000000" w:themeColor="text1"/>
          <w:u w:val="none"/>
        </w:rPr>
        <w:t xml:space="preserve">Leidiane </w:t>
      </w:r>
      <w:r w:rsidRPr="000F340B">
        <w:rPr>
          <w:color w:val="000000" w:themeColor="text1"/>
        </w:rPr>
        <w:t>Carvalho de Aguia</w:t>
      </w:r>
      <w:r>
        <w:rPr>
          <w:color w:val="000000" w:themeColor="text1"/>
        </w:rPr>
        <w:t>r</w:t>
      </w:r>
    </w:p>
    <w:p w14:paraId="254AE5BD" w14:textId="76A64185" w:rsidR="00A3142D" w:rsidRDefault="00206EC3" w:rsidP="00206EC3">
      <w:pPr>
        <w:pStyle w:val="Corpodetexto"/>
        <w:jc w:val="both"/>
      </w:pPr>
      <w:r w:rsidRPr="000F340B">
        <w:rPr>
          <w:color w:val="000000" w:themeColor="text1"/>
        </w:rPr>
        <w:t xml:space="preserve">Graduada em </w:t>
      </w:r>
      <w:r>
        <w:rPr>
          <w:color w:val="000000" w:themeColor="text1"/>
        </w:rPr>
        <w:t>P</w:t>
      </w:r>
      <w:r w:rsidRPr="000F340B">
        <w:rPr>
          <w:color w:val="000000" w:themeColor="text1"/>
        </w:rPr>
        <w:t>sicologia pela Universidade Federal do Ceará</w:t>
      </w:r>
      <w:r>
        <w:rPr>
          <w:color w:val="000000" w:themeColor="text1"/>
        </w:rPr>
        <w:t xml:space="preserve"> – UFC, Sobral - CE</w:t>
      </w:r>
      <w:r>
        <w:rPr>
          <w:spacing w:val="-5"/>
          <w:w w:val="105"/>
        </w:rPr>
        <w:t>)</w:t>
      </w:r>
    </w:p>
    <w:p w14:paraId="455C58B4" w14:textId="7C278577" w:rsidR="00A3142D" w:rsidRPr="00206EC3" w:rsidRDefault="00206EC3" w:rsidP="00206EC3">
      <w:pPr>
        <w:pStyle w:val="Ttulo2"/>
        <w:spacing w:before="0" w:line="240" w:lineRule="auto"/>
        <w:jc w:val="both"/>
      </w:pPr>
      <w:r w:rsidRPr="00206EC3">
        <w:rPr>
          <w:rStyle w:val="Hyperlink"/>
          <w:color w:val="000000" w:themeColor="text1"/>
          <w:u w:val="none"/>
        </w:rPr>
        <w:t>Rodrigo Marques Damasceno</w:t>
      </w:r>
    </w:p>
    <w:p w14:paraId="7A364353" w14:textId="3A46489A" w:rsidR="00206EC3" w:rsidRPr="00B94A98" w:rsidRDefault="00206EC3" w:rsidP="00206EC3">
      <w:pPr>
        <w:pStyle w:val="Ttulo2"/>
        <w:spacing w:before="0" w:line="240" w:lineRule="auto"/>
        <w:jc w:val="both"/>
        <w:rPr>
          <w:b w:val="0"/>
          <w:bCs w:val="0"/>
          <w:spacing w:val="-2"/>
        </w:rPr>
      </w:pPr>
      <w:r w:rsidRPr="00B94A98">
        <w:rPr>
          <w:b w:val="0"/>
          <w:bCs w:val="0"/>
          <w:color w:val="000000" w:themeColor="text1"/>
        </w:rPr>
        <w:t>Graduad</w:t>
      </w:r>
      <w:r>
        <w:rPr>
          <w:b w:val="0"/>
          <w:bCs w:val="0"/>
          <w:color w:val="000000" w:themeColor="text1"/>
        </w:rPr>
        <w:t>o</w:t>
      </w:r>
      <w:r w:rsidRPr="00B94A98">
        <w:rPr>
          <w:b w:val="0"/>
          <w:bCs w:val="0"/>
          <w:color w:val="000000" w:themeColor="text1"/>
        </w:rPr>
        <w:t xml:space="preserve"> em enfermagem pelo Centro Universitário Inta</w:t>
      </w:r>
      <w:r w:rsidRPr="00B94A98"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-2"/>
        </w:rPr>
        <w:t>– Uninta, Sobral - CE</w:t>
      </w:r>
    </w:p>
    <w:p w14:paraId="2D46FD5F" w14:textId="427173EF" w:rsidR="00A3142D" w:rsidRPr="00206EC3" w:rsidRDefault="00206EC3" w:rsidP="00206EC3">
      <w:pPr>
        <w:pStyle w:val="Ttulo2"/>
        <w:spacing w:before="0" w:line="240" w:lineRule="auto"/>
        <w:jc w:val="both"/>
      </w:pPr>
      <w:r w:rsidRPr="00206EC3">
        <w:rPr>
          <w:rStyle w:val="Hyperlink"/>
          <w:color w:val="000000" w:themeColor="text1"/>
          <w:u w:val="none"/>
        </w:rPr>
        <w:t>Francisca Samila Pinto Romão</w:t>
      </w:r>
    </w:p>
    <w:p w14:paraId="6ECB4653" w14:textId="4153CC7A" w:rsidR="00206EC3" w:rsidRDefault="00206EC3" w:rsidP="00206EC3">
      <w:pPr>
        <w:pStyle w:val="Corpodetexto"/>
        <w:jc w:val="both"/>
        <w:rPr>
          <w:w w:val="105"/>
        </w:rPr>
      </w:pPr>
      <w:r>
        <w:rPr>
          <w:w w:val="105"/>
        </w:rPr>
        <w:t xml:space="preserve">Graduada em Enfermagem pela Universidade Estadual Vale do Acaraú – UVA, Sobral </w:t>
      </w:r>
      <w:r w:rsidR="00375F86">
        <w:rPr>
          <w:w w:val="105"/>
        </w:rPr>
        <w:t>–</w:t>
      </w:r>
      <w:r>
        <w:rPr>
          <w:w w:val="105"/>
        </w:rPr>
        <w:t xml:space="preserve"> CE</w:t>
      </w:r>
    </w:p>
    <w:p w14:paraId="46D83B63" w14:textId="77777777" w:rsidR="00375F86" w:rsidRDefault="00375F86" w:rsidP="00375F86">
      <w:pPr>
        <w:pStyle w:val="Ttulo2"/>
        <w:spacing w:before="0" w:line="240" w:lineRule="auto"/>
        <w:jc w:val="both"/>
      </w:pPr>
      <w:r w:rsidRPr="000F340B">
        <w:rPr>
          <w:color w:val="000000" w:themeColor="text1"/>
        </w:rPr>
        <w:t>Wendel de Alcântara Mendes</w:t>
      </w:r>
    </w:p>
    <w:p w14:paraId="706B2159" w14:textId="77777777" w:rsidR="00375F86" w:rsidRDefault="00375F86" w:rsidP="00375F86">
      <w:pPr>
        <w:pStyle w:val="Corpodetexto"/>
        <w:jc w:val="both"/>
      </w:pPr>
      <w:r w:rsidRPr="000F340B">
        <w:rPr>
          <w:rFonts w:eastAsia="Times"/>
          <w:color w:val="000000"/>
          <w:lang w:eastAsia="pt-BR"/>
        </w:rPr>
        <w:t>Graduado em medicina pela Universidade de Fortaleza</w:t>
      </w:r>
      <w:r>
        <w:rPr>
          <w:rFonts w:eastAsia="Times"/>
          <w:color w:val="000000"/>
          <w:lang w:eastAsia="pt-BR"/>
        </w:rPr>
        <w:t xml:space="preserve"> – Unifor, Fortaleza - CE</w:t>
      </w:r>
    </w:p>
    <w:p w14:paraId="074E3C4B" w14:textId="77777777" w:rsidR="00375F86" w:rsidRDefault="00375F86" w:rsidP="00206EC3">
      <w:pPr>
        <w:pStyle w:val="Corpodetexto"/>
        <w:jc w:val="both"/>
      </w:pPr>
    </w:p>
    <w:p w14:paraId="5F6A42CA" w14:textId="77777777" w:rsidR="00A3142D" w:rsidRDefault="00A3142D">
      <w:pPr>
        <w:pStyle w:val="Corpodetexto"/>
        <w:spacing w:before="40"/>
        <w:ind w:left="0"/>
      </w:pPr>
    </w:p>
    <w:p w14:paraId="5B843EAB" w14:textId="63DE44D2" w:rsidR="00427349" w:rsidRDefault="00427349" w:rsidP="00427349">
      <w:pPr>
        <w:ind w:left="102"/>
        <w:jc w:val="both"/>
        <w:rPr>
          <w:b/>
          <w:sz w:val="24"/>
        </w:rPr>
      </w:pPr>
      <w:r w:rsidRPr="00F70D5B">
        <w:rPr>
          <w:b/>
          <w:bCs/>
          <w:sz w:val="24"/>
          <w:szCs w:val="24"/>
        </w:rPr>
        <w:t>INTRODUÇÃO:</w:t>
      </w:r>
      <w:r w:rsidR="004D57A9" w:rsidRPr="00F70D5B">
        <w:rPr>
          <w:sz w:val="24"/>
          <w:szCs w:val="24"/>
        </w:rPr>
        <w:t xml:space="preserve"> </w:t>
      </w:r>
      <w:r w:rsidR="004D57A9" w:rsidRPr="00F70D5B">
        <w:rPr>
          <w:sz w:val="24"/>
          <w:szCs w:val="24"/>
        </w:rPr>
        <w:t>A gestação é um período na vida da mulher que deve ser avaliado com especial atenção, por configurar diversas modificações físicas, hormonais, psíquicas e de inserção social, que podem refletir diretamente na sua saúde menta</w:t>
      </w:r>
      <w:r w:rsidR="004D57A9" w:rsidRPr="00F70D5B">
        <w:rPr>
          <w:sz w:val="24"/>
          <w:szCs w:val="24"/>
        </w:rPr>
        <w:t>l.</w:t>
      </w:r>
      <w:r w:rsidR="00D47C43" w:rsidRPr="00F70D5B">
        <w:rPr>
          <w:sz w:val="24"/>
          <w:szCs w:val="24"/>
        </w:rPr>
        <w:t xml:space="preserve"> </w:t>
      </w:r>
      <w:r w:rsidR="004D57A9" w:rsidRPr="00F70D5B">
        <w:rPr>
          <w:sz w:val="24"/>
          <w:szCs w:val="24"/>
        </w:rPr>
        <w:t>Na fase gestacional, a mulher pode vivenciar sinais e sintomas de ansiedade e momentos de tristeza. Em alguns casos, observa-se o desenvolvimento de quadros patológicos envolvendo sintomas depressivos, o que se associa a uma maior probabilidade de complicações na gravidez, no parto e no puerpério, podendo gerar repercussões negativas na saúde da mulher e do bebê</w:t>
      </w:r>
      <w:r w:rsidR="004D57A9" w:rsidRPr="00F70D5B">
        <w:rPr>
          <w:sz w:val="24"/>
          <w:szCs w:val="24"/>
        </w:rPr>
        <w:t>.</w:t>
      </w:r>
      <w:r w:rsidR="00D47C43" w:rsidRPr="00F70D5B">
        <w:rPr>
          <w:sz w:val="24"/>
          <w:szCs w:val="24"/>
        </w:rPr>
        <w:t xml:space="preserve"> </w:t>
      </w:r>
      <w:r w:rsidR="008925D4" w:rsidRPr="00F70D5B">
        <w:rPr>
          <w:sz w:val="24"/>
          <w:szCs w:val="24"/>
        </w:rPr>
        <w:t>Sabe-se que a ideação suicida pode ou não estar associada ao diagnóstico de depressão. A relação da depressão com o suicídio está condicionada a diversos fatores que se enquadram nos aspectos social, pessoal e psíquico</w:t>
      </w:r>
      <w:r w:rsidR="008925D4" w:rsidRPr="00F70D5B">
        <w:rPr>
          <w:sz w:val="24"/>
          <w:szCs w:val="24"/>
        </w:rPr>
        <w:t xml:space="preserve">. </w:t>
      </w:r>
      <w:r w:rsidRPr="00F70D5B">
        <w:rPr>
          <w:b/>
          <w:bCs/>
          <w:sz w:val="24"/>
          <w:szCs w:val="24"/>
        </w:rPr>
        <w:t>OBJETIVO:</w:t>
      </w:r>
      <w:r w:rsidRPr="00F70D5B">
        <w:rPr>
          <w:bCs/>
          <w:sz w:val="24"/>
          <w:szCs w:val="24"/>
        </w:rPr>
        <w:t xml:space="preserve"> </w:t>
      </w:r>
      <w:r w:rsidRPr="00F70D5B">
        <w:rPr>
          <w:sz w:val="24"/>
          <w:szCs w:val="24"/>
        </w:rPr>
        <w:t xml:space="preserve">Relatar a experiência dos profissionais de </w:t>
      </w:r>
      <w:r w:rsidR="000E695E" w:rsidRPr="00F70D5B">
        <w:rPr>
          <w:sz w:val="24"/>
          <w:szCs w:val="24"/>
        </w:rPr>
        <w:t xml:space="preserve">saúde com </w:t>
      </w:r>
      <w:r w:rsidR="000E695E" w:rsidRPr="00F70D5B">
        <w:rPr>
          <w:sz w:val="24"/>
          <w:szCs w:val="24"/>
        </w:rPr>
        <w:t>a prevalência de depressão, ansiedade e ideação suicida em em um grupo de gestantes e verificar associações entre ideação suicida e variáveis psicossociais.</w:t>
      </w:r>
      <w:r w:rsidRPr="00F70D5B">
        <w:rPr>
          <w:sz w:val="24"/>
          <w:szCs w:val="24"/>
        </w:rPr>
        <w:t xml:space="preserve"> </w:t>
      </w:r>
      <w:r w:rsidRPr="00F70D5B">
        <w:rPr>
          <w:b/>
          <w:bCs/>
          <w:sz w:val="24"/>
          <w:szCs w:val="24"/>
        </w:rPr>
        <w:t>MÉTODOS:</w:t>
      </w:r>
      <w:r w:rsidR="000E695E" w:rsidRPr="00F70D5B">
        <w:rPr>
          <w:b/>
          <w:bCs/>
          <w:sz w:val="24"/>
          <w:szCs w:val="24"/>
        </w:rPr>
        <w:t xml:space="preserve"> </w:t>
      </w:r>
      <w:r w:rsidR="000E695E" w:rsidRPr="00F70D5B">
        <w:rPr>
          <w:sz w:val="24"/>
          <w:szCs w:val="24"/>
        </w:rPr>
        <w:t>Este estudo consiste em um relato de experiência</w:t>
      </w:r>
      <w:r w:rsidR="000E695E" w:rsidRPr="00F70D5B">
        <w:rPr>
          <w:sz w:val="24"/>
          <w:szCs w:val="24"/>
        </w:rPr>
        <w:t xml:space="preserve">, </w:t>
      </w:r>
      <w:r w:rsidRPr="00F70D5B">
        <w:rPr>
          <w:sz w:val="24"/>
          <w:szCs w:val="24"/>
        </w:rPr>
        <w:t xml:space="preserve">realizado em um </w:t>
      </w:r>
      <w:r w:rsidR="000E695E" w:rsidRPr="00F70D5B">
        <w:rPr>
          <w:sz w:val="24"/>
          <w:szCs w:val="24"/>
        </w:rPr>
        <w:t>centro de saúde da família</w:t>
      </w:r>
      <w:r w:rsidRPr="00F70D5B">
        <w:rPr>
          <w:sz w:val="24"/>
          <w:szCs w:val="24"/>
        </w:rPr>
        <w:t xml:space="preserve"> no interior do Ceará com um</w:t>
      </w:r>
      <w:r w:rsidR="000E695E" w:rsidRPr="00F70D5B">
        <w:rPr>
          <w:sz w:val="24"/>
          <w:szCs w:val="24"/>
        </w:rPr>
        <w:t xml:space="preserve"> grupo de</w:t>
      </w:r>
      <w:r w:rsidRPr="00F70D5B">
        <w:rPr>
          <w:sz w:val="24"/>
          <w:szCs w:val="24"/>
        </w:rPr>
        <w:t xml:space="preserve"> gestante</w:t>
      </w:r>
      <w:r w:rsidR="000E695E" w:rsidRPr="00F70D5B">
        <w:rPr>
          <w:sz w:val="24"/>
          <w:szCs w:val="24"/>
        </w:rPr>
        <w:t xml:space="preserve">s </w:t>
      </w:r>
      <w:r w:rsidR="000E695E" w:rsidRPr="00F70D5B">
        <w:rPr>
          <w:sz w:val="24"/>
          <w:szCs w:val="24"/>
        </w:rPr>
        <w:t>em diferentes períodos gestacionais contendo os registros de abusos físico e sexual nessa população,</w:t>
      </w:r>
      <w:r w:rsidR="000E695E" w:rsidRPr="00F70D5B">
        <w:rPr>
          <w:sz w:val="24"/>
          <w:szCs w:val="24"/>
        </w:rPr>
        <w:t xml:space="preserve"> </w:t>
      </w:r>
      <w:r w:rsidR="000E695E" w:rsidRPr="00F70D5B">
        <w:rPr>
          <w:sz w:val="24"/>
          <w:szCs w:val="24"/>
        </w:rPr>
        <w:t>o que se associa com a presença de tentativa de suicídio.</w:t>
      </w:r>
      <w:r w:rsidR="00F70D5B">
        <w:rPr>
          <w:sz w:val="24"/>
          <w:szCs w:val="24"/>
        </w:rPr>
        <w:t xml:space="preserve"> </w:t>
      </w:r>
      <w:r w:rsidR="00F70D5B">
        <w:rPr>
          <w:sz w:val="24"/>
          <w:szCs w:val="24"/>
        </w:rPr>
        <w:t xml:space="preserve">Os dados foram coletados no mês de </w:t>
      </w:r>
      <w:r w:rsidR="00F70D5B">
        <w:rPr>
          <w:sz w:val="24"/>
          <w:szCs w:val="24"/>
        </w:rPr>
        <w:t>junho</w:t>
      </w:r>
      <w:r w:rsidR="00F70D5B">
        <w:rPr>
          <w:sz w:val="24"/>
          <w:szCs w:val="24"/>
        </w:rPr>
        <w:t xml:space="preserve"> de 20</w:t>
      </w:r>
      <w:r w:rsidR="00F70D5B">
        <w:rPr>
          <w:sz w:val="24"/>
          <w:szCs w:val="24"/>
        </w:rPr>
        <w:t>2</w:t>
      </w:r>
      <w:r w:rsidR="00F70D5B">
        <w:rPr>
          <w:sz w:val="24"/>
          <w:szCs w:val="24"/>
        </w:rPr>
        <w:t xml:space="preserve">3, participaram do estudo </w:t>
      </w:r>
      <w:r w:rsidR="00F70D5B">
        <w:rPr>
          <w:sz w:val="24"/>
          <w:szCs w:val="24"/>
        </w:rPr>
        <w:t>4</w:t>
      </w:r>
      <w:r w:rsidR="00F70D5B">
        <w:rPr>
          <w:sz w:val="24"/>
          <w:szCs w:val="24"/>
        </w:rPr>
        <w:t xml:space="preserve">0 </w:t>
      </w:r>
      <w:r w:rsidR="00F70D5B">
        <w:rPr>
          <w:sz w:val="24"/>
          <w:szCs w:val="24"/>
        </w:rPr>
        <w:t>gestantes.</w:t>
      </w:r>
      <w:r w:rsidR="000E695E">
        <w:rPr>
          <w:sz w:val="24"/>
          <w:szCs w:val="24"/>
        </w:rPr>
        <w:t xml:space="preserve"> </w:t>
      </w:r>
      <w:r w:rsidRPr="00427349">
        <w:rPr>
          <w:b/>
          <w:bCs/>
          <w:sz w:val="24"/>
          <w:szCs w:val="24"/>
        </w:rPr>
        <w:t>RESULTADOS E DISCUSSÃO</w:t>
      </w:r>
      <w:r w:rsidRPr="00427349">
        <w:rPr>
          <w:sz w:val="24"/>
          <w:szCs w:val="24"/>
        </w:rPr>
        <w:t xml:space="preserve">: </w:t>
      </w:r>
      <w:r w:rsidR="00F0556B" w:rsidRPr="00B34931">
        <w:rPr>
          <w:sz w:val="24"/>
          <w:szCs w:val="24"/>
        </w:rPr>
        <w:t xml:space="preserve">De acordo com o perfil das gestantes, 15 não concluíram o ensino médio. Em relação ao estado civil, quinze gestantes eram solteiras e sem companheiro, sendo sete ficaram solteiras após a descoberta da gestação, oito possuíam um companheiro(namorado). Em cinco dos casos, são casadas e 12 viviam em união estável. O abuso físico foi relatado por 8 estantes. Nove gestantes tinham ansiedade e depressão concomitantemente e quatro relataram pensamentos suicida, seis apresentaram apenas depressão e vinte apresentava apenas ansiedade e as restantes tinham outros transtornos. As quatro que relataram pensamento suicida já havia tentado se matar, mas por motivo pessoal não cometeu, hoje elas fazem tratamento no Centro de Apoio Psicossocial - CAP’s. </w:t>
      </w:r>
      <w:r w:rsidR="00F0556B" w:rsidRPr="00B34931">
        <w:rPr>
          <w:b/>
          <w:sz w:val="24"/>
          <w:szCs w:val="24"/>
        </w:rPr>
        <w:t xml:space="preserve">CONCLUSÃO: </w:t>
      </w:r>
      <w:r w:rsidR="00F0556B" w:rsidRPr="00F0556B">
        <w:rPr>
          <w:bCs/>
          <w:sz w:val="24"/>
          <w:szCs w:val="24"/>
        </w:rPr>
        <w:t>Foi concluído</w:t>
      </w:r>
      <w:r w:rsidR="00F0556B">
        <w:rPr>
          <w:b/>
          <w:sz w:val="24"/>
          <w:szCs w:val="24"/>
        </w:rPr>
        <w:t xml:space="preserve"> </w:t>
      </w:r>
      <w:r w:rsidR="00F0556B" w:rsidRPr="00B34931">
        <w:rPr>
          <w:sz w:val="24"/>
          <w:szCs w:val="24"/>
        </w:rPr>
        <w:t xml:space="preserve">que as gestantes se apresentaram em um grupo heterogêneo havendo as que estavam felizes com sua condição. Em outro extremo, havia gestantes cuja gravidez aparecia como a única esperança em uma vida de muita violência e desespero. Sentiam-se sós, as vezes desamparadas, chegando a pensar em suicídio. O pensamento suicida associou-se estatisticamente com a presença de depressão, ansiedade, pouco apoio social e estado civil solteira. Com isso, o atendimento pré-natal confirma-se como uma excelente oportunidade de se conjugar esforços de diferentes profissionais, a fim de melhorar a detecção e a condição psicossocial dessas gestantes e, conseqüentemente, de seus futuros bebês. É neste momento que os profissionais de saúde podem </w:t>
      </w:r>
      <w:r w:rsidR="008E4224">
        <w:rPr>
          <w:noProof/>
        </w:rPr>
        <w:lastRenderedPageBreak/>
        <w:drawing>
          <wp:anchor distT="0" distB="0" distL="0" distR="0" simplePos="0" relativeHeight="251658752" behindDoc="1" locked="0" layoutInCell="1" allowOverlap="1" wp14:anchorId="5F8A6C32" wp14:editId="6796C251">
            <wp:simplePos x="0" y="0"/>
            <wp:positionH relativeFrom="page">
              <wp:posOffset>0</wp:posOffset>
            </wp:positionH>
            <wp:positionV relativeFrom="page">
              <wp:posOffset>9525</wp:posOffset>
            </wp:positionV>
            <wp:extent cx="7559999" cy="10691999"/>
            <wp:effectExtent l="0" t="0" r="3175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9" cy="1069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556B" w:rsidRPr="00B34931">
        <w:rPr>
          <w:sz w:val="24"/>
          <w:szCs w:val="24"/>
        </w:rPr>
        <w:t>atuar de forma efetiva, holística e ética, visando um cuidado individualizado.</w:t>
      </w:r>
    </w:p>
    <w:p w14:paraId="46E1B5B8" w14:textId="048D71BE" w:rsidR="00A3142D" w:rsidRDefault="00000000" w:rsidP="00427349">
      <w:pPr>
        <w:ind w:left="102"/>
        <w:jc w:val="both"/>
        <w:rPr>
          <w:sz w:val="20"/>
        </w:rPr>
      </w:pPr>
      <w:r>
        <w:rPr>
          <w:b/>
          <w:sz w:val="24"/>
        </w:rPr>
        <w:t>PALAVRAS-CHAVE:</w:t>
      </w:r>
      <w:r>
        <w:rPr>
          <w:b/>
          <w:spacing w:val="28"/>
          <w:sz w:val="24"/>
        </w:rPr>
        <w:t xml:space="preserve"> </w:t>
      </w:r>
      <w:r w:rsidR="00F0556B">
        <w:rPr>
          <w:sz w:val="20"/>
          <w:szCs w:val="20"/>
        </w:rPr>
        <w:t>I</w:t>
      </w:r>
      <w:r w:rsidR="00F0556B" w:rsidRPr="00F0556B">
        <w:rPr>
          <w:sz w:val="20"/>
          <w:szCs w:val="20"/>
        </w:rPr>
        <w:t xml:space="preserve">deação </w:t>
      </w:r>
      <w:r w:rsidR="00F0556B">
        <w:rPr>
          <w:sz w:val="20"/>
          <w:szCs w:val="20"/>
        </w:rPr>
        <w:t>S</w:t>
      </w:r>
      <w:r w:rsidR="00F0556B" w:rsidRPr="00F0556B">
        <w:rPr>
          <w:sz w:val="20"/>
          <w:szCs w:val="20"/>
        </w:rPr>
        <w:t>uicida</w:t>
      </w:r>
      <w:r w:rsidR="00427349" w:rsidRPr="00427349">
        <w:rPr>
          <w:sz w:val="20"/>
          <w:szCs w:val="20"/>
        </w:rPr>
        <w:t xml:space="preserve">; Gestantes; </w:t>
      </w:r>
      <w:r w:rsidR="00F0556B">
        <w:rPr>
          <w:sz w:val="20"/>
          <w:szCs w:val="20"/>
        </w:rPr>
        <w:t>Depressão</w:t>
      </w:r>
    </w:p>
    <w:p w14:paraId="5C05358D" w14:textId="2BA9A357" w:rsidR="00A3142D" w:rsidRDefault="00000000">
      <w:pPr>
        <w:spacing w:before="147"/>
        <w:ind w:left="101"/>
        <w:rPr>
          <w:b/>
          <w:spacing w:val="-2"/>
          <w:sz w:val="24"/>
        </w:rPr>
      </w:pPr>
      <w:r>
        <w:rPr>
          <w:b/>
          <w:spacing w:val="-2"/>
          <w:sz w:val="24"/>
        </w:rPr>
        <w:t>REFERÊNCIAS</w:t>
      </w:r>
    </w:p>
    <w:p w14:paraId="44988841" w14:textId="2D3E7237" w:rsidR="008925D4" w:rsidRPr="008925D4" w:rsidRDefault="008925D4" w:rsidP="007E0E5F">
      <w:pPr>
        <w:ind w:left="102"/>
        <w:rPr>
          <w:sz w:val="16"/>
          <w:szCs w:val="16"/>
        </w:rPr>
      </w:pPr>
      <w:r w:rsidRPr="008925D4">
        <w:rPr>
          <w:sz w:val="16"/>
          <w:szCs w:val="16"/>
        </w:rPr>
        <w:t>ASSUMPÇÃO, G. L. S.; OLIVEIRA, L. A.; SOUZA, M. F. S. Depressão e suicídio: uma correlação. Pretextos – Revista da Graduação em Psicologia da PUC Minas, v. 3, n. 5, p. 312-333, 2018. Disponível em: http://periodicos.pucminas.br/index.php/pretextos/ article/view/15973/13041</w:t>
      </w:r>
      <w:r w:rsidRPr="008925D4">
        <w:rPr>
          <w:sz w:val="16"/>
          <w:szCs w:val="16"/>
        </w:rPr>
        <w:t>.</w:t>
      </w:r>
    </w:p>
    <w:p w14:paraId="122D0DD3" w14:textId="10F5E680" w:rsidR="008925D4" w:rsidRPr="008925D4" w:rsidRDefault="008925D4" w:rsidP="007E0E5F">
      <w:pPr>
        <w:ind w:left="102"/>
        <w:rPr>
          <w:sz w:val="16"/>
          <w:szCs w:val="16"/>
        </w:rPr>
      </w:pPr>
      <w:r w:rsidRPr="008925D4">
        <w:rPr>
          <w:sz w:val="16"/>
          <w:szCs w:val="16"/>
        </w:rPr>
        <w:t>KLIEMANN, A.; BÖING, E.; CREPALDI, M. A. Fatores de risco para ansiedade e depressão na gestação: Revisão sistemática de artigos empíricos. Mudanças – Psicologia da Saúde, v. 25, n. 2, p. 69-76, 2017. DOI: https://doi.org/10.15603/2176-1019/mud.v25n2p69-76</w:t>
      </w:r>
    </w:p>
    <w:p w14:paraId="66BDEF18" w14:textId="783E897A" w:rsidR="007E0E5F" w:rsidRPr="008925D4" w:rsidRDefault="004D57A9" w:rsidP="007E0E5F">
      <w:pPr>
        <w:ind w:left="102"/>
        <w:rPr>
          <w:bCs/>
          <w:color w:val="000000" w:themeColor="text1"/>
          <w:spacing w:val="-2"/>
          <w:sz w:val="16"/>
          <w:szCs w:val="16"/>
          <w:lang w:val="en-US"/>
        </w:rPr>
      </w:pPr>
      <w:r w:rsidRPr="008925D4">
        <w:rPr>
          <w:sz w:val="16"/>
          <w:szCs w:val="16"/>
        </w:rPr>
        <w:t xml:space="preserve">LIMA, M. O. P. et al. Sintomas depressivos na gestação e fatores associados: estudo longitudinal. Acta Paulista de Enfermagem, v. 30, n. 1, p. 39-46, 2017. </w:t>
      </w:r>
      <w:r w:rsidRPr="008925D4">
        <w:rPr>
          <w:sz w:val="16"/>
          <w:szCs w:val="16"/>
          <w:lang w:val="en-US"/>
        </w:rPr>
        <w:t>DOI: https://doi.org/10.1590/1982-0194201700007.</w:t>
      </w:r>
    </w:p>
    <w:p w14:paraId="357B275C" w14:textId="655AB4FD" w:rsidR="007E0E5F" w:rsidRPr="008925D4" w:rsidRDefault="007E0E5F" w:rsidP="007E0E5F">
      <w:pPr>
        <w:ind w:left="102"/>
        <w:rPr>
          <w:rFonts w:ascii="Segoe UI" w:hAnsi="Segoe UI" w:cs="Segoe UI"/>
          <w:color w:val="000000" w:themeColor="text1"/>
          <w:sz w:val="16"/>
          <w:szCs w:val="16"/>
          <w:shd w:val="clear" w:color="auto" w:fill="FFFFFF"/>
          <w:lang w:val="pt-BR"/>
        </w:rPr>
      </w:pPr>
    </w:p>
    <w:sectPr w:rsidR="007E0E5F" w:rsidRPr="008925D4" w:rsidSect="00375F86">
      <w:type w:val="continuous"/>
      <w:pgSz w:w="11910" w:h="16850"/>
      <w:pgMar w:top="1701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142D"/>
    <w:rsid w:val="000E695E"/>
    <w:rsid w:val="001668AA"/>
    <w:rsid w:val="00206EC3"/>
    <w:rsid w:val="00256795"/>
    <w:rsid w:val="00375F86"/>
    <w:rsid w:val="00393D1B"/>
    <w:rsid w:val="00427349"/>
    <w:rsid w:val="004D57A9"/>
    <w:rsid w:val="007E0E5F"/>
    <w:rsid w:val="008925D4"/>
    <w:rsid w:val="008E4224"/>
    <w:rsid w:val="00A3142D"/>
    <w:rsid w:val="00B94A98"/>
    <w:rsid w:val="00D47C43"/>
    <w:rsid w:val="00F0556B"/>
    <w:rsid w:val="00F7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7E8F"/>
  <w15:docId w15:val="{369015F0-3B21-4AF0-AF2E-64F18204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40"/>
      <w:ind w:left="100"/>
      <w:outlineLvl w:val="0"/>
    </w:pPr>
    <w:rPr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40" w:line="180" w:lineRule="exact"/>
      <w:ind w:left="100"/>
      <w:outlineLvl w:val="1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1"/>
    </w:pPr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103"/>
      <w:ind w:left="837" w:right="853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206EC3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E0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739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submissão conasca.pdf</vt:lpstr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submissão conasca.pdf</dc:title>
  <dc:creator>Salatiel Carneiro</dc:creator>
  <cp:keywords>DAF852EYm1Q,BAELUtzNi_E</cp:keywords>
  <cp:lastModifiedBy>JANIELLY NEGREIROS</cp:lastModifiedBy>
  <cp:revision>7</cp:revision>
  <dcterms:created xsi:type="dcterms:W3CDTF">2024-04-10T01:42:00Z</dcterms:created>
  <dcterms:modified xsi:type="dcterms:W3CDTF">2024-04-10T04:45:00Z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Canva</vt:lpwstr>
  </property>
  <property fmtid="{D5CDD505-2E9C-101B-9397-08002B2CF9AE}" pid="4" name="LastSaved">
    <vt:filetime>2024-04-10T00:00:00Z</vt:filetime>
  </property>
  <property fmtid="{D5CDD505-2E9C-101B-9397-08002B2CF9AE}" pid="5" name="Producer">
    <vt:lpwstr>Canva</vt:lpwstr>
  </property>
</Properties>
</file>