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59EF9B0" w14:textId="4848826F" w:rsidR="002E6040" w:rsidRPr="00E25E3F" w:rsidRDefault="00C64554" w:rsidP="002E6040">
      <w:pPr>
        <w:pStyle w:val="ABNT"/>
        <w:ind w:firstLine="0"/>
        <w:jc w:val="center"/>
        <w:rPr>
          <w:b/>
        </w:rPr>
      </w:pPr>
      <w:r>
        <w:rPr>
          <w:b/>
        </w:rPr>
        <w:t>PREVENÇÃO DA ERITROBLASTOSE FETAL EM GESTANTES UTILIZANDO IMUNOGLOBULINAS</w:t>
      </w:r>
    </w:p>
    <w:p w14:paraId="7EDDAB54" w14:textId="21D72570" w:rsidR="002E6040" w:rsidRPr="00E25E3F" w:rsidRDefault="00430585" w:rsidP="002E6040">
      <w:pPr>
        <w:pStyle w:val="ABNT"/>
        <w:jc w:val="right"/>
        <w:rPr>
          <w:sz w:val="20"/>
          <w:szCs w:val="20"/>
        </w:rPr>
      </w:pPr>
      <w:r>
        <w:rPr>
          <w:sz w:val="20"/>
          <w:szCs w:val="20"/>
        </w:rPr>
        <w:t>Almeida, Mateus</w:t>
      </w:r>
      <w:r w:rsidR="00C64554">
        <w:rPr>
          <w:sz w:val="20"/>
          <w:szCs w:val="20"/>
        </w:rPr>
        <w:t xml:space="preserve"> Lima</w:t>
      </w:r>
      <w:r w:rsidR="002E6040" w:rsidRPr="00E25E3F">
        <w:rPr>
          <w:sz w:val="20"/>
          <w:szCs w:val="20"/>
        </w:rPr>
        <w:t>¹</w:t>
      </w:r>
    </w:p>
    <w:p w14:paraId="19029FEB" w14:textId="0D36C863" w:rsidR="002E6040" w:rsidRDefault="00430585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Almeida, Marcos</w:t>
      </w:r>
      <w:r w:rsidR="00C64554">
        <w:rPr>
          <w:sz w:val="20"/>
          <w:szCs w:val="20"/>
        </w:rPr>
        <w:t xml:space="preserve"> Lima</w:t>
      </w:r>
      <w:r w:rsidR="002E6040" w:rsidRPr="00E25E3F">
        <w:rPr>
          <w:sz w:val="20"/>
          <w:szCs w:val="20"/>
          <w:vertAlign w:val="superscript"/>
        </w:rPr>
        <w:t>2</w:t>
      </w:r>
    </w:p>
    <w:p w14:paraId="1DAA259E" w14:textId="5767E394" w:rsidR="00204755" w:rsidRPr="00E25E3F" w:rsidRDefault="00204755" w:rsidP="002E6040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>De Melo, Danielly Silva</w:t>
      </w:r>
      <w:r>
        <w:rPr>
          <w:sz w:val="20"/>
          <w:szCs w:val="20"/>
          <w:vertAlign w:val="superscript"/>
        </w:rPr>
        <w:t>3</w:t>
      </w:r>
    </w:p>
    <w:p w14:paraId="14BDAB27" w14:textId="104906E2" w:rsidR="002E6040" w:rsidRDefault="00204755" w:rsidP="00204755">
      <w:pPr>
        <w:pStyle w:val="ABNT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Da Cruz, </w:t>
      </w:r>
      <w:proofErr w:type="spellStart"/>
      <w:r>
        <w:rPr>
          <w:sz w:val="20"/>
          <w:szCs w:val="20"/>
        </w:rPr>
        <w:t>Abianã</w:t>
      </w:r>
      <w:proofErr w:type="spellEnd"/>
      <w:r>
        <w:rPr>
          <w:sz w:val="20"/>
          <w:szCs w:val="20"/>
        </w:rPr>
        <w:t xml:space="preserve"> Santos</w:t>
      </w:r>
      <w:r>
        <w:rPr>
          <w:sz w:val="20"/>
          <w:szCs w:val="20"/>
          <w:vertAlign w:val="superscript"/>
        </w:rPr>
        <w:t>4</w:t>
      </w:r>
      <w:r w:rsidR="00D048FA">
        <w:rPr>
          <w:sz w:val="20"/>
          <w:szCs w:val="20"/>
          <w:vertAlign w:val="superscript"/>
        </w:rPr>
        <w:t xml:space="preserve">  </w:t>
      </w:r>
    </w:p>
    <w:p w14:paraId="4B5BB429" w14:textId="3981BC70" w:rsidR="00D048FA" w:rsidRDefault="00431F4D" w:rsidP="002E6040">
      <w:pPr>
        <w:pStyle w:val="ABNT"/>
        <w:jc w:val="right"/>
        <w:rPr>
          <w:bCs/>
          <w:sz w:val="20"/>
          <w:szCs w:val="20"/>
          <w:vertAlign w:val="superscript"/>
        </w:rPr>
      </w:pPr>
      <w:r>
        <w:rPr>
          <w:bCs/>
          <w:sz w:val="20"/>
          <w:szCs w:val="20"/>
        </w:rPr>
        <w:t xml:space="preserve">Dos Santos, </w:t>
      </w:r>
      <w:proofErr w:type="spellStart"/>
      <w:r>
        <w:rPr>
          <w:bCs/>
          <w:sz w:val="20"/>
          <w:szCs w:val="20"/>
        </w:rPr>
        <w:t>Ai</w:t>
      </w:r>
      <w:r w:rsidR="00204755" w:rsidRPr="00204755">
        <w:rPr>
          <w:bCs/>
          <w:sz w:val="20"/>
          <w:szCs w:val="20"/>
        </w:rPr>
        <w:t>lson</w:t>
      </w:r>
      <w:proofErr w:type="spellEnd"/>
      <w:r w:rsidR="00204755" w:rsidRPr="00204755">
        <w:rPr>
          <w:bCs/>
          <w:sz w:val="20"/>
          <w:szCs w:val="20"/>
        </w:rPr>
        <w:t xml:space="preserve"> Rodrigues</w:t>
      </w:r>
      <w:r w:rsidR="00204755">
        <w:rPr>
          <w:bCs/>
          <w:sz w:val="20"/>
          <w:szCs w:val="20"/>
          <w:vertAlign w:val="superscript"/>
        </w:rPr>
        <w:t>5</w:t>
      </w:r>
    </w:p>
    <w:p w14:paraId="25C5A625" w14:textId="409E05E3" w:rsidR="00204755" w:rsidRDefault="00430585" w:rsidP="00431F4D">
      <w:pPr>
        <w:pStyle w:val="ABNT"/>
        <w:jc w:val="right"/>
        <w:rPr>
          <w:bCs/>
          <w:sz w:val="20"/>
          <w:szCs w:val="20"/>
          <w:vertAlign w:val="superscript"/>
        </w:rPr>
      </w:pPr>
      <w:r>
        <w:rPr>
          <w:bCs/>
          <w:sz w:val="20"/>
          <w:szCs w:val="20"/>
        </w:rPr>
        <w:t>Leitão, Jaqueline da Silva</w:t>
      </w:r>
      <w:r w:rsidR="00204755">
        <w:rPr>
          <w:bCs/>
          <w:sz w:val="20"/>
          <w:szCs w:val="20"/>
          <w:vertAlign w:val="superscript"/>
        </w:rPr>
        <w:t>6</w:t>
      </w:r>
    </w:p>
    <w:p w14:paraId="0954A139" w14:textId="07F8C94A" w:rsidR="00410790" w:rsidRPr="00431F4D" w:rsidRDefault="00410790" w:rsidP="00431F4D">
      <w:pPr>
        <w:pStyle w:val="ABN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Gomes, Samira de Souza</w:t>
      </w:r>
      <w:r>
        <w:rPr>
          <w:bCs/>
          <w:sz w:val="20"/>
          <w:szCs w:val="20"/>
          <w:vertAlign w:val="superscript"/>
        </w:rPr>
        <w:t>7</w:t>
      </w:r>
    </w:p>
    <w:p w14:paraId="4253E690" w14:textId="77777777" w:rsidR="00410790" w:rsidRDefault="00410790" w:rsidP="002E6040">
      <w:pPr>
        <w:pStyle w:val="ABNT"/>
        <w:ind w:firstLine="0"/>
        <w:rPr>
          <w:b/>
          <w:sz w:val="20"/>
        </w:rPr>
      </w:pPr>
    </w:p>
    <w:p w14:paraId="7BB57A00" w14:textId="5E2B687A" w:rsidR="006E16A0" w:rsidRDefault="006E16A0" w:rsidP="002E6040">
      <w:pPr>
        <w:pStyle w:val="ABNT"/>
        <w:ind w:firstLine="0"/>
        <w:rPr>
          <w:b/>
          <w:sz w:val="20"/>
        </w:rPr>
      </w:pPr>
      <w:r>
        <w:rPr>
          <w:b/>
          <w:sz w:val="20"/>
        </w:rPr>
        <w:t>RESUMO</w:t>
      </w:r>
      <w:r w:rsidR="00C64554">
        <w:rPr>
          <w:b/>
          <w:sz w:val="20"/>
        </w:rPr>
        <w:t xml:space="preserve"> </w:t>
      </w:r>
    </w:p>
    <w:p w14:paraId="6CD2E189" w14:textId="78193FE7" w:rsidR="002E6040" w:rsidRDefault="00C64554" w:rsidP="002E6040">
      <w:pPr>
        <w:pStyle w:val="ABNT"/>
        <w:ind w:firstLine="0"/>
        <w:rPr>
          <w:szCs w:val="24"/>
        </w:rPr>
      </w:pPr>
      <w:r>
        <w:rPr>
          <w:b/>
          <w:bCs/>
          <w:color w:val="000000"/>
        </w:rPr>
        <w:t>INTRODUÇÃO:</w:t>
      </w:r>
      <w:r>
        <w:rPr>
          <w:color w:val="000000"/>
        </w:rPr>
        <w:t xml:space="preserve"> A </w:t>
      </w:r>
      <w:proofErr w:type="spellStart"/>
      <w:r>
        <w:rPr>
          <w:color w:val="000000"/>
        </w:rPr>
        <w:t>Eritroblastose</w:t>
      </w:r>
      <w:proofErr w:type="spellEnd"/>
      <w:r>
        <w:rPr>
          <w:color w:val="000000"/>
        </w:rPr>
        <w:t xml:space="preserve"> Fetal, também conhecida como Doença Hemolítica Perinatal ou recém-nascido (DHPN), trata-se de uma condição de natureza imunológica que se caracteriza pela coagulação e destruição dos glóbulos vermelhos, devido à reação dos anticorpos da mãe aos marcadores presentes no feto, pois esses anticorpos são gerados quando as hemácias fetais, que carregam determinados marcadores ausentes na mãe, atravessam a placenta e ingressam na corrente sanguínea materna. Diante disso, as situações mais comuns, ocorrem pelo fato da mãe possuir o fator Rh negativo, enquanto o pai é portador do fator Rh positivo. Logo, a criança herda o traço do pai, com fator Rh positivo, o que leva a uma disparidade entre o tipo sanguíneo da mãe e o do feto. Nesse contexto, o objetivo deste trabalho é avaliar a eficácia das Imunoglobulinas na prevenção da DHPN. </w:t>
      </w:r>
      <w:r>
        <w:rPr>
          <w:b/>
          <w:bCs/>
          <w:color w:val="000000"/>
        </w:rPr>
        <w:t xml:space="preserve">METODOLOGIA: </w:t>
      </w:r>
      <w:r>
        <w:rPr>
          <w:color w:val="000000"/>
        </w:rPr>
        <w:t xml:space="preserve">Este estudo trata-se de uma revisão da literatura, de caráter descritivo e análise qualitativa. Foram realizadas buscas nas bases de dados eletrônicas da Biblioteca Virtual em Saúde (BVS) e Google Acadêmico, utilizando combinações das seguintes palavras chaves: “Doença Hemolítica”; “Imunoglobulinas” e “Tratamento”. Ademais, os critérios de inclusão adotados foram, os trabalhos publicados entre os anos de 2020 e 2022 e gratuitos, e como critério de exclusão, aqueles que se apresentaram fora do recorte temporal, pagos e que fugiam do objetivo proposto foram excluídos. Após a seleção e empregados os critérios, restaram 3 artigos para a discussão. </w:t>
      </w:r>
      <w:r>
        <w:rPr>
          <w:b/>
          <w:bCs/>
          <w:color w:val="000000"/>
        </w:rPr>
        <w:t>RESULTADOS:</w:t>
      </w:r>
      <w:r>
        <w:rPr>
          <w:color w:val="000000"/>
        </w:rPr>
        <w:t xml:space="preserve"> As imunoglobulinas, conhecidas como anticorpos, desempenham </w:t>
      </w:r>
      <w:r>
        <w:rPr>
          <w:color w:val="000000"/>
        </w:rPr>
        <w:lastRenderedPageBreak/>
        <w:t xml:space="preserve">um papel fundamental na resposta imune do corpo, sendo essenciais para a proteção contra doenças. Além disso, têm aplicações terapêuticas relevantes em cenários como imunodeficiências e tratamento de doenças autoimunes. De acordo com estudos, a implementação da </w:t>
      </w:r>
      <w:proofErr w:type="spellStart"/>
      <w:r>
        <w:rPr>
          <w:color w:val="000000"/>
        </w:rPr>
        <w:t>imunoprofilaxia</w:t>
      </w:r>
      <w:proofErr w:type="spellEnd"/>
      <w:r>
        <w:rPr>
          <w:color w:val="000000"/>
        </w:rPr>
        <w:t xml:space="preserve"> utilizando a Imunoglobulina </w:t>
      </w:r>
      <w:proofErr w:type="spellStart"/>
      <w:r>
        <w:rPr>
          <w:color w:val="000000"/>
        </w:rPr>
        <w:t>anti-D</w:t>
      </w:r>
      <w:proofErr w:type="spellEnd"/>
      <w:r>
        <w:rPr>
          <w:color w:val="000000"/>
        </w:rPr>
        <w:t xml:space="preserve">, houve uma redução significativa na ocorrência da DHPN, chegando a aproximadamente 1%. </w:t>
      </w:r>
      <w:r>
        <w:rPr>
          <w:b/>
          <w:bCs/>
          <w:color w:val="000000"/>
        </w:rPr>
        <w:t xml:space="preserve">DISCUSSÃO: </w:t>
      </w:r>
      <w:r>
        <w:rPr>
          <w:color w:val="000000"/>
        </w:rPr>
        <w:t xml:space="preserve">A DHPN, teve uma das taxas mais elevadas de mortalidade durante o período neonatal. Ademais, quando a condição hemolítica surge da disparidade do fator Rh entre a mãe e o feto, muitas vezes se apresenta como uma forma grave devido à alta </w:t>
      </w:r>
      <w:proofErr w:type="spellStart"/>
      <w:r>
        <w:rPr>
          <w:color w:val="000000"/>
        </w:rPr>
        <w:t>imunogenicidade</w:t>
      </w:r>
      <w:proofErr w:type="spellEnd"/>
      <w:r>
        <w:rPr>
          <w:color w:val="000000"/>
        </w:rPr>
        <w:t xml:space="preserve"> dos antígenos que compõem o sistema Rh, que se destaca como o mais diversificado e imunogênico dentre todos os sistemas de grupos sanguíneos. O antígeno D apresenta uma maior capacidade de estimular a resposta imune em comparação com os demais antígenos pertencentes ao Sistema Rh. Consequentemente, após o primeiro contato com o antígeno D, ocorre o início da produção de anticorpos </w:t>
      </w:r>
      <w:proofErr w:type="spellStart"/>
      <w:r>
        <w:rPr>
          <w:color w:val="000000"/>
        </w:rPr>
        <w:t>anti-D</w:t>
      </w:r>
      <w:proofErr w:type="spellEnd"/>
      <w:r>
        <w:rPr>
          <w:color w:val="000000"/>
        </w:rPr>
        <w:t xml:space="preserve"> por parte da mãe. Em gestações subsequentes envolvendo fetos Rh positivos, os </w:t>
      </w:r>
      <w:proofErr w:type="spellStart"/>
      <w:r>
        <w:rPr>
          <w:color w:val="000000"/>
        </w:rPr>
        <w:t>aloanticorpos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anti-D</w:t>
      </w:r>
      <w:proofErr w:type="spellEnd"/>
      <w:r>
        <w:rPr>
          <w:color w:val="000000"/>
        </w:rPr>
        <w:t xml:space="preserve">, que pertencem à classe de imunoglobulinas </w:t>
      </w:r>
      <w:proofErr w:type="spellStart"/>
      <w:r>
        <w:rPr>
          <w:color w:val="000000"/>
        </w:rPr>
        <w:t>IgG</w:t>
      </w:r>
      <w:proofErr w:type="spellEnd"/>
      <w:r>
        <w:rPr>
          <w:color w:val="000000"/>
        </w:rPr>
        <w:t xml:space="preserve">, têm a habilidade de atravessar a barreira placentária, onde se unem aos eritrócitos do feto, dando início a instauração do processo hemolítico. Nesse contexto, após o parto em mulheres que não apresentam sensibilização, a aplicação da imunoglobulina </w:t>
      </w:r>
      <w:proofErr w:type="spellStart"/>
      <w:r>
        <w:rPr>
          <w:color w:val="000000"/>
        </w:rPr>
        <w:t>anti-D</w:t>
      </w:r>
      <w:proofErr w:type="spellEnd"/>
      <w:r>
        <w:rPr>
          <w:color w:val="000000"/>
        </w:rPr>
        <w:t xml:space="preserve"> dentro de um período de até 72 horas proporciona uma proteção eficaz em mais de 95% das situações. </w:t>
      </w:r>
      <w:r>
        <w:rPr>
          <w:b/>
          <w:bCs/>
          <w:color w:val="000000"/>
        </w:rPr>
        <w:t xml:space="preserve">CONCLUSÃO: </w:t>
      </w:r>
      <w:r>
        <w:rPr>
          <w:color w:val="000000"/>
        </w:rPr>
        <w:t xml:space="preserve">Portanto, fica evidente que a prevenção da DHPN através da Imunoglobulina </w:t>
      </w:r>
      <w:proofErr w:type="spellStart"/>
      <w:r>
        <w:rPr>
          <w:color w:val="000000"/>
        </w:rPr>
        <w:t>anti-D</w:t>
      </w:r>
      <w:proofErr w:type="spellEnd"/>
      <w:r>
        <w:rPr>
          <w:color w:val="000000"/>
        </w:rPr>
        <w:t xml:space="preserve"> desempenha um papel crucial na saúde materno-fetal. Ressalta-se a importância do acompanhamento médico pré-natal e da aplicação de intervenções preventivas para garantir a saúde e o bem-estar tanto das gestantes quanto dos recém-nascidos.</w:t>
      </w:r>
      <w:r w:rsidR="002E6040" w:rsidRPr="00E25E3F">
        <w:rPr>
          <w:b/>
          <w:sz w:val="20"/>
        </w:rPr>
        <w:t xml:space="preserve"> </w:t>
      </w:r>
    </w:p>
    <w:p w14:paraId="5BDEB662" w14:textId="77777777" w:rsidR="00FA0DB5" w:rsidRPr="00E25E3F" w:rsidRDefault="00FA0DB5" w:rsidP="002E6040">
      <w:pPr>
        <w:pStyle w:val="ABNT"/>
        <w:ind w:firstLine="0"/>
      </w:pPr>
    </w:p>
    <w:p w14:paraId="71234292" w14:textId="086FEA88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proofErr w:type="spellStart"/>
      <w:r w:rsidR="00C64554">
        <w:rPr>
          <w:szCs w:val="24"/>
        </w:rPr>
        <w:t>Eritroblastose</w:t>
      </w:r>
      <w:proofErr w:type="spellEnd"/>
      <w:r w:rsidR="00C64554">
        <w:rPr>
          <w:szCs w:val="24"/>
        </w:rPr>
        <w:t xml:space="preserve"> Fetal; Imunoglobulina</w:t>
      </w:r>
      <w:r w:rsidR="006E16A0">
        <w:rPr>
          <w:szCs w:val="24"/>
        </w:rPr>
        <w:t>s</w:t>
      </w:r>
      <w:r w:rsidR="00C64554">
        <w:rPr>
          <w:szCs w:val="24"/>
        </w:rPr>
        <w:t xml:space="preserve">; </w:t>
      </w:r>
      <w:proofErr w:type="spellStart"/>
      <w:r w:rsidR="00C64554">
        <w:rPr>
          <w:szCs w:val="24"/>
        </w:rPr>
        <w:t>Anti-D</w:t>
      </w:r>
      <w:proofErr w:type="spellEnd"/>
      <w:r w:rsidRPr="00E25E3F">
        <w:rPr>
          <w:szCs w:val="24"/>
        </w:rPr>
        <w:t xml:space="preserve">. </w:t>
      </w:r>
    </w:p>
    <w:p w14:paraId="70BDDA57" w14:textId="687C6D09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6E16A0">
        <w:rPr>
          <w:szCs w:val="24"/>
        </w:rPr>
        <w:t>mateuslimamla@gmail.com</w:t>
      </w:r>
    </w:p>
    <w:p w14:paraId="3FFA7B24" w14:textId="30953C8F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5EC09CD7" w:rsidR="002E6040" w:rsidRDefault="00C64554" w:rsidP="002E6040">
      <w:pPr>
        <w:pStyle w:val="ABNT"/>
        <w:ind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REFERÊNCIAS</w:t>
      </w:r>
    </w:p>
    <w:p w14:paraId="745128C5" w14:textId="77777777" w:rsidR="00C64554" w:rsidRPr="00C64554" w:rsidRDefault="00C64554" w:rsidP="00C6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960DB1" w14:textId="31025A30" w:rsidR="00C64554" w:rsidRDefault="00C64554" w:rsidP="00C64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6455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 SILVA, </w:t>
      </w:r>
      <w:proofErr w:type="spellStart"/>
      <w:r w:rsidRPr="00C6455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Mikaíla</w:t>
      </w:r>
      <w:proofErr w:type="spellEnd"/>
      <w:r w:rsidRPr="00C6455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Luana Alves; DA SILVA, José </w:t>
      </w:r>
      <w:proofErr w:type="spellStart"/>
      <w:r w:rsidRPr="00C6455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Onício</w:t>
      </w:r>
      <w:proofErr w:type="spellEnd"/>
      <w:r w:rsidRPr="00C6455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Rosa; MELO, Hugo Christiano Soares. </w:t>
      </w:r>
      <w:proofErr w:type="spellStart"/>
      <w:r w:rsidRPr="00C6455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Eritroblastose</w:t>
      </w:r>
      <w:proofErr w:type="spellEnd"/>
      <w:r w:rsidRPr="00C6455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fetal: diagnóstico e aspectos imunológicos. 2016.</w:t>
      </w:r>
    </w:p>
    <w:p w14:paraId="424AC0CC" w14:textId="48D33863" w:rsidR="00C64554" w:rsidRDefault="00C64554" w:rsidP="00C64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A27057B" w14:textId="563F960D" w:rsidR="00C64554" w:rsidRPr="00C64554" w:rsidRDefault="00C64554" w:rsidP="00C64554">
      <w:pPr>
        <w:pStyle w:val="NormalWeb"/>
        <w:spacing w:before="0" w:beforeAutospacing="0" w:after="0" w:afterAutospacing="0" w:line="360" w:lineRule="atLeast"/>
        <w:rPr>
          <w:color w:val="000000"/>
        </w:rPr>
      </w:pPr>
      <w:r w:rsidRPr="00C64554">
        <w:rPr>
          <w:color w:val="000000"/>
        </w:rPr>
        <w:lastRenderedPageBreak/>
        <w:t>JUSTINO, R. G. N. et al. CONHECIMENTO SOBRE A ERITROBLASTOSE FETAL EM GRUPO DE GESTANTES. </w:t>
      </w:r>
      <w:r w:rsidRPr="00C64554">
        <w:rPr>
          <w:b/>
          <w:bCs/>
          <w:color w:val="000000"/>
        </w:rPr>
        <w:t>Revista Multidisciplinar da Saúde</w:t>
      </w:r>
      <w:r w:rsidRPr="00C64554">
        <w:rPr>
          <w:color w:val="000000"/>
        </w:rPr>
        <w:t>, v. 3, n. 2, p. 16–23, 2021.</w:t>
      </w:r>
    </w:p>
    <w:p w14:paraId="0827AC17" w14:textId="7501A008" w:rsidR="00C64554" w:rsidRDefault="00C64554" w:rsidP="00C64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A653D27" w14:textId="0A887BCF" w:rsidR="00C64554" w:rsidRDefault="00C64554" w:rsidP="00C64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6455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QUEIROZ, Jéssica </w:t>
      </w:r>
      <w:proofErr w:type="spellStart"/>
      <w:r w:rsidRPr="00C6455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Tanuska</w:t>
      </w:r>
      <w:proofErr w:type="spellEnd"/>
      <w:r w:rsidRPr="00C6455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Souza; DA SILVA, Brenda </w:t>
      </w:r>
      <w:proofErr w:type="spellStart"/>
      <w:r w:rsidRPr="00C6455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Makslayne</w:t>
      </w:r>
      <w:proofErr w:type="spellEnd"/>
      <w:r w:rsidRPr="00C6455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Pereira; SOUZA, Marlei Novaes. Ação do soro </w:t>
      </w:r>
      <w:proofErr w:type="spellStart"/>
      <w:r w:rsidRPr="00C6455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antiglobulina</w:t>
      </w:r>
      <w:proofErr w:type="spellEnd"/>
      <w:r w:rsidRPr="00C6455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humana </w:t>
      </w:r>
      <w:proofErr w:type="spellStart"/>
      <w:r w:rsidRPr="00C6455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anti-D</w:t>
      </w:r>
      <w:proofErr w:type="spellEnd"/>
      <w:r w:rsidRPr="00C6455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 prevenção da </w:t>
      </w:r>
      <w:proofErr w:type="spellStart"/>
      <w:r w:rsidRPr="00C6455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eritroblastose</w:t>
      </w:r>
      <w:proofErr w:type="spellEnd"/>
      <w:r w:rsidRPr="00C6455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fetal. </w:t>
      </w:r>
      <w:r w:rsidRPr="00C64554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Mostra de Inovação e Tecnologia São Lucas</w:t>
      </w:r>
      <w:r w:rsidRPr="00C6455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(2763-5953), v. 1, n. 2, 2021.</w:t>
      </w:r>
    </w:p>
    <w:p w14:paraId="0A7CEC08" w14:textId="77777777" w:rsidR="00C64554" w:rsidRPr="00C64554" w:rsidRDefault="00C64554" w:rsidP="00C64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983084" w14:textId="77777777" w:rsidR="00C64554" w:rsidRPr="00C64554" w:rsidRDefault="00C64554" w:rsidP="00C64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54">
        <w:rPr>
          <w:rFonts w:ascii="Times New Roman" w:eastAsia="Times New Roman" w:hAnsi="Times New Roman" w:cs="Times New Roman"/>
          <w:color w:val="000000"/>
          <w:sz w:val="24"/>
          <w:szCs w:val="24"/>
        </w:rPr>
        <w:t>SILVA FILHO, P. S. DA P. et al. Doença hemolítica do recém-nascido (</w:t>
      </w:r>
      <w:proofErr w:type="spellStart"/>
      <w:r w:rsidRPr="00C64554">
        <w:rPr>
          <w:rFonts w:ascii="Times New Roman" w:eastAsia="Times New Roman" w:hAnsi="Times New Roman" w:cs="Times New Roman"/>
          <w:color w:val="000000"/>
          <w:sz w:val="24"/>
          <w:szCs w:val="24"/>
        </w:rPr>
        <w:t>eritroblastose</w:t>
      </w:r>
      <w:proofErr w:type="spellEnd"/>
      <w:r w:rsidRPr="00C645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fetal): do diagnóstico ao tratamento. </w:t>
      </w:r>
      <w:proofErr w:type="spellStart"/>
      <w:r w:rsidRPr="00C64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Research</w:t>
      </w:r>
      <w:proofErr w:type="spellEnd"/>
      <w:r w:rsidRPr="00C64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64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Society</w:t>
      </w:r>
      <w:proofErr w:type="spellEnd"/>
      <w:r w:rsidRPr="00C64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64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proofErr w:type="spellEnd"/>
      <w:r w:rsidRPr="00C64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64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Development</w:t>
      </w:r>
      <w:proofErr w:type="spellEnd"/>
      <w:r w:rsidRPr="00C64554">
        <w:rPr>
          <w:rFonts w:ascii="Times New Roman" w:eastAsia="Times New Roman" w:hAnsi="Times New Roman" w:cs="Times New Roman"/>
          <w:color w:val="000000"/>
          <w:sz w:val="24"/>
          <w:szCs w:val="24"/>
        </w:rPr>
        <w:t>, v. 11, n. 4, p. e25911427377, 17 mar. 2022.</w:t>
      </w:r>
    </w:p>
    <w:p w14:paraId="62C59DEB" w14:textId="31FAD151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59143FE5" w14:textId="6EBAAE1F" w:rsidR="006E16A0" w:rsidRDefault="006E16A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¹Farmácia</w:t>
      </w:r>
      <w:r w:rsidR="002E6040" w:rsidRPr="00E25E3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Graduando do Centro Universitário </w:t>
      </w:r>
      <w:proofErr w:type="spellStart"/>
      <w:r>
        <w:rPr>
          <w:sz w:val="20"/>
          <w:szCs w:val="20"/>
        </w:rPr>
        <w:t>Unifacid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Wyden</w:t>
      </w:r>
      <w:proofErr w:type="spellEnd"/>
      <w:r>
        <w:rPr>
          <w:sz w:val="20"/>
          <w:szCs w:val="20"/>
        </w:rPr>
        <w:t>, Teresina – PI, mateuslimamla@gmail.com</w:t>
      </w:r>
    </w:p>
    <w:p w14:paraId="1EE73D8D" w14:textId="15715DBE" w:rsidR="00204755" w:rsidRDefault="006E16A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²Farmácia, Graduando do Centro Universitário </w:t>
      </w:r>
      <w:proofErr w:type="spellStart"/>
      <w:r>
        <w:rPr>
          <w:sz w:val="20"/>
          <w:szCs w:val="20"/>
        </w:rPr>
        <w:t>Unifacid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Wyden</w:t>
      </w:r>
      <w:proofErr w:type="spellEnd"/>
      <w:r>
        <w:rPr>
          <w:sz w:val="20"/>
          <w:szCs w:val="20"/>
        </w:rPr>
        <w:t xml:space="preserve">, Teresina – PI, </w:t>
      </w:r>
      <w:r w:rsidR="00204755" w:rsidRPr="00430585">
        <w:rPr>
          <w:sz w:val="20"/>
          <w:szCs w:val="20"/>
        </w:rPr>
        <w:t>marcosallmeida.mla@gmail.com</w:t>
      </w:r>
    </w:p>
    <w:p w14:paraId="5C93B503" w14:textId="5190BF94" w:rsidR="00204755" w:rsidRDefault="00430585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430585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Farmácia, </w:t>
      </w:r>
      <w:proofErr w:type="gramStart"/>
      <w:r>
        <w:rPr>
          <w:sz w:val="20"/>
          <w:szCs w:val="20"/>
        </w:rPr>
        <w:t>Farmacêutica</w:t>
      </w:r>
      <w:proofErr w:type="gramEnd"/>
      <w:r>
        <w:rPr>
          <w:sz w:val="20"/>
          <w:szCs w:val="20"/>
        </w:rPr>
        <w:t xml:space="preserve"> </w:t>
      </w:r>
      <w:r w:rsidR="00204755">
        <w:rPr>
          <w:sz w:val="20"/>
          <w:szCs w:val="20"/>
        </w:rPr>
        <w:t xml:space="preserve">pelo Centro Universitário Santo Agostinho, Teresina – PI, </w:t>
      </w:r>
      <w:r>
        <w:rPr>
          <w:sz w:val="20"/>
          <w:szCs w:val="20"/>
        </w:rPr>
        <w:t>daniellyfarmaceutica@gmail.com</w:t>
      </w:r>
    </w:p>
    <w:p w14:paraId="5338D965" w14:textId="4C1473A5" w:rsidR="00204755" w:rsidRDefault="00204755" w:rsidP="002E6040">
      <w:pPr>
        <w:pStyle w:val="ABNT"/>
        <w:spacing w:after="0" w:line="240" w:lineRule="auto"/>
        <w:ind w:firstLine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>Medicina, Graduanda do Centro Universitário CEUMA, São Luís – MA, abianasantos.as@gmail.com</w:t>
      </w:r>
    </w:p>
    <w:p w14:paraId="088BFCE1" w14:textId="3F1FAD3E" w:rsidR="004E5A97" w:rsidRDefault="00204755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 w:rsidR="006E16A0">
        <w:rPr>
          <w:sz w:val="20"/>
          <w:szCs w:val="20"/>
        </w:rPr>
        <w:t>Enfermagem, Enfermeiro</w:t>
      </w:r>
      <w:r w:rsidR="00430585">
        <w:rPr>
          <w:sz w:val="20"/>
          <w:szCs w:val="20"/>
        </w:rPr>
        <w:t xml:space="preserve"> pelo Centro Universitário FACEX</w:t>
      </w:r>
      <w:r w:rsidR="002E6040" w:rsidRPr="00E25E3F">
        <w:rPr>
          <w:sz w:val="20"/>
          <w:szCs w:val="20"/>
        </w:rPr>
        <w:t>,</w:t>
      </w:r>
      <w:r w:rsidR="006E16A0">
        <w:rPr>
          <w:sz w:val="20"/>
          <w:szCs w:val="20"/>
        </w:rPr>
        <w:t xml:space="preserve"> Natal - RN, arttonrodrigues@gmail.com</w:t>
      </w:r>
    </w:p>
    <w:p w14:paraId="4D4E1289" w14:textId="7E3CCCAA" w:rsidR="006E16A0" w:rsidRDefault="00430585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>Enfermagem, Graduanda pelo Centro Universitário FAMETRO, Manaus – AM, jaquelynesilva18@gmail.com</w:t>
      </w:r>
    </w:p>
    <w:p w14:paraId="7D849775" w14:textId="58098AF6" w:rsidR="00410790" w:rsidRPr="00410790" w:rsidRDefault="0041079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>
        <w:rPr>
          <w:sz w:val="20"/>
          <w:szCs w:val="20"/>
        </w:rPr>
        <w:t>Enfermagem, Graduanda pelo Centro Universitário FAMETRO, Manaus – AM, samirasouza.sg@gmail.com</w:t>
      </w:r>
      <w:bookmarkStart w:id="0" w:name="_GoBack"/>
      <w:bookmarkEnd w:id="0"/>
    </w:p>
    <w:sectPr w:rsidR="00410790" w:rsidRPr="004107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2744A" w14:textId="77777777" w:rsidR="00803613" w:rsidRDefault="00803613">
      <w:pPr>
        <w:spacing w:after="0" w:line="240" w:lineRule="auto"/>
      </w:pPr>
      <w:r>
        <w:separator/>
      </w:r>
    </w:p>
  </w:endnote>
  <w:endnote w:type="continuationSeparator" w:id="0">
    <w:p w14:paraId="6E15C46B" w14:textId="77777777" w:rsidR="00803613" w:rsidRDefault="0080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3E22A" w14:textId="77777777" w:rsidR="00803613" w:rsidRDefault="00803613">
      <w:pPr>
        <w:spacing w:after="0" w:line="240" w:lineRule="auto"/>
      </w:pPr>
      <w:r>
        <w:separator/>
      </w:r>
    </w:p>
  </w:footnote>
  <w:footnote w:type="continuationSeparator" w:id="0">
    <w:p w14:paraId="20C3FA7B" w14:textId="77777777" w:rsidR="00803613" w:rsidRDefault="00803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8113" w14:textId="77777777" w:rsidR="00A05851" w:rsidRDefault="008036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2F0F" w14:textId="77777777" w:rsidR="00FD5028" w:rsidRDefault="00803613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37CAB"/>
    <w:rsid w:val="0009512C"/>
    <w:rsid w:val="001741E3"/>
    <w:rsid w:val="00175816"/>
    <w:rsid w:val="001B3DAE"/>
    <w:rsid w:val="001B5E9D"/>
    <w:rsid w:val="001D0113"/>
    <w:rsid w:val="00204755"/>
    <w:rsid w:val="002674D1"/>
    <w:rsid w:val="00287232"/>
    <w:rsid w:val="002E6040"/>
    <w:rsid w:val="003265EE"/>
    <w:rsid w:val="003370D4"/>
    <w:rsid w:val="0037285A"/>
    <w:rsid w:val="003B6E84"/>
    <w:rsid w:val="00410790"/>
    <w:rsid w:val="00430585"/>
    <w:rsid w:val="00431F4D"/>
    <w:rsid w:val="004673B9"/>
    <w:rsid w:val="00482F97"/>
    <w:rsid w:val="004E5A97"/>
    <w:rsid w:val="005328C0"/>
    <w:rsid w:val="00612D64"/>
    <w:rsid w:val="00682BA3"/>
    <w:rsid w:val="006A57BD"/>
    <w:rsid w:val="006C2AE8"/>
    <w:rsid w:val="006E0623"/>
    <w:rsid w:val="006E16A0"/>
    <w:rsid w:val="0070412E"/>
    <w:rsid w:val="007103DB"/>
    <w:rsid w:val="007140FD"/>
    <w:rsid w:val="00721B3B"/>
    <w:rsid w:val="0072640D"/>
    <w:rsid w:val="00750B4A"/>
    <w:rsid w:val="00764CD9"/>
    <w:rsid w:val="007E11BC"/>
    <w:rsid w:val="0080069A"/>
    <w:rsid w:val="00803613"/>
    <w:rsid w:val="00853C4B"/>
    <w:rsid w:val="008B4ABD"/>
    <w:rsid w:val="0091445F"/>
    <w:rsid w:val="009E5368"/>
    <w:rsid w:val="00A05851"/>
    <w:rsid w:val="00A17922"/>
    <w:rsid w:val="00A64FB7"/>
    <w:rsid w:val="00AA333B"/>
    <w:rsid w:val="00B268E2"/>
    <w:rsid w:val="00BA454C"/>
    <w:rsid w:val="00BA5ADA"/>
    <w:rsid w:val="00C143F6"/>
    <w:rsid w:val="00C54D28"/>
    <w:rsid w:val="00C64554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E25E3F"/>
    <w:rsid w:val="00E755CF"/>
    <w:rsid w:val="00EA272C"/>
    <w:rsid w:val="00F2280C"/>
    <w:rsid w:val="00F9233F"/>
    <w:rsid w:val="00FA0DB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6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833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Mateus Lima</cp:lastModifiedBy>
  <cp:revision>4</cp:revision>
  <cp:lastPrinted>2022-08-12T03:27:00Z</cp:lastPrinted>
  <dcterms:created xsi:type="dcterms:W3CDTF">2023-06-22T23:13:00Z</dcterms:created>
  <dcterms:modified xsi:type="dcterms:W3CDTF">2023-08-15T18:25:00Z</dcterms:modified>
</cp:coreProperties>
</file>