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51C9" w14:textId="45348C7C" w:rsidR="003F11FD" w:rsidRDefault="00F22CC8" w:rsidP="00D249D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F11FD">
        <w:t>No Brasil, os dados pessoais são direitos fundamentais</w:t>
      </w:r>
      <w:r w:rsidR="003F11FD" w:rsidRPr="003F11FD">
        <w:t xml:space="preserve"> previstos no art.5º, LXXIX e estão regulados pela Lei Geral de Proteção de Dados Pessoais (LGPD) nº 13.709/2018. Essa legislação, em sua maior</w:t>
      </w:r>
      <w:r w:rsidR="003F11FD">
        <w:t xml:space="preserve"> parte, passou a vigorar, somente em 18 de setembro de 2020, sendo, portanto, uma lei ainda bastante nova no país. A construção, portanto, de uma doutrina jurídica e de precedentes no Judiciári</w:t>
      </w:r>
      <w:r w:rsidR="00D249D8">
        <w:t>o</w:t>
      </w:r>
      <w:r w:rsidR="003F11FD">
        <w:t xml:space="preserve"> sobre esse tema ainda é muito incipiente.</w:t>
      </w:r>
    </w:p>
    <w:p w14:paraId="5BB0CEF2" w14:textId="7675A38E" w:rsidR="00B11F18" w:rsidRDefault="003F11FD" w:rsidP="00F22C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F11FD">
        <w:t> </w:t>
      </w:r>
      <w:r>
        <w:t>Um tema que carece de exploração, no país, assim como em outros Estados, é o potencial da monetização dos dados pessoais. Não se ignora o fato de que as grandes empresas de tecnologia ascenderam, em grande medida, a partir do tratamento massivo de dados pessoais dos seus usuários, sem lhes remunerar e sem lhes informar</w:t>
      </w:r>
      <w:r w:rsidR="00D249D8">
        <w:t xml:space="preserve"> corretamente</w:t>
      </w:r>
      <w:r>
        <w:t xml:space="preserve">. Essa forma de operação da </w:t>
      </w:r>
      <w:r>
        <w:rPr>
          <w:i/>
          <w:iCs/>
        </w:rPr>
        <w:t>big techs</w:t>
      </w:r>
      <w:r>
        <w:t xml:space="preserve"> somente passou ao conhecimento de outros empresários </w:t>
      </w:r>
      <w:r w:rsidR="00D249D8">
        <w:t>e</w:t>
      </w:r>
      <w:r w:rsidR="00B11F18">
        <w:t xml:space="preserve"> do público em geral</w:t>
      </w:r>
      <w:r w:rsidR="00D249D8">
        <w:t xml:space="preserve"> </w:t>
      </w:r>
      <w:r w:rsidR="00B11F18">
        <w:t xml:space="preserve">muito posteriormente. </w:t>
      </w:r>
    </w:p>
    <w:p w14:paraId="6A8B12F9" w14:textId="13D1BAAD" w:rsidR="00B11F18" w:rsidRDefault="00B11F18" w:rsidP="00F22C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Esse </w:t>
      </w:r>
      <w:r>
        <w:rPr>
          <w:i/>
          <w:iCs/>
        </w:rPr>
        <w:t>modus operandi</w:t>
      </w:r>
      <w:r>
        <w:t xml:space="preserve"> passou a transformar o modo como muitas empresas desenvolvem suas operações, focando também em dados, ainda que não pessoais. No entanto, o mais relevante desse cenário, para fins dessa proposta de artigo é, que na nova economia digital, a corrida por dados</w:t>
      </w:r>
      <w:r w:rsidR="00812930">
        <w:t>, notadamente pessoais,</w:t>
      </w:r>
      <w:r>
        <w:t xml:space="preserve"> revolucionou a operação de empresas que desenvolvem plataformas e contrapõem, de certa forma, o sistema de proteção de dados pessoais que visa a proteção dos usuários.</w:t>
      </w:r>
      <w:r w:rsidR="00874A3F">
        <w:t xml:space="preserve"> É necessário haver um equilíbrio em prol do titular.</w:t>
      </w:r>
    </w:p>
    <w:p w14:paraId="672AA929" w14:textId="767E171A" w:rsidR="00874A3F" w:rsidRDefault="00B11F18" w:rsidP="00F22C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As pessoas começam a se conscientizar de seus direitos, mas</w:t>
      </w:r>
      <w:r w:rsidR="00874A3F">
        <w:t>, em muitos casos,</w:t>
      </w:r>
      <w:r>
        <w:t xml:space="preserve"> se debatem ao continuar a querer usar as redes sociais “gratuitamente” e aprendem que elas como, dito no jargão, eram </w:t>
      </w:r>
      <w:r w:rsidR="00812930">
        <w:t xml:space="preserve">ou são </w:t>
      </w:r>
      <w:r>
        <w:t>o produto na economia de dados. Nesse novo contexto, há então o potencial ou o questionamento de venderem “todos” ou parte de seus dados</w:t>
      </w:r>
      <w:r w:rsidR="00812930">
        <w:t xml:space="preserve"> pessoais</w:t>
      </w:r>
      <w:r>
        <w:t>.</w:t>
      </w:r>
      <w:r w:rsidR="00874A3F">
        <w:t xml:space="preserve"> É uma ideia de lucrar assim como as empresas, ainda que isso </w:t>
      </w:r>
      <w:r w:rsidR="00812930">
        <w:t>possa ser</w:t>
      </w:r>
      <w:r w:rsidR="00874A3F">
        <w:t xml:space="preserve"> ilusório, porque, em realidade, ninguém sabe</w:t>
      </w:r>
      <w:r w:rsidR="00812930">
        <w:t>, atualmente,</w:t>
      </w:r>
      <w:r w:rsidR="00874A3F">
        <w:t xml:space="preserve"> como seria isso. </w:t>
      </w:r>
      <w:r w:rsidR="00812930">
        <w:t>No momento</w:t>
      </w:r>
      <w:r w:rsidR="00874A3F">
        <w:t xml:space="preserve">, o mercado de dados para as pessoas físicas é </w:t>
      </w:r>
      <w:r w:rsidR="00812930">
        <w:t>uma incógnita</w:t>
      </w:r>
      <w:r w:rsidR="00874A3F">
        <w:t xml:space="preserve"> no Brasil.</w:t>
      </w:r>
      <w:r>
        <w:t xml:space="preserve"> </w:t>
      </w:r>
    </w:p>
    <w:p w14:paraId="583AA551" w14:textId="6105FF78" w:rsidR="00874A3F" w:rsidRDefault="00B11F18" w:rsidP="00F22C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Seria isso possível? Quais dados seriam alienáveis? Como isso seria efetuado? </w:t>
      </w:r>
      <w:r w:rsidR="00812930">
        <w:t>A venda é d</w:t>
      </w:r>
      <w:r>
        <w:t xml:space="preserve">ireta ou indiretamente? Como </w:t>
      </w:r>
      <w:r w:rsidR="00D249D8">
        <w:t>orçar um dado pessoal? É possível vender um mesmo dado pessoal para mais de uma empresa? Ao efetuar a venda, perde-se a propriedade? Dado pessoal é um bem alienável ou é uma extensão da personalidade?</w:t>
      </w:r>
    </w:p>
    <w:p w14:paraId="302A94FB" w14:textId="2CF79DF8" w:rsidR="00874A3F" w:rsidRDefault="00B11F18" w:rsidP="00F22C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3F11FD">
        <w:t xml:space="preserve"> </w:t>
      </w:r>
      <w:r w:rsidR="00874A3F">
        <w:t>Em 2023, foi proposto o Projeto de Lei Complementar nº 234, de autoria do Deputado Federal Arlindo Chinaglia (PT/S), com a seguinte ementa: “i</w:t>
      </w:r>
      <w:r w:rsidR="00874A3F" w:rsidRPr="00874A3F">
        <w:t xml:space="preserve">nstitui a Lei Geral de Empoderamento de Dados, dispõe sobre o Ecossistema Brasileiro de Monetização de Dados, altera a Lei Complementar nº 111, de 6 de julho de 2001, e as Leis nº 10.406, de 10 de janeiro </w:t>
      </w:r>
      <w:r w:rsidR="00874A3F" w:rsidRPr="00874A3F">
        <w:lastRenderedPageBreak/>
        <w:t>de 2002, nº 10.833, de 29 de dezembro de 200, nº 12.965, de 23 de abril de 2014, e nº 13.709, de 14 de agosto de 2018, e dá outras providências</w:t>
      </w:r>
      <w:r w:rsidR="00874A3F">
        <w:rPr>
          <w:rStyle w:val="Refdenotaderodap"/>
        </w:rPr>
        <w:footnoteReference w:id="1"/>
      </w:r>
      <w:r w:rsidR="00874A3F" w:rsidRPr="00874A3F">
        <w:t>.</w:t>
      </w:r>
    </w:p>
    <w:p w14:paraId="144DC041" w14:textId="32299C98" w:rsidR="00F22CC8" w:rsidRPr="00F22CC8" w:rsidRDefault="00874A3F" w:rsidP="00F22CC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Mais recentemente, uma iniciativa mais concreta foi anunciada. E</w:t>
      </w:r>
      <w:r w:rsidR="00F22CC8">
        <w:t xml:space="preserve">m 29 </w:t>
      </w:r>
      <w:r w:rsidR="00683823">
        <w:t>de abril de</w:t>
      </w:r>
      <w:r w:rsidR="00F22CC8">
        <w:t xml:space="preserve"> 2025, a empresa estatal brasileira </w:t>
      </w:r>
      <w:r w:rsidR="00F22CC8" w:rsidRPr="00F22CC8">
        <w:t xml:space="preserve">Dataprev </w:t>
      </w:r>
      <w:r w:rsidR="00F22CC8">
        <w:t xml:space="preserve">de </w:t>
      </w:r>
      <w:r w:rsidR="00F22CC8" w:rsidRPr="00F22CC8">
        <w:t>T</w:t>
      </w:r>
      <w:r w:rsidR="00F22CC8">
        <w:t xml:space="preserve">ecnologia da </w:t>
      </w:r>
      <w:r w:rsidR="00F22CC8" w:rsidRPr="00F22CC8">
        <w:t>I</w:t>
      </w:r>
      <w:r w:rsidR="00F22CC8">
        <w:t>nformação,</w:t>
      </w:r>
      <w:r w:rsidR="00F22CC8" w:rsidRPr="00F22CC8">
        <w:t xml:space="preserve"> vinculada ao Ministério da Gestão e Inovação em Serviços Públicos anunciou </w:t>
      </w:r>
      <w:r w:rsidR="00F22CC8">
        <w:t>publicamente</w:t>
      </w:r>
      <w:r w:rsidR="00F22CC8" w:rsidRPr="00F22CC8">
        <w:t>, uma parceria com a </w:t>
      </w:r>
      <w:r w:rsidR="00F22CC8">
        <w:t xml:space="preserve">empresa </w:t>
      </w:r>
      <w:r w:rsidR="00F22CC8" w:rsidRPr="00F22CC8">
        <w:t xml:space="preserve">DrumWave. </w:t>
      </w:r>
      <w:r w:rsidR="00F22CC8">
        <w:t>Essa</w:t>
      </w:r>
      <w:r w:rsidR="00F22CC8" w:rsidRPr="00F22CC8">
        <w:t xml:space="preserve"> empresa </w:t>
      </w:r>
      <w:hyperlink r:id="rId7" w:tgtFrame="_blank" w:history="1">
        <w:r w:rsidR="00F22CC8" w:rsidRPr="00F22CC8">
          <w:t>tem como principal produto uma carteira digital (</w:t>
        </w:r>
        <w:r w:rsidR="00F22CC8">
          <w:t>“</w:t>
        </w:r>
        <w:r w:rsidR="00F22CC8" w:rsidRPr="00F22CC8">
          <w:t>dWallet</w:t>
        </w:r>
        <w:r w:rsidR="00F22CC8">
          <w:t>”</w:t>
        </w:r>
        <w:r w:rsidR="00F22CC8" w:rsidRPr="00F22CC8">
          <w:t>)</w:t>
        </w:r>
      </w:hyperlink>
      <w:r w:rsidR="00F22CC8">
        <w:t xml:space="preserve">, cujo objetivo é fornecer ao usuário </w:t>
      </w:r>
      <w:r w:rsidR="00F22CC8" w:rsidRPr="00F22CC8">
        <w:t>controle e capacidade de monetização dos dados</w:t>
      </w:r>
      <w:r w:rsidR="00F22CC8">
        <w:t xml:space="preserve"> pessoais</w:t>
      </w:r>
      <w:r w:rsidR="006E108F">
        <w:rPr>
          <w:rStyle w:val="Refdenotaderodap"/>
        </w:rPr>
        <w:footnoteReference w:id="2"/>
      </w:r>
      <w:r w:rsidR="00F22CC8" w:rsidRPr="00F22CC8">
        <w:t>.</w:t>
      </w:r>
    </w:p>
    <w:p w14:paraId="05D548EC" w14:textId="005814AE" w:rsidR="00F22CC8" w:rsidRDefault="006E108F" w:rsidP="00874A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Essa não é a primeira vez que a </w:t>
      </w:r>
      <w:r w:rsidRPr="00F22CC8">
        <w:t>DrumWave</w:t>
      </w:r>
      <w:r>
        <w:t xml:space="preserve"> busca parcerias com empresas estatais no Brasil com a proposta de c</w:t>
      </w:r>
      <w:r w:rsidR="00F22CC8" w:rsidRPr="00F22CC8">
        <w:t>riar uma conta poupança de dados</w:t>
      </w:r>
      <w:r>
        <w:rPr>
          <w:rStyle w:val="Refdenotaderodap"/>
        </w:rPr>
        <w:footnoteReference w:id="3"/>
      </w:r>
      <w:r>
        <w:t>. No entanto, como não foram divulgados</w:t>
      </w:r>
      <w:r w:rsidR="00812930">
        <w:t>, até então,</w:t>
      </w:r>
      <w:r>
        <w:t xml:space="preserve"> maiores detalhes sobre </w:t>
      </w:r>
      <w:r w:rsidR="001B55BF">
        <w:t>a parceria</w:t>
      </w:r>
      <w:r>
        <w:t>, não é possível avaliar adequadamente os riscos a que os titulares poderão ser expostos, embora seja algo preocupante ao se considerar o potencial de riscos nesse tipo de operação.</w:t>
      </w:r>
      <w:r w:rsidR="001B55BF">
        <w:t xml:space="preserve"> Para o artigo, espera-se colocar em pauta os riscos</w:t>
      </w:r>
      <w:r w:rsidR="00812930">
        <w:t xml:space="preserve"> jurídicos</w:t>
      </w:r>
      <w:r w:rsidR="001B55BF">
        <w:t xml:space="preserve"> a que os titulares e essa parceria firmada por uma empresa estatal deverão ser consideradas à luz da legislação.</w:t>
      </w:r>
    </w:p>
    <w:p w14:paraId="6C061E73" w14:textId="77777777" w:rsidR="001B55BF" w:rsidRDefault="001B55BF" w:rsidP="00874A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Ainda para fins do artigo, espera-se, brevemente, explorar o cenário internacional. Enquanto para os estadunidenses, há uma perspectiva, regra geral, mais patrimonialista, o que poderia privilegiar o apoio ao comércio e o apoio à monetização de dados pessoais, para os países membros da União Europeia, a tradição era distinta. Todavia, mais recentemente, o interesse econômico para um reposicionamento mais autônomo e estratégico no cenário da economia digital tem levado a certas flexibilizações.</w:t>
      </w:r>
    </w:p>
    <w:p w14:paraId="35CDC893" w14:textId="4E1E09F0" w:rsidR="001B55BF" w:rsidRDefault="001B55BF" w:rsidP="00874A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Nesse sentido, a promulgação do </w:t>
      </w:r>
      <w:r>
        <w:rPr>
          <w:i/>
          <w:iCs/>
        </w:rPr>
        <w:t>Data Governance Act</w:t>
      </w:r>
      <w:r>
        <w:t xml:space="preserve"> com a proposta dos Serviços de Intermediação de Compartilhamento de Dados trouxe um modelo que pode servir de inspiração ao que se pretende construir no Brasil em termos de serviços para a custódia e monetização de dados por poupança gerida por terceiros. </w:t>
      </w:r>
    </w:p>
    <w:p w14:paraId="717014E7" w14:textId="78EC4DA4" w:rsidR="00812930" w:rsidRPr="00F22CC8" w:rsidRDefault="00812930" w:rsidP="00874A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Em síntese, a proposta de artigo tem por objetivo apresentar e explorar, sob a metodologia</w:t>
      </w:r>
      <w:r w:rsidR="00AD2F40">
        <w:t xml:space="preserve"> dedutiva</w:t>
      </w:r>
      <w:r>
        <w:t>: o que seria a monetização de dados pessoais; se seria possível a comercialização de dados pessoais no Brasil; se existem práticas semelhantes em outros países e, em havendo, como se ocorrem para fins de referência nacional; quais os riscos</w:t>
      </w:r>
      <w:r w:rsidR="00AD2F40">
        <w:t xml:space="preserve"> decorrentes </w:t>
      </w:r>
      <w:r w:rsidR="00AD2F40">
        <w:lastRenderedPageBreak/>
        <w:t>da proposta de parceria entre a Dataprev e a Drumwave, considerando uma parceria entre uma empresa estatal e uma empresa privada.</w:t>
      </w:r>
    </w:p>
    <w:p w14:paraId="15A02A58" w14:textId="625B27E6" w:rsidR="00530AD1" w:rsidRPr="00F22CC8" w:rsidRDefault="00530AD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473C3B" w14:textId="13DE73FC" w:rsidR="00F22CC8" w:rsidRPr="00F22CC8" w:rsidRDefault="00F22CC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144823" w14:textId="1D204C65" w:rsidR="00F22CC8" w:rsidRDefault="00F22CC8"/>
    <w:p w14:paraId="7B1F84D2" w14:textId="77D03E1C" w:rsidR="00F22CC8" w:rsidRDefault="00F22CC8"/>
    <w:sectPr w:rsidR="00F22CC8" w:rsidSect="00D249D8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E0E" w14:textId="77777777" w:rsidR="00874A3F" w:rsidRDefault="00874A3F" w:rsidP="00874A3F">
      <w:pPr>
        <w:spacing w:after="0" w:line="240" w:lineRule="auto"/>
      </w:pPr>
      <w:r>
        <w:separator/>
      </w:r>
    </w:p>
  </w:endnote>
  <w:endnote w:type="continuationSeparator" w:id="0">
    <w:p w14:paraId="3A4FDACF" w14:textId="77777777" w:rsidR="00874A3F" w:rsidRDefault="00874A3F" w:rsidP="0087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3676" w14:textId="77777777" w:rsidR="00874A3F" w:rsidRDefault="00874A3F" w:rsidP="00874A3F">
      <w:pPr>
        <w:spacing w:after="0" w:line="240" w:lineRule="auto"/>
      </w:pPr>
      <w:r>
        <w:separator/>
      </w:r>
    </w:p>
  </w:footnote>
  <w:footnote w:type="continuationSeparator" w:id="0">
    <w:p w14:paraId="69288255" w14:textId="77777777" w:rsidR="00874A3F" w:rsidRDefault="00874A3F" w:rsidP="00874A3F">
      <w:pPr>
        <w:spacing w:after="0" w:line="240" w:lineRule="auto"/>
      </w:pPr>
      <w:r>
        <w:continuationSeparator/>
      </w:r>
    </w:p>
  </w:footnote>
  <w:footnote w:id="1">
    <w:p w14:paraId="556C8541" w14:textId="79D2B716" w:rsidR="00874A3F" w:rsidRPr="006E108F" w:rsidRDefault="00874A3F" w:rsidP="006E108F">
      <w:pPr>
        <w:pStyle w:val="Textodenotaderodap"/>
        <w:jc w:val="both"/>
        <w:rPr>
          <w:rFonts w:ascii="Times New Roman" w:hAnsi="Times New Roman" w:cs="Times New Roman"/>
        </w:rPr>
      </w:pPr>
      <w:r w:rsidRPr="006E108F">
        <w:rPr>
          <w:rStyle w:val="Refdenotaderodap"/>
          <w:rFonts w:ascii="Times New Roman" w:hAnsi="Times New Roman" w:cs="Times New Roman"/>
        </w:rPr>
        <w:footnoteRef/>
      </w:r>
      <w:r w:rsidRPr="006E108F">
        <w:rPr>
          <w:rFonts w:ascii="Times New Roman" w:hAnsi="Times New Roman" w:cs="Times New Roman"/>
        </w:rPr>
        <w:t xml:space="preserve"> Disponível em: </w:t>
      </w:r>
      <w:hyperlink r:id="rId1" w:history="1">
        <w:r w:rsidRPr="006E108F">
          <w:rPr>
            <w:rStyle w:val="Hyperlink"/>
            <w:rFonts w:ascii="Times New Roman" w:hAnsi="Times New Roman" w:cs="Times New Roman"/>
          </w:rPr>
          <w:t>https://www.camara.leg.br/proposicoesWeb/fichadetramitacao?idProposicao=2401133</w:t>
        </w:r>
      </w:hyperlink>
      <w:r w:rsidRPr="006E108F">
        <w:rPr>
          <w:rFonts w:ascii="Times New Roman" w:hAnsi="Times New Roman" w:cs="Times New Roman"/>
        </w:rPr>
        <w:t>, último acesso em 15 jun. 2025.</w:t>
      </w:r>
    </w:p>
  </w:footnote>
  <w:footnote w:id="2">
    <w:p w14:paraId="300EDDAF" w14:textId="0EC55B5E" w:rsidR="006E108F" w:rsidRPr="006E108F" w:rsidRDefault="006E108F" w:rsidP="006E108F">
      <w:pPr>
        <w:pStyle w:val="Textodenotaderodap"/>
        <w:jc w:val="both"/>
        <w:rPr>
          <w:rFonts w:ascii="Times New Roman" w:hAnsi="Times New Roman" w:cs="Times New Roman"/>
        </w:rPr>
      </w:pPr>
      <w:r w:rsidRPr="006E108F">
        <w:rPr>
          <w:rStyle w:val="Refdenotaderodap"/>
          <w:rFonts w:ascii="Times New Roman" w:hAnsi="Times New Roman" w:cs="Times New Roman"/>
        </w:rPr>
        <w:footnoteRef/>
      </w:r>
      <w:r w:rsidRPr="006E108F">
        <w:rPr>
          <w:rFonts w:ascii="Times New Roman" w:hAnsi="Times New Roman" w:cs="Times New Roman"/>
        </w:rPr>
        <w:t xml:space="preserve"> https://itforum.com.br/embargo-29-04-5pm-dataprev-anuncia-projeto-de-propriedades-de-dados-em-parceria-com-a-drumwave/.</w:t>
      </w:r>
    </w:p>
  </w:footnote>
  <w:footnote w:id="3">
    <w:p w14:paraId="09671435" w14:textId="0F7ED221" w:rsidR="006E108F" w:rsidRPr="006E108F" w:rsidRDefault="006E108F" w:rsidP="006E108F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08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E108F">
        <w:rPr>
          <w:rFonts w:ascii="Times New Roman" w:hAnsi="Times New Roman" w:cs="Times New Roman"/>
          <w:sz w:val="20"/>
          <w:szCs w:val="20"/>
        </w:rPr>
        <w:t xml:space="preserve"> Vide: </w:t>
      </w:r>
      <w:hyperlink r:id="rId2" w:history="1">
        <w:r w:rsidRPr="006E108F">
          <w:rPr>
            <w:rStyle w:val="Hyperlink"/>
            <w:rFonts w:ascii="Times New Roman" w:hAnsi="Times New Roman" w:cs="Times New Roman"/>
            <w:sz w:val="20"/>
            <w:szCs w:val="20"/>
          </w:rPr>
          <w:t>https://www.gov.br/anpd/pt-br/assuntos/noticias-periodo-eleitoral/publicada-nota-tecnica-que-analisa-acordo-de-cooperacao-entre-serpro-e-a-empresa-drumwave</w:t>
        </w:r>
      </w:hyperlink>
      <w:r w:rsidRPr="006E108F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C8"/>
    <w:rsid w:val="001B55BF"/>
    <w:rsid w:val="003F11FD"/>
    <w:rsid w:val="00530AD1"/>
    <w:rsid w:val="00683823"/>
    <w:rsid w:val="006E108F"/>
    <w:rsid w:val="00812930"/>
    <w:rsid w:val="00874A3F"/>
    <w:rsid w:val="00AD2F40"/>
    <w:rsid w:val="00B11F18"/>
    <w:rsid w:val="00D249D8"/>
    <w:rsid w:val="00F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953D"/>
  <w15:chartTrackingRefBased/>
  <w15:docId w15:val="{1A6333DE-02F5-40F4-A47E-B27F7E71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2CC8"/>
    <w:rPr>
      <w:b/>
      <w:bCs/>
    </w:rPr>
  </w:style>
  <w:style w:type="character" w:styleId="Hyperlink">
    <w:name w:val="Hyperlink"/>
    <w:basedOn w:val="Fontepargpadro"/>
    <w:uiPriority w:val="99"/>
    <w:unhideWhenUsed/>
    <w:rsid w:val="00F22CC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A3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7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forum.com.br/noticias/drumwave-2-etapa-monetizacao-de-dado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anpd/pt-br/assuntos/noticias-periodo-eleitoral/publicada-nota-tecnica-que-analisa-acordo-de-cooperacao-entre-serpro-e-a-empresa-drumwave" TargetMode="External"/><Relationship Id="rId1" Type="http://schemas.openxmlformats.org/officeDocument/2006/relationships/hyperlink" Target="https://www.camara.leg.br/proposicoesWeb/fichadetramitacao?idProposicao=240113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808F-19A9-48B7-B492-8C85384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Lubieska Kischelewski</dc:creator>
  <cp:keywords/>
  <dc:description/>
  <cp:lastModifiedBy>Flávia Lubieska Kischelewski</cp:lastModifiedBy>
  <cp:revision>3</cp:revision>
  <dcterms:created xsi:type="dcterms:W3CDTF">2025-06-15T21:58:00Z</dcterms:created>
  <dcterms:modified xsi:type="dcterms:W3CDTF">2025-06-15T23:37:00Z</dcterms:modified>
</cp:coreProperties>
</file>