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86EB" w14:textId="1E1D65DB" w:rsidR="00EC646F" w:rsidRDefault="00B8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85C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 DE EXPERIÊNCIA: PRÁTICA PEDAGÓGICA NA EDUCAÇÃO INFANTIL NA PRÉ-ESCOLA SÃO JOSÉ</w:t>
      </w:r>
    </w:p>
    <w:p w14:paraId="34E2C25C" w14:textId="77777777" w:rsidR="00EC646F" w:rsidRDefault="00EC64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4706DB" w14:textId="08E30497" w:rsidR="00EC646F" w:rsidRDefault="00C65D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MARLLEY THAIRA ROCHA SILVA</w:t>
      </w:r>
    </w:p>
    <w:p w14:paraId="11DEEBAF" w14:textId="1AF56BE2" w:rsidR="00EC646F" w:rsidRDefault="00C65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3004503F" w14:textId="12BAF803" w:rsidR="00EC646F" w:rsidRDefault="00C65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marlleythayrasilva@gmail.com</w:t>
      </w:r>
    </w:p>
    <w:p w14:paraId="41BEBCFA" w14:textId="28882BA3" w:rsidR="00EC646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C434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B85CAA" w:rsidRPr="00B85CAA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de professores</w:t>
      </w:r>
    </w:p>
    <w:p w14:paraId="4D648BCD" w14:textId="6DA22239" w:rsidR="00EC646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B85CAA" w:rsidRPr="00B85C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85CAA" w:rsidRPr="00B85C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Infantil; Estágio supervisionado; Desenvolvimento infantil.</w:t>
      </w:r>
    </w:p>
    <w:p w14:paraId="25540E2B" w14:textId="77777777" w:rsidR="00EC646F" w:rsidRDefault="00EC6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858DF" w14:textId="77777777" w:rsidR="00C65D32" w:rsidRDefault="00C65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B0412B" w14:textId="77777777" w:rsidR="00EC646F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18C0D548" w14:textId="77777777" w:rsidR="00EC646F" w:rsidRDefault="00EC6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423293" w14:textId="77777777" w:rsidR="00EC646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728D0B53" w14:textId="43CBE2A4" w:rsidR="00B85CAA" w:rsidRPr="00B85CAA" w:rsidRDefault="00B85C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5C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presente relato tem como objetivo descrever a experiência vivenciada durante o estágio supervisionado na Educação Infantil, realizado na Pré-Escola São José. A prática foi desenvolvida ao longo de 120 horas com uma turma de crianças com idade média de quatro anos. A vivência proporcionou o contato direto com a rotina escolar, contribuindo significativamente para a formação docente inicial. O estágio oportunizou a observação de práticas pedagógicas, a mediação de atividades e o desenvolvimento de habilidades importantes para o exercício profissional.</w:t>
      </w:r>
    </w:p>
    <w:p w14:paraId="029AEA34" w14:textId="77777777" w:rsidR="00EC646F" w:rsidRDefault="00EC6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17743B" w14:textId="77777777" w:rsidR="00EC646F" w:rsidRDefault="00EC6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D2BCC5" w14:textId="77777777" w:rsidR="00EC646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01A0D164" w14:textId="58E671C1" w:rsidR="00EC646F" w:rsidRPr="00B85CAA" w:rsidRDefault="00B85C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5C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estágio foi orientado pela seguinte questão: como contribuir para o desenvolvimento infantil por meio de práticas pedagógicas lúdicas e organizadas? Com base nisso, os objetivos foram: observar a rotina e as interações da turma, colaborar com a professora regente, realizar atividades que promovam a aprendizagem do alfabeto e refletir sobre as estratégias que favorecem o engajamento das crianças.</w:t>
      </w:r>
    </w:p>
    <w:p w14:paraId="118D8907" w14:textId="77777777" w:rsidR="00EC646F" w:rsidRDefault="00EC6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CE7EA6" w14:textId="77777777" w:rsidR="00EC646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75DD98FB" w14:textId="2F0ED457" w:rsidR="00EC646F" w:rsidRPr="00B85CAA" w:rsidRDefault="00B85C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5C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Durante a prática, foram adotadas estratégias metodológicas lúdicas, centradas no brincar, nas rodas de conversa, atividades com letras, músicas e jogos educativos. A rotina da turma era composta por momentos de acolhimento, higiene, alimentação, atividades dirigidas e tempo livre. O acompanhamento da professora regente permitiu compreender a organização das atividades conforme os interesses e as necessidades do grupo.</w:t>
      </w:r>
    </w:p>
    <w:p w14:paraId="5142C25A" w14:textId="77777777" w:rsidR="00EC646F" w:rsidRDefault="00EC6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926E990" w14:textId="77777777" w:rsidR="00EC646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34DAFE3F" w14:textId="59659A81" w:rsidR="00EC646F" w:rsidRPr="00B85CAA" w:rsidRDefault="00B85C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5C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prática foi fundamentada na Base Nacional Comum Curricular (BNCC), que destaca os direitos de aprendizagem e os campos de experiência na Educação Infantil, valorizando o brincar, a escuta e a convivência. Também foram considerados autores como Oliveira (2012), que reforça a importância da mediação docente no processo de aprendizagem, e Kramer (1995), ao refletir sobre a infância como construção social que deve ser respeitada em sua singularidade.</w:t>
      </w:r>
    </w:p>
    <w:p w14:paraId="505894EC" w14:textId="77777777" w:rsidR="00EC646F" w:rsidRDefault="00EC6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A55479" w14:textId="77777777" w:rsidR="00B85CAA" w:rsidRDefault="00B8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55F9FF" w14:textId="77777777" w:rsidR="00EC646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Resultados da prática </w:t>
      </w:r>
    </w:p>
    <w:p w14:paraId="0A64AACB" w14:textId="732CFD7E" w:rsidR="00EC646F" w:rsidRPr="00B85CAA" w:rsidRDefault="00B85C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5C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turma apresentava comportamento tranquilo, com boa participação nas atividades. Duas crianças demonstraram maior agitação, exigindo estratégias específicas para favorecer sua concentração e interação com o grupo. Ao longo do estágio, observou-se progresso no reconhecimento das letras, na socialização e no desenvolvimento da autonomia das crianças. A experiência foi enriquecedora, permitindo a vivência de desafios reais da docência e a construção de repertório prático-pedagógico.</w:t>
      </w:r>
    </w:p>
    <w:p w14:paraId="52F8EAA9" w14:textId="77777777" w:rsidR="00EC646F" w:rsidRDefault="00EC6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4F4916" w14:textId="77777777" w:rsidR="00EC646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26B395DA" w14:textId="18E8B723" w:rsidR="00EC646F" w:rsidRPr="00B85CAA" w:rsidRDefault="00B85C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5C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estágio teve grande relevância para a formação docente, ao permitir o contato direto com a realidade escolar da Educação Infantil. Além disso, contribuiu para o desenvolvimento de práticas sensíveis às demandas do público infantil, favorecendo a aprendizagem significativa. A experiência dialoga com o eixo temático da formação de professores, ao refletir sobre a prática educativa como espaço de construção crítica e afetiva.</w:t>
      </w:r>
    </w:p>
    <w:p w14:paraId="5288A343" w14:textId="77777777" w:rsidR="00EC646F" w:rsidRDefault="00EC6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EC1DBA" w14:textId="77777777" w:rsidR="00EC646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233D40FD" w14:textId="08C542CC" w:rsidR="00EC646F" w:rsidRDefault="00B8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CAA">
        <w:rPr>
          <w:rFonts w:ascii="Times New Roman" w:eastAsia="Times New Roman" w:hAnsi="Times New Roman" w:cs="Times New Roman"/>
          <w:sz w:val="24"/>
          <w:szCs w:val="24"/>
          <w:lang w:eastAsia="pt-BR"/>
        </w:rPr>
        <w:t>A experiência de estágio supervisionado na Pré-Escola São José representou um marco importante na trajetória formativa, possibilitando o amadurecimento profissional, a observação crítica do cotidiano escolar e a vivência de práticas pedagógicas efetivas. A interação com os alunos, a equipe pedagógica e o ambiente escolar como um todo fortaleceu a compreensão do papel do educador e a importância de um olhar atento, acolhedor e planejado para a primeira infância.</w:t>
      </w:r>
    </w:p>
    <w:p w14:paraId="7FF2EA45" w14:textId="77777777" w:rsidR="00EC646F" w:rsidRDefault="00EC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125A65" w14:textId="77777777" w:rsidR="00EC646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C229BF3" w14:textId="77777777" w:rsidR="00EC646F" w:rsidRDefault="00EC646F">
      <w:pPr>
        <w:spacing w:after="0" w:line="240" w:lineRule="auto"/>
      </w:pPr>
    </w:p>
    <w:p w14:paraId="66C58926" w14:textId="6C5B7120" w:rsidR="00EC646F" w:rsidRDefault="00B85CAA" w:rsidP="006E13B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3B3">
        <w:rPr>
          <w:rFonts w:ascii="Times New Roman" w:hAnsi="Times New Roman" w:cs="Times New Roman"/>
          <w:sz w:val="24"/>
          <w:szCs w:val="24"/>
        </w:rPr>
        <w:t>BRASIL. Base Nacional Comum Curricular (BNCC).</w:t>
      </w:r>
      <w:r w:rsidR="006E13B3" w:rsidRPr="006E13B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E13B3" w:rsidRPr="006E13B3">
          <w:rPr>
            <w:rStyle w:val="Hyperlink"/>
            <w:rFonts w:ascii="Times New Roman" w:hAnsi="Times New Roman" w:cs="Times New Roman"/>
            <w:sz w:val="24"/>
            <w:szCs w:val="24"/>
          </w:rPr>
          <w:t>https://www.gov.br/mec/pt-br/assuntos/noticias/bncc</w:t>
        </w:r>
      </w:hyperlink>
      <w:r w:rsidR="006E13B3" w:rsidRPr="006E13B3">
        <w:rPr>
          <w:rFonts w:ascii="Times New Roman" w:hAnsi="Times New Roman" w:cs="Times New Roman"/>
          <w:sz w:val="24"/>
          <w:szCs w:val="24"/>
        </w:rPr>
        <w:t xml:space="preserve"> </w:t>
      </w:r>
      <w:r w:rsidRPr="006E13B3">
        <w:rPr>
          <w:rFonts w:ascii="Times New Roman" w:hAnsi="Times New Roman" w:cs="Times New Roman"/>
          <w:sz w:val="24"/>
          <w:szCs w:val="24"/>
        </w:rPr>
        <w:t>Link direto para o PDF:</w:t>
      </w:r>
      <w:r w:rsidR="006E13B3" w:rsidRPr="006E13B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E13B3" w:rsidRPr="006E13B3">
          <w:rPr>
            <w:rStyle w:val="Hyperlink"/>
            <w:rFonts w:ascii="Times New Roman" w:hAnsi="Times New Roman" w:cs="Times New Roman"/>
            <w:sz w:val="24"/>
            <w:szCs w:val="24"/>
          </w:rPr>
          <w:t>https://basenacionalcomum.mec.gov.br/images/BNCC_EI_EF.pdf</w:t>
        </w:r>
      </w:hyperlink>
      <w:r w:rsidR="006E13B3" w:rsidRPr="006E1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3F76B" w14:textId="77777777" w:rsidR="006E13B3" w:rsidRPr="006E13B3" w:rsidRDefault="006E13B3" w:rsidP="006E13B3">
      <w:pPr>
        <w:pStyle w:val="PargrafodaLista"/>
        <w:ind w:left="732"/>
        <w:jc w:val="both"/>
        <w:rPr>
          <w:rFonts w:ascii="Times New Roman" w:hAnsi="Times New Roman" w:cs="Times New Roman"/>
          <w:sz w:val="24"/>
          <w:szCs w:val="24"/>
        </w:rPr>
      </w:pPr>
    </w:p>
    <w:p w14:paraId="47B7AC57" w14:textId="5BAE93E8" w:rsidR="006E13B3" w:rsidRDefault="006E13B3" w:rsidP="006E13B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3B3">
        <w:rPr>
          <w:rFonts w:ascii="Times New Roman" w:hAnsi="Times New Roman" w:cs="Times New Roman"/>
          <w:sz w:val="24"/>
          <w:szCs w:val="24"/>
        </w:rPr>
        <w:t>OLIVEIRA, Zilma de Moraes Ramos de. Educação Infantil: fundamentos e métodos.</w:t>
      </w:r>
      <w:r w:rsidRPr="006E13B3">
        <w:rPr>
          <w:rFonts w:ascii="Times New Roman" w:hAnsi="Times New Roman" w:cs="Times New Roman"/>
          <w:sz w:val="24"/>
          <w:szCs w:val="24"/>
        </w:rPr>
        <w:t xml:space="preserve"> (</w:t>
      </w:r>
      <w:r w:rsidRPr="006E13B3">
        <w:rPr>
          <w:rFonts w:ascii="Times New Roman" w:hAnsi="Times New Roman" w:cs="Times New Roman"/>
          <w:sz w:val="24"/>
          <w:szCs w:val="24"/>
        </w:rPr>
        <w:t>E</w:t>
      </w:r>
      <w:r w:rsidRPr="006E13B3">
        <w:rPr>
          <w:rFonts w:ascii="Times New Roman" w:hAnsi="Times New Roman" w:cs="Times New Roman"/>
          <w:sz w:val="24"/>
          <w:szCs w:val="24"/>
        </w:rPr>
        <w:t>s</w:t>
      </w:r>
      <w:r w:rsidRPr="006E13B3">
        <w:rPr>
          <w:rFonts w:ascii="Times New Roman" w:hAnsi="Times New Roman" w:cs="Times New Roman"/>
          <w:sz w:val="24"/>
          <w:szCs w:val="24"/>
        </w:rPr>
        <w:t>te livro está disponível para compra em livrarias online ou pode ser encontrado em bibliotecas universitárias. Não há uma versão legal gratuita em PDF, mas você pode consultar:</w:t>
      </w:r>
      <w:r w:rsidRPr="006E13B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E13B3">
          <w:rPr>
            <w:rStyle w:val="Hyperlink"/>
            <w:rFonts w:ascii="Times New Roman" w:hAnsi="Times New Roman" w:cs="Times New Roman"/>
            <w:sz w:val="24"/>
            <w:szCs w:val="24"/>
          </w:rPr>
          <w:t>https://www.estantevirtual.com.br/b/zulma-de-moraes-ramos-de-oliveira/educacao-infantil-fundamentos-e-metodos</w:t>
        </w:r>
      </w:hyperlink>
      <w:r w:rsidRPr="006E1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13B3">
        <w:rPr>
          <w:rFonts w:ascii="Times New Roman" w:hAnsi="Times New Roman" w:cs="Times New Roman"/>
          <w:sz w:val="24"/>
          <w:szCs w:val="24"/>
        </w:rPr>
        <w:t>ISBN: 9788524913815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15C94D" w14:textId="77777777" w:rsidR="006E13B3" w:rsidRPr="006E13B3" w:rsidRDefault="006E13B3" w:rsidP="006E13B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3615565" w14:textId="1B7435CF" w:rsidR="006E13B3" w:rsidRPr="006E13B3" w:rsidRDefault="006E13B3" w:rsidP="006E13B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3B3">
        <w:rPr>
          <w:rFonts w:ascii="Times New Roman" w:hAnsi="Times New Roman" w:cs="Times New Roman"/>
          <w:sz w:val="24"/>
          <w:szCs w:val="24"/>
        </w:rPr>
        <w:t>KRAMER, Sônia. Por entre as frestas do cotidiano: educação infantil como prática pedagógica.</w:t>
      </w:r>
      <w:r w:rsidRPr="006E13B3">
        <w:rPr>
          <w:rFonts w:ascii="Times New Roman" w:hAnsi="Times New Roman" w:cs="Times New Roman"/>
          <w:sz w:val="24"/>
          <w:szCs w:val="24"/>
        </w:rPr>
        <w:t xml:space="preserve"> (</w:t>
      </w:r>
      <w:r w:rsidRPr="006E13B3">
        <w:rPr>
          <w:rFonts w:ascii="Times New Roman" w:hAnsi="Times New Roman" w:cs="Times New Roman"/>
          <w:sz w:val="24"/>
          <w:szCs w:val="24"/>
        </w:rPr>
        <w:t>Também disponível em bibliotecas físicas e virtuais. Algumas edições estão à venda em:</w:t>
      </w:r>
      <w:r w:rsidRPr="006E13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E13B3">
          <w:rPr>
            <w:rStyle w:val="Hyperlink"/>
            <w:rFonts w:ascii="Times New Roman" w:hAnsi="Times New Roman" w:cs="Times New Roman"/>
            <w:sz w:val="24"/>
            <w:szCs w:val="24"/>
          </w:rPr>
          <w:t>https://www.estantevirtual.com.br/b/sonia-kramer/por-entre-as-frestas-do-cotidiano</w:t>
        </w:r>
      </w:hyperlink>
      <w:r w:rsidRPr="006E1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13B3">
        <w:rPr>
          <w:rFonts w:ascii="Times New Roman" w:hAnsi="Times New Roman" w:cs="Times New Roman"/>
          <w:sz w:val="24"/>
          <w:szCs w:val="24"/>
        </w:rPr>
        <w:t>ISBN: 8508103486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6E13B3" w:rsidRPr="006E13B3">
      <w:headerReference w:type="default" r:id="rId11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2BDE" w14:textId="77777777" w:rsidR="009F7BB1" w:rsidRDefault="009F7BB1">
      <w:pPr>
        <w:spacing w:line="240" w:lineRule="auto"/>
      </w:pPr>
      <w:r>
        <w:separator/>
      </w:r>
    </w:p>
  </w:endnote>
  <w:endnote w:type="continuationSeparator" w:id="0">
    <w:p w14:paraId="28C2B16E" w14:textId="77777777" w:rsidR="009F7BB1" w:rsidRDefault="009F7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DEC7" w14:textId="77777777" w:rsidR="009F7BB1" w:rsidRDefault="009F7BB1">
      <w:pPr>
        <w:spacing w:after="0"/>
      </w:pPr>
      <w:r>
        <w:separator/>
      </w:r>
    </w:p>
  </w:footnote>
  <w:footnote w:type="continuationSeparator" w:id="0">
    <w:p w14:paraId="1C88D946" w14:textId="77777777" w:rsidR="009F7BB1" w:rsidRDefault="009F7B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9E69" w14:textId="77777777" w:rsidR="00EC646F" w:rsidRDefault="00000000">
    <w:pPr>
      <w:pStyle w:val="Cabealho"/>
    </w:pPr>
    <w:r>
      <w:rPr>
        <w:noProof/>
      </w:rPr>
      <w:drawing>
        <wp:inline distT="0" distB="0" distL="114300" distR="114300" wp14:anchorId="4DBBD891" wp14:editId="3A701D86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7800"/>
    <w:multiLevelType w:val="hybridMultilevel"/>
    <w:tmpl w:val="3CB2FB3E"/>
    <w:lvl w:ilvl="0" w:tplc="6976437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2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677F30"/>
    <w:rsid w:val="006E13B3"/>
    <w:rsid w:val="00741E2B"/>
    <w:rsid w:val="009F7BB1"/>
    <w:rsid w:val="00A279C5"/>
    <w:rsid w:val="00B82A8F"/>
    <w:rsid w:val="00B85CAA"/>
    <w:rsid w:val="00C4347C"/>
    <w:rsid w:val="00C65D32"/>
    <w:rsid w:val="00EC646F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B834"/>
  <w15:docId w15:val="{2278678D-0E55-439A-AEB7-AD5269B0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E13B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unhideWhenUsed/>
    <w:rsid w:val="006E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nacionalcomum.mec.gov.br/images/BNCC_EI_E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br/mec/pt-br/assuntos/noticias/bnc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stantevirtual.com.br/b/sonia-kramer/por-entre-as-frestas-do-cotidia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tantevirtual.com.br/b/zulma-de-moraes-ramos-de-oliveira/educacao-infantil-fundamentos-e-metod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Tinah Ripalta de Menezes</cp:lastModifiedBy>
  <cp:revision>3</cp:revision>
  <dcterms:created xsi:type="dcterms:W3CDTF">2024-10-22T15:37:00Z</dcterms:created>
  <dcterms:modified xsi:type="dcterms:W3CDTF">2025-05-12T17:01:00Z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