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DED0" w14:textId="77777777" w:rsidR="0079522E" w:rsidRPr="0079522E" w:rsidRDefault="0079522E" w:rsidP="0079522E">
      <w:pPr>
        <w:pStyle w:val="Corpodetexto"/>
        <w:spacing w:after="0"/>
        <w:jc w:val="center"/>
        <w:rPr>
          <w:rFonts w:ascii="Arial" w:hAnsi="Arial" w:cs="Arial"/>
          <w:b/>
          <w:bCs/>
          <w:sz w:val="24"/>
        </w:rPr>
      </w:pPr>
      <w:r w:rsidRPr="0079522E">
        <w:rPr>
          <w:rFonts w:ascii="Arial" w:hAnsi="Arial" w:cs="Arial"/>
          <w:b/>
          <w:sz w:val="24"/>
        </w:rPr>
        <w:t>COLANGIOPANCREATOGRAFIA ENDOSCÓPICA RETRÓGRADA: AVALIAÇÃO DE 483</w:t>
      </w:r>
      <w:r>
        <w:rPr>
          <w:rFonts w:ascii="Arial" w:hAnsi="Arial" w:cs="Arial"/>
          <w:b/>
          <w:sz w:val="24"/>
        </w:rPr>
        <w:t xml:space="preserve"> EXAMES</w:t>
      </w:r>
    </w:p>
    <w:p w14:paraId="28EFCD32" w14:textId="77777777" w:rsidR="0008594B" w:rsidRDefault="0008594B" w:rsidP="0008594B">
      <w:pPr>
        <w:jc w:val="center"/>
        <w:rPr>
          <w:rFonts w:ascii="Times New Roman" w:hAnsi="Times New Roman"/>
          <w:sz w:val="24"/>
        </w:rPr>
      </w:pPr>
    </w:p>
    <w:p w14:paraId="129FC5EB" w14:textId="06A60E32" w:rsidR="00ED53C7" w:rsidRDefault="00ED53C7" w:rsidP="00ED53C7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Hunaldo</w:t>
      </w:r>
      <w:proofErr w:type="spellEnd"/>
      <w:r>
        <w:rPr>
          <w:rFonts w:ascii="Arial" w:hAnsi="Arial" w:cs="Arial"/>
          <w:sz w:val="24"/>
        </w:rPr>
        <w:t xml:space="preserve"> Lima de Menezes; Marília Costa Menezes; </w:t>
      </w:r>
      <w:r w:rsidR="0045583B">
        <w:rPr>
          <w:rFonts w:ascii="Arial" w:hAnsi="Arial" w:cs="Arial"/>
          <w:sz w:val="24"/>
        </w:rPr>
        <w:t xml:space="preserve">Lucas Costa Menezes; </w:t>
      </w:r>
      <w:r>
        <w:rPr>
          <w:rFonts w:ascii="Arial" w:hAnsi="Arial" w:cs="Arial"/>
          <w:sz w:val="24"/>
        </w:rPr>
        <w:t xml:space="preserve">Larissa Cavalcanti Barros; Walkiria Régia Ferreira Sousa de Sá; </w:t>
      </w:r>
      <w:r w:rsidR="0045583B">
        <w:rPr>
          <w:rFonts w:ascii="Arial" w:hAnsi="Arial" w:cs="Arial"/>
          <w:sz w:val="24"/>
        </w:rPr>
        <w:t>Nilza Marques Luz; Lucas Barbosa; José Cardoso Cavalcante Júnior</w:t>
      </w:r>
      <w:r>
        <w:rPr>
          <w:rFonts w:ascii="Arial" w:hAnsi="Arial" w:cs="Arial"/>
          <w:sz w:val="24"/>
        </w:rPr>
        <w:t>.</w:t>
      </w:r>
    </w:p>
    <w:p w14:paraId="1678782E" w14:textId="77777777" w:rsidR="00301129" w:rsidRDefault="00301129" w:rsidP="00301129">
      <w:pPr>
        <w:jc w:val="both"/>
        <w:rPr>
          <w:rFonts w:ascii="Arial" w:hAnsi="Arial" w:cs="Arial"/>
          <w:sz w:val="24"/>
        </w:rPr>
      </w:pPr>
    </w:p>
    <w:p w14:paraId="26A72BD8" w14:textId="77777777" w:rsidR="002705CA" w:rsidRPr="0085187A" w:rsidRDefault="002705CA" w:rsidP="002705CA">
      <w:pPr>
        <w:pStyle w:val="Corpodetexto2"/>
        <w:jc w:val="center"/>
        <w:rPr>
          <w:rFonts w:ascii="Arial" w:hAnsi="Arial" w:cs="Arial"/>
        </w:rPr>
      </w:pPr>
      <w:r w:rsidRPr="0085187A">
        <w:rPr>
          <w:rFonts w:ascii="Arial" w:hAnsi="Arial" w:cs="Arial"/>
        </w:rPr>
        <w:t>Núcleo de Endoscopia Digestiva -</w:t>
      </w:r>
      <w:r>
        <w:rPr>
          <w:rFonts w:ascii="Arial" w:hAnsi="Arial" w:cs="Arial"/>
        </w:rPr>
        <w:t xml:space="preserve"> Hospital Arthur Ramos - Maceió-</w:t>
      </w:r>
      <w:r w:rsidRPr="0085187A">
        <w:rPr>
          <w:rFonts w:ascii="Arial" w:hAnsi="Arial" w:cs="Arial"/>
        </w:rPr>
        <w:t>AL / Faculdade de Medicina da Universidade Federal de Alagoas / Faculdade de Medicina do Centro Universitário CESMAC.</w:t>
      </w:r>
    </w:p>
    <w:p w14:paraId="7649BA9B" w14:textId="77777777" w:rsidR="0008594B" w:rsidRDefault="0008594B" w:rsidP="0079522E">
      <w:pPr>
        <w:jc w:val="both"/>
        <w:rPr>
          <w:rFonts w:ascii="Arial" w:hAnsi="Arial" w:cs="Arial"/>
          <w:sz w:val="24"/>
        </w:rPr>
      </w:pPr>
    </w:p>
    <w:p w14:paraId="0588D4E8" w14:textId="77777777" w:rsidR="0079522E" w:rsidRDefault="0079522E" w:rsidP="0079522E">
      <w:pPr>
        <w:jc w:val="both"/>
        <w:rPr>
          <w:rFonts w:ascii="Arial" w:hAnsi="Arial" w:cs="Arial"/>
          <w:sz w:val="24"/>
        </w:rPr>
      </w:pPr>
    </w:p>
    <w:p w14:paraId="6D5C80DA" w14:textId="77777777" w:rsidR="0079522E" w:rsidRPr="0079522E" w:rsidRDefault="0079522E" w:rsidP="0079522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INTRODUÇÃ</w:t>
      </w:r>
      <w:r w:rsidRPr="0079522E">
        <w:rPr>
          <w:rFonts w:ascii="Arial" w:hAnsi="Arial" w:cs="Arial"/>
          <w:b/>
          <w:sz w:val="24"/>
        </w:rPr>
        <w:t>O</w:t>
      </w:r>
    </w:p>
    <w:p w14:paraId="10C80A5C" w14:textId="77777777" w:rsidR="0079522E" w:rsidRPr="0079522E" w:rsidRDefault="0079522E" w:rsidP="0079522E">
      <w:pPr>
        <w:pStyle w:val="Corpodetexto2"/>
        <w:rPr>
          <w:rFonts w:ascii="Arial" w:hAnsi="Arial" w:cs="Arial"/>
        </w:rPr>
      </w:pPr>
      <w:r w:rsidRPr="0079522E">
        <w:rPr>
          <w:rFonts w:ascii="Arial" w:hAnsi="Arial" w:cs="Arial"/>
        </w:rPr>
        <w:t xml:space="preserve">A </w:t>
      </w:r>
      <w:proofErr w:type="spellStart"/>
      <w:r w:rsidRPr="0079522E">
        <w:rPr>
          <w:rFonts w:ascii="Arial" w:hAnsi="Arial" w:cs="Arial"/>
        </w:rPr>
        <w:t>colangiopancreatografia</w:t>
      </w:r>
      <w:proofErr w:type="spellEnd"/>
      <w:r w:rsidRPr="0079522E">
        <w:rPr>
          <w:rFonts w:ascii="Arial" w:hAnsi="Arial" w:cs="Arial"/>
        </w:rPr>
        <w:t xml:space="preserve"> endoscópica retrógrada (CPER) é o mais complexo dos procedimentos endoscópicos. Mesmo com recursos diagnósticos mais acurados para o estudo das vias </w:t>
      </w:r>
      <w:proofErr w:type="spellStart"/>
      <w:r w:rsidRPr="0079522E">
        <w:rPr>
          <w:rFonts w:ascii="Arial" w:hAnsi="Arial" w:cs="Arial"/>
        </w:rPr>
        <w:t>bíleo</w:t>
      </w:r>
      <w:proofErr w:type="spellEnd"/>
      <w:r w:rsidRPr="0079522E">
        <w:rPr>
          <w:rFonts w:ascii="Arial" w:hAnsi="Arial" w:cs="Arial"/>
        </w:rPr>
        <w:t xml:space="preserve">-pancreáticas, o método solidificou-se como poderosa arma terapêutica, permitindo a remoção de cálculos residuais das vias biliares, inserção de próteses nas obstruções tumorais e drenagem das vias biliares. </w:t>
      </w:r>
    </w:p>
    <w:p w14:paraId="654212E8" w14:textId="77777777" w:rsidR="0079522E" w:rsidRPr="0079522E" w:rsidRDefault="0079522E" w:rsidP="0079522E">
      <w:pPr>
        <w:pStyle w:val="Corpodetexto2"/>
        <w:rPr>
          <w:rFonts w:ascii="Arial" w:hAnsi="Arial" w:cs="Arial"/>
        </w:rPr>
      </w:pPr>
    </w:p>
    <w:p w14:paraId="32DC43EB" w14:textId="77777777" w:rsidR="0079522E" w:rsidRPr="0079522E" w:rsidRDefault="0079522E" w:rsidP="0079522E">
      <w:pPr>
        <w:pStyle w:val="Corpodetexto2"/>
        <w:rPr>
          <w:rFonts w:ascii="Arial" w:hAnsi="Arial" w:cs="Arial"/>
          <w:b/>
        </w:rPr>
      </w:pPr>
      <w:r w:rsidRPr="0079522E">
        <w:rPr>
          <w:rFonts w:ascii="Arial" w:hAnsi="Arial" w:cs="Arial"/>
          <w:b/>
        </w:rPr>
        <w:t>OBJETIVO</w:t>
      </w:r>
    </w:p>
    <w:p w14:paraId="47266EF4" w14:textId="77777777" w:rsidR="0079522E" w:rsidRPr="0079522E" w:rsidRDefault="0079522E" w:rsidP="0079522E">
      <w:pPr>
        <w:pStyle w:val="Corpodetexto2"/>
        <w:rPr>
          <w:rFonts w:ascii="Arial" w:hAnsi="Arial" w:cs="Arial"/>
        </w:rPr>
      </w:pPr>
      <w:r w:rsidRPr="0079522E">
        <w:rPr>
          <w:rFonts w:ascii="Arial" w:hAnsi="Arial" w:cs="Arial"/>
        </w:rPr>
        <w:t xml:space="preserve">Esse trabalho tem por objetivo analisar as indicações, resultados e complicações da CPER nesse serviço. </w:t>
      </w:r>
    </w:p>
    <w:p w14:paraId="287B65A7" w14:textId="77777777" w:rsidR="0079522E" w:rsidRPr="0079522E" w:rsidRDefault="0079522E" w:rsidP="0079522E">
      <w:pPr>
        <w:jc w:val="both"/>
        <w:rPr>
          <w:rFonts w:ascii="Arial" w:hAnsi="Arial" w:cs="Arial"/>
          <w:sz w:val="24"/>
        </w:rPr>
      </w:pPr>
    </w:p>
    <w:p w14:paraId="20F7776F" w14:textId="77777777" w:rsidR="0079522E" w:rsidRPr="0079522E" w:rsidRDefault="0079522E" w:rsidP="0079522E">
      <w:pPr>
        <w:jc w:val="both"/>
        <w:rPr>
          <w:rFonts w:ascii="Arial" w:hAnsi="Arial" w:cs="Arial"/>
          <w:b/>
          <w:sz w:val="24"/>
        </w:rPr>
      </w:pPr>
      <w:r w:rsidRPr="0079522E">
        <w:rPr>
          <w:rFonts w:ascii="Arial" w:hAnsi="Arial" w:cs="Arial"/>
          <w:b/>
          <w:sz w:val="24"/>
        </w:rPr>
        <w:t>MÉTODO</w:t>
      </w:r>
      <w:r w:rsidR="00301129">
        <w:rPr>
          <w:rFonts w:ascii="Arial" w:hAnsi="Arial" w:cs="Arial"/>
          <w:b/>
          <w:sz w:val="24"/>
        </w:rPr>
        <w:t>S</w:t>
      </w:r>
    </w:p>
    <w:p w14:paraId="50ADA6E7" w14:textId="77777777" w:rsidR="00C74664" w:rsidRPr="0079522E" w:rsidRDefault="0079522E" w:rsidP="0079522E">
      <w:pPr>
        <w:jc w:val="both"/>
        <w:rPr>
          <w:rFonts w:ascii="Arial" w:hAnsi="Arial" w:cs="Arial"/>
          <w:sz w:val="24"/>
        </w:rPr>
      </w:pPr>
      <w:r w:rsidRPr="0079522E">
        <w:rPr>
          <w:rFonts w:ascii="Arial" w:hAnsi="Arial" w:cs="Arial"/>
          <w:sz w:val="24"/>
        </w:rPr>
        <w:t xml:space="preserve">Trata-se de um estudo observacional longitudinal retrospectivo realizado no período </w:t>
      </w:r>
      <w:r w:rsidR="002705CA">
        <w:rPr>
          <w:rFonts w:ascii="Arial" w:hAnsi="Arial" w:cs="Arial"/>
          <w:sz w:val="24"/>
        </w:rPr>
        <w:t xml:space="preserve">de julho de 2001 a </w:t>
      </w:r>
      <w:r w:rsidR="00563EA7">
        <w:rPr>
          <w:rFonts w:ascii="Arial" w:hAnsi="Arial" w:cs="Arial"/>
          <w:sz w:val="24"/>
        </w:rPr>
        <w:t>agosto</w:t>
      </w:r>
      <w:r w:rsidR="002705CA">
        <w:rPr>
          <w:rFonts w:ascii="Arial" w:hAnsi="Arial" w:cs="Arial"/>
          <w:sz w:val="24"/>
        </w:rPr>
        <w:t xml:space="preserve"> de 20</w:t>
      </w:r>
      <w:r w:rsidR="00563EA7">
        <w:rPr>
          <w:rFonts w:ascii="Arial" w:hAnsi="Arial" w:cs="Arial"/>
          <w:sz w:val="24"/>
        </w:rPr>
        <w:t>22</w:t>
      </w:r>
      <w:r w:rsidRPr="0079522E">
        <w:rPr>
          <w:rFonts w:ascii="Arial" w:hAnsi="Arial" w:cs="Arial"/>
          <w:sz w:val="24"/>
        </w:rPr>
        <w:t xml:space="preserve">. Foram analisados os protocolos de </w:t>
      </w:r>
      <w:r w:rsidR="00563EA7">
        <w:rPr>
          <w:rFonts w:ascii="Arial" w:hAnsi="Arial" w:cs="Arial"/>
          <w:sz w:val="24"/>
        </w:rPr>
        <w:t>569</w:t>
      </w:r>
      <w:r w:rsidRPr="0079522E">
        <w:rPr>
          <w:rFonts w:ascii="Arial" w:hAnsi="Arial" w:cs="Arial"/>
          <w:sz w:val="24"/>
        </w:rPr>
        <w:t xml:space="preserve"> casos de CPER, sendo </w:t>
      </w:r>
      <w:r w:rsidR="00A46AB8">
        <w:rPr>
          <w:rFonts w:ascii="Arial" w:hAnsi="Arial" w:cs="Arial"/>
          <w:sz w:val="24"/>
        </w:rPr>
        <w:t>231</w:t>
      </w:r>
      <w:r w:rsidRPr="0079522E">
        <w:rPr>
          <w:rFonts w:ascii="Arial" w:hAnsi="Arial" w:cs="Arial"/>
          <w:sz w:val="24"/>
        </w:rPr>
        <w:t xml:space="preserve"> homens</w:t>
      </w:r>
      <w:r w:rsidR="00C35847">
        <w:rPr>
          <w:rFonts w:ascii="Arial" w:hAnsi="Arial" w:cs="Arial"/>
          <w:sz w:val="24"/>
        </w:rPr>
        <w:t xml:space="preserve"> (4</w:t>
      </w:r>
      <w:r w:rsidR="00A46AB8">
        <w:rPr>
          <w:rFonts w:ascii="Arial" w:hAnsi="Arial" w:cs="Arial"/>
          <w:sz w:val="24"/>
        </w:rPr>
        <w:t>0,6</w:t>
      </w:r>
      <w:r w:rsidR="00C35847">
        <w:rPr>
          <w:rFonts w:ascii="Arial" w:hAnsi="Arial" w:cs="Arial"/>
          <w:sz w:val="24"/>
        </w:rPr>
        <w:t>%) e 3</w:t>
      </w:r>
      <w:r w:rsidR="00A46AB8">
        <w:rPr>
          <w:rFonts w:ascii="Arial" w:hAnsi="Arial" w:cs="Arial"/>
          <w:sz w:val="24"/>
        </w:rPr>
        <w:t>38</w:t>
      </w:r>
      <w:r w:rsidR="00301129">
        <w:rPr>
          <w:rFonts w:ascii="Arial" w:hAnsi="Arial" w:cs="Arial"/>
          <w:sz w:val="24"/>
        </w:rPr>
        <w:t xml:space="preserve"> </w:t>
      </w:r>
      <w:r w:rsidRPr="0079522E">
        <w:rPr>
          <w:rFonts w:ascii="Arial" w:hAnsi="Arial" w:cs="Arial"/>
          <w:sz w:val="24"/>
        </w:rPr>
        <w:t>mulheres</w:t>
      </w:r>
      <w:r w:rsidR="00C35847">
        <w:rPr>
          <w:rFonts w:ascii="Arial" w:hAnsi="Arial" w:cs="Arial"/>
          <w:sz w:val="24"/>
        </w:rPr>
        <w:t xml:space="preserve"> (5</w:t>
      </w:r>
      <w:r w:rsidR="00A46AB8">
        <w:rPr>
          <w:rFonts w:ascii="Arial" w:hAnsi="Arial" w:cs="Arial"/>
          <w:sz w:val="24"/>
        </w:rPr>
        <w:t>9,4</w:t>
      </w:r>
      <w:r w:rsidR="00C35847">
        <w:rPr>
          <w:rFonts w:ascii="Arial" w:hAnsi="Arial" w:cs="Arial"/>
          <w:sz w:val="24"/>
        </w:rPr>
        <w:t>%)</w:t>
      </w:r>
      <w:r w:rsidRPr="0079522E">
        <w:rPr>
          <w:rFonts w:ascii="Arial" w:hAnsi="Arial" w:cs="Arial"/>
          <w:sz w:val="24"/>
        </w:rPr>
        <w:t>. A idade var</w:t>
      </w:r>
      <w:r w:rsidR="00C35847">
        <w:rPr>
          <w:rFonts w:ascii="Arial" w:hAnsi="Arial" w:cs="Arial"/>
          <w:sz w:val="24"/>
        </w:rPr>
        <w:t>iou de 15 a 92 anos, média de 5</w:t>
      </w:r>
      <w:r w:rsidR="00A46AB8">
        <w:rPr>
          <w:rFonts w:ascii="Arial" w:hAnsi="Arial" w:cs="Arial"/>
          <w:sz w:val="24"/>
        </w:rPr>
        <w:t>2</w:t>
      </w:r>
      <w:r w:rsidR="00C35847">
        <w:rPr>
          <w:rFonts w:ascii="Arial" w:hAnsi="Arial" w:cs="Arial"/>
          <w:sz w:val="24"/>
        </w:rPr>
        <w:t>,</w:t>
      </w:r>
      <w:r w:rsidR="00A46AB8">
        <w:rPr>
          <w:rFonts w:ascii="Arial" w:hAnsi="Arial" w:cs="Arial"/>
          <w:sz w:val="24"/>
        </w:rPr>
        <w:t>3</w:t>
      </w:r>
      <w:r w:rsidRPr="0079522E">
        <w:rPr>
          <w:rFonts w:ascii="Arial" w:hAnsi="Arial" w:cs="Arial"/>
          <w:sz w:val="24"/>
        </w:rPr>
        <w:t xml:space="preserve"> anos.</w:t>
      </w:r>
    </w:p>
    <w:p w14:paraId="30E8D3FF" w14:textId="77777777" w:rsidR="0079522E" w:rsidRPr="0079522E" w:rsidRDefault="0079522E" w:rsidP="0079522E">
      <w:pPr>
        <w:jc w:val="both"/>
        <w:rPr>
          <w:rFonts w:ascii="Arial" w:hAnsi="Arial" w:cs="Arial"/>
          <w:sz w:val="24"/>
        </w:rPr>
      </w:pPr>
    </w:p>
    <w:p w14:paraId="6F199C93" w14:textId="77777777" w:rsidR="0079522E" w:rsidRPr="0079522E" w:rsidRDefault="0079522E" w:rsidP="0079522E">
      <w:pPr>
        <w:jc w:val="both"/>
        <w:rPr>
          <w:rFonts w:ascii="Arial" w:hAnsi="Arial" w:cs="Arial"/>
          <w:b/>
          <w:sz w:val="24"/>
        </w:rPr>
      </w:pPr>
      <w:r w:rsidRPr="0079522E">
        <w:rPr>
          <w:rFonts w:ascii="Arial" w:hAnsi="Arial" w:cs="Arial"/>
          <w:b/>
          <w:sz w:val="24"/>
        </w:rPr>
        <w:t>RESULTADOS</w:t>
      </w:r>
    </w:p>
    <w:p w14:paraId="4498A36C" w14:textId="77777777" w:rsidR="0079522E" w:rsidRPr="0079522E" w:rsidRDefault="0079522E" w:rsidP="0079522E">
      <w:pPr>
        <w:jc w:val="both"/>
        <w:rPr>
          <w:rFonts w:ascii="Arial" w:hAnsi="Arial" w:cs="Arial"/>
          <w:sz w:val="24"/>
        </w:rPr>
      </w:pPr>
      <w:r w:rsidRPr="0079522E">
        <w:rPr>
          <w:rFonts w:ascii="Arial" w:hAnsi="Arial" w:cs="Arial"/>
          <w:sz w:val="24"/>
        </w:rPr>
        <w:t xml:space="preserve">Os pacientes foram submetidos ao procedimento com </w:t>
      </w:r>
      <w:r w:rsidR="00C35847">
        <w:rPr>
          <w:rFonts w:ascii="Arial" w:hAnsi="Arial" w:cs="Arial"/>
          <w:sz w:val="24"/>
        </w:rPr>
        <w:t xml:space="preserve">08 horas de jejum, sendo que </w:t>
      </w:r>
      <w:r w:rsidR="00D76F43">
        <w:rPr>
          <w:rFonts w:ascii="Arial" w:hAnsi="Arial" w:cs="Arial"/>
          <w:sz w:val="24"/>
        </w:rPr>
        <w:t>328</w:t>
      </w:r>
      <w:r w:rsidR="00C35847">
        <w:rPr>
          <w:rFonts w:ascii="Arial" w:hAnsi="Arial" w:cs="Arial"/>
          <w:sz w:val="24"/>
        </w:rPr>
        <w:t xml:space="preserve"> (</w:t>
      </w:r>
      <w:r w:rsidR="00D76F43">
        <w:rPr>
          <w:rFonts w:ascii="Arial" w:hAnsi="Arial" w:cs="Arial"/>
          <w:sz w:val="24"/>
        </w:rPr>
        <w:t>57,6</w:t>
      </w:r>
      <w:r w:rsidRPr="0079522E">
        <w:rPr>
          <w:rFonts w:ascii="Arial" w:hAnsi="Arial" w:cs="Arial"/>
          <w:sz w:val="24"/>
        </w:rPr>
        <w:t>%) foram subm</w:t>
      </w:r>
      <w:r w:rsidR="00C35847">
        <w:rPr>
          <w:rFonts w:ascii="Arial" w:hAnsi="Arial" w:cs="Arial"/>
          <w:sz w:val="24"/>
        </w:rPr>
        <w:t>etidos à anestesia geral e 2</w:t>
      </w:r>
      <w:r w:rsidR="00D76F43">
        <w:rPr>
          <w:rFonts w:ascii="Arial" w:hAnsi="Arial" w:cs="Arial"/>
          <w:sz w:val="24"/>
        </w:rPr>
        <w:t>41</w:t>
      </w:r>
      <w:r w:rsidR="00C35847">
        <w:rPr>
          <w:rFonts w:ascii="Arial" w:hAnsi="Arial" w:cs="Arial"/>
          <w:sz w:val="24"/>
        </w:rPr>
        <w:t xml:space="preserve"> (</w:t>
      </w:r>
      <w:r w:rsidR="00D76F43">
        <w:rPr>
          <w:rFonts w:ascii="Arial" w:hAnsi="Arial" w:cs="Arial"/>
          <w:sz w:val="24"/>
        </w:rPr>
        <w:t>42,4</w:t>
      </w:r>
      <w:r w:rsidRPr="0079522E">
        <w:rPr>
          <w:rFonts w:ascii="Arial" w:hAnsi="Arial" w:cs="Arial"/>
          <w:sz w:val="24"/>
        </w:rPr>
        <w:t xml:space="preserve">%) à sedação </w:t>
      </w:r>
      <w:r w:rsidRPr="00D76F43">
        <w:rPr>
          <w:rFonts w:ascii="Arial" w:hAnsi="Arial" w:cs="Arial"/>
          <w:color w:val="000000" w:themeColor="text1"/>
          <w:sz w:val="24"/>
        </w:rPr>
        <w:t xml:space="preserve">com </w:t>
      </w:r>
      <w:proofErr w:type="spellStart"/>
      <w:r w:rsidR="00411685" w:rsidRPr="00D76F43">
        <w:rPr>
          <w:rFonts w:ascii="Arial" w:hAnsi="Arial" w:cs="Arial"/>
          <w:color w:val="000000" w:themeColor="text1"/>
          <w:sz w:val="24"/>
        </w:rPr>
        <w:t>propofol</w:t>
      </w:r>
      <w:proofErr w:type="spellEnd"/>
      <w:r w:rsidRPr="00D76F43">
        <w:rPr>
          <w:rFonts w:ascii="Arial" w:hAnsi="Arial" w:cs="Arial"/>
          <w:color w:val="000000" w:themeColor="text1"/>
          <w:sz w:val="24"/>
        </w:rPr>
        <w:t xml:space="preserve">, </w:t>
      </w:r>
      <w:proofErr w:type="spellStart"/>
      <w:r w:rsidRPr="0079522E">
        <w:rPr>
          <w:rFonts w:ascii="Arial" w:hAnsi="Arial" w:cs="Arial"/>
          <w:sz w:val="24"/>
        </w:rPr>
        <w:t>midazolan</w:t>
      </w:r>
      <w:proofErr w:type="spellEnd"/>
      <w:r w:rsidRPr="0079522E">
        <w:rPr>
          <w:rFonts w:ascii="Arial" w:hAnsi="Arial" w:cs="Arial"/>
          <w:sz w:val="24"/>
        </w:rPr>
        <w:t xml:space="preserve"> e </w:t>
      </w:r>
      <w:proofErr w:type="spellStart"/>
      <w:r w:rsidRPr="0079522E">
        <w:rPr>
          <w:rFonts w:ascii="Arial" w:hAnsi="Arial" w:cs="Arial"/>
          <w:sz w:val="24"/>
        </w:rPr>
        <w:t>fentanila</w:t>
      </w:r>
      <w:proofErr w:type="spellEnd"/>
      <w:r w:rsidRPr="0079522E">
        <w:rPr>
          <w:rFonts w:ascii="Arial" w:hAnsi="Arial" w:cs="Arial"/>
          <w:sz w:val="24"/>
        </w:rPr>
        <w:t>. As indicações foram c</w:t>
      </w:r>
      <w:r w:rsidR="00C35847">
        <w:rPr>
          <w:rFonts w:ascii="Arial" w:hAnsi="Arial" w:cs="Arial"/>
          <w:sz w:val="24"/>
        </w:rPr>
        <w:t>álculo residual de colédoco (3</w:t>
      </w:r>
      <w:r w:rsidR="00D76F43">
        <w:rPr>
          <w:rFonts w:ascii="Arial" w:hAnsi="Arial" w:cs="Arial"/>
          <w:sz w:val="24"/>
        </w:rPr>
        <w:t xml:space="preserve">77 </w:t>
      </w:r>
      <w:r w:rsidR="00C35847">
        <w:rPr>
          <w:rFonts w:ascii="Arial" w:hAnsi="Arial" w:cs="Arial"/>
          <w:sz w:val="24"/>
        </w:rPr>
        <w:t>casos – 6</w:t>
      </w:r>
      <w:r w:rsidR="00D76F43">
        <w:rPr>
          <w:rFonts w:ascii="Arial" w:hAnsi="Arial" w:cs="Arial"/>
          <w:sz w:val="24"/>
        </w:rPr>
        <w:t>6,3</w:t>
      </w:r>
      <w:r w:rsidR="00C35847">
        <w:rPr>
          <w:rFonts w:ascii="Arial" w:hAnsi="Arial" w:cs="Arial"/>
          <w:sz w:val="24"/>
        </w:rPr>
        <w:t xml:space="preserve">%); </w:t>
      </w:r>
      <w:proofErr w:type="spellStart"/>
      <w:r w:rsidR="00C35847">
        <w:rPr>
          <w:rFonts w:ascii="Arial" w:hAnsi="Arial" w:cs="Arial"/>
          <w:sz w:val="24"/>
        </w:rPr>
        <w:t>coledocolití</w:t>
      </w:r>
      <w:r w:rsidR="00CD41F6">
        <w:rPr>
          <w:rFonts w:ascii="Arial" w:hAnsi="Arial" w:cs="Arial"/>
          <w:sz w:val="24"/>
        </w:rPr>
        <w:t>ase</w:t>
      </w:r>
      <w:proofErr w:type="spellEnd"/>
      <w:r w:rsidR="00CD41F6">
        <w:rPr>
          <w:rFonts w:ascii="Arial" w:hAnsi="Arial" w:cs="Arial"/>
          <w:sz w:val="24"/>
        </w:rPr>
        <w:t xml:space="preserve"> (</w:t>
      </w:r>
      <w:r w:rsidR="00AD624A">
        <w:rPr>
          <w:rFonts w:ascii="Arial" w:hAnsi="Arial" w:cs="Arial"/>
          <w:sz w:val="24"/>
        </w:rPr>
        <w:t>95</w:t>
      </w:r>
      <w:r w:rsidR="00CD41F6">
        <w:rPr>
          <w:rFonts w:ascii="Arial" w:hAnsi="Arial" w:cs="Arial"/>
          <w:sz w:val="24"/>
        </w:rPr>
        <w:t xml:space="preserve"> – 1</w:t>
      </w:r>
      <w:r w:rsidR="00AD624A">
        <w:rPr>
          <w:rFonts w:ascii="Arial" w:hAnsi="Arial" w:cs="Arial"/>
          <w:sz w:val="24"/>
        </w:rPr>
        <w:t>6,7</w:t>
      </w:r>
      <w:r w:rsidR="00CD41F6">
        <w:rPr>
          <w:rFonts w:ascii="Arial" w:hAnsi="Arial" w:cs="Arial"/>
          <w:sz w:val="24"/>
        </w:rPr>
        <w:t xml:space="preserve">%); </w:t>
      </w:r>
      <w:proofErr w:type="spellStart"/>
      <w:r w:rsidR="00CD41F6">
        <w:rPr>
          <w:rFonts w:ascii="Arial" w:hAnsi="Arial" w:cs="Arial"/>
          <w:sz w:val="24"/>
        </w:rPr>
        <w:t>papilite</w:t>
      </w:r>
      <w:proofErr w:type="spellEnd"/>
      <w:r w:rsidR="00CD41F6">
        <w:rPr>
          <w:rFonts w:ascii="Arial" w:hAnsi="Arial" w:cs="Arial"/>
          <w:sz w:val="24"/>
        </w:rPr>
        <w:t xml:space="preserve"> (</w:t>
      </w:r>
      <w:r w:rsidR="00AD624A">
        <w:rPr>
          <w:rFonts w:ascii="Arial" w:hAnsi="Arial" w:cs="Arial"/>
          <w:sz w:val="24"/>
        </w:rPr>
        <w:t>41–7,2</w:t>
      </w:r>
      <w:r w:rsidRPr="0079522E">
        <w:rPr>
          <w:rFonts w:ascii="Arial" w:hAnsi="Arial" w:cs="Arial"/>
          <w:sz w:val="24"/>
        </w:rPr>
        <w:t xml:space="preserve">%); tumor </w:t>
      </w:r>
      <w:r w:rsidR="00C35847">
        <w:rPr>
          <w:rFonts w:ascii="Arial" w:hAnsi="Arial" w:cs="Arial"/>
          <w:sz w:val="24"/>
        </w:rPr>
        <w:t>de papila/</w:t>
      </w:r>
      <w:proofErr w:type="spellStart"/>
      <w:r w:rsidR="00C35847">
        <w:rPr>
          <w:rFonts w:ascii="Arial" w:hAnsi="Arial" w:cs="Arial"/>
          <w:sz w:val="24"/>
        </w:rPr>
        <w:t>peri-ampular</w:t>
      </w:r>
      <w:proofErr w:type="spellEnd"/>
      <w:r w:rsidR="00CD41F6">
        <w:rPr>
          <w:rFonts w:ascii="Arial" w:hAnsi="Arial" w:cs="Arial"/>
          <w:sz w:val="24"/>
        </w:rPr>
        <w:t>(3</w:t>
      </w:r>
      <w:r w:rsidR="00AD624A">
        <w:rPr>
          <w:rFonts w:ascii="Arial" w:hAnsi="Arial" w:cs="Arial"/>
          <w:sz w:val="24"/>
        </w:rPr>
        <w:t>3</w:t>
      </w:r>
      <w:r w:rsidR="00CD41F6">
        <w:rPr>
          <w:rFonts w:ascii="Arial" w:hAnsi="Arial" w:cs="Arial"/>
          <w:sz w:val="24"/>
        </w:rPr>
        <w:t xml:space="preserve"> - </w:t>
      </w:r>
      <w:r w:rsidR="00C35847">
        <w:rPr>
          <w:rFonts w:ascii="Arial" w:hAnsi="Arial" w:cs="Arial"/>
          <w:sz w:val="24"/>
        </w:rPr>
        <w:t>5,</w:t>
      </w:r>
      <w:r w:rsidR="00AD624A">
        <w:rPr>
          <w:rFonts w:ascii="Arial" w:hAnsi="Arial" w:cs="Arial"/>
          <w:sz w:val="24"/>
        </w:rPr>
        <w:t>8</w:t>
      </w:r>
      <w:r w:rsidRPr="0079522E">
        <w:rPr>
          <w:rFonts w:ascii="Arial" w:hAnsi="Arial" w:cs="Arial"/>
          <w:sz w:val="24"/>
        </w:rPr>
        <w:t>%); colang</w:t>
      </w:r>
      <w:r w:rsidR="00CD41F6">
        <w:rPr>
          <w:rFonts w:ascii="Arial" w:hAnsi="Arial" w:cs="Arial"/>
          <w:sz w:val="24"/>
        </w:rPr>
        <w:t xml:space="preserve">ite aguda (22 - </w:t>
      </w:r>
      <w:r w:rsidR="00C35847">
        <w:rPr>
          <w:rFonts w:ascii="Arial" w:hAnsi="Arial" w:cs="Arial"/>
          <w:sz w:val="24"/>
        </w:rPr>
        <w:t>4,0</w:t>
      </w:r>
      <w:r w:rsidRPr="0079522E">
        <w:rPr>
          <w:rFonts w:ascii="Arial" w:hAnsi="Arial" w:cs="Arial"/>
          <w:sz w:val="24"/>
        </w:rPr>
        <w:t xml:space="preserve">%); </w:t>
      </w:r>
      <w:r w:rsidR="008F5DFF" w:rsidRPr="0079522E">
        <w:rPr>
          <w:rFonts w:ascii="Arial" w:hAnsi="Arial" w:cs="Arial"/>
          <w:sz w:val="24"/>
        </w:rPr>
        <w:t>pancreatite</w:t>
      </w:r>
      <w:r w:rsidR="008F5DFF">
        <w:rPr>
          <w:rFonts w:ascii="Arial" w:hAnsi="Arial" w:cs="Arial"/>
          <w:sz w:val="24"/>
        </w:rPr>
        <w:t xml:space="preserve"> (22 - 3,8%)</w:t>
      </w:r>
      <w:r w:rsidR="008F5DFF" w:rsidRPr="0079522E">
        <w:rPr>
          <w:rFonts w:ascii="Arial" w:hAnsi="Arial" w:cs="Arial"/>
          <w:sz w:val="24"/>
        </w:rPr>
        <w:t xml:space="preserve">, </w:t>
      </w:r>
      <w:r w:rsidR="008F5DFF">
        <w:rPr>
          <w:rFonts w:ascii="Arial" w:hAnsi="Arial" w:cs="Arial"/>
          <w:sz w:val="24"/>
        </w:rPr>
        <w:t>calculose de colédoco (17 – 3,0</w:t>
      </w:r>
      <w:r w:rsidR="008F5DFF" w:rsidRPr="0079522E">
        <w:rPr>
          <w:rFonts w:ascii="Arial" w:hAnsi="Arial" w:cs="Arial"/>
          <w:sz w:val="24"/>
        </w:rPr>
        <w:t xml:space="preserve">%); colangite </w:t>
      </w:r>
      <w:r w:rsidRPr="0079522E">
        <w:rPr>
          <w:rFonts w:ascii="Arial" w:hAnsi="Arial" w:cs="Arial"/>
          <w:sz w:val="24"/>
        </w:rPr>
        <w:t>estenose cirúr</w:t>
      </w:r>
      <w:r w:rsidR="00CD41F6">
        <w:rPr>
          <w:rFonts w:ascii="Arial" w:hAnsi="Arial" w:cs="Arial"/>
          <w:sz w:val="24"/>
        </w:rPr>
        <w:t>gica das vias biliares (1</w:t>
      </w:r>
      <w:r w:rsidR="00AD624A">
        <w:rPr>
          <w:rFonts w:ascii="Arial" w:hAnsi="Arial" w:cs="Arial"/>
          <w:sz w:val="24"/>
        </w:rPr>
        <w:t>7</w:t>
      </w:r>
      <w:r w:rsidR="00CD41F6">
        <w:rPr>
          <w:rFonts w:ascii="Arial" w:hAnsi="Arial" w:cs="Arial"/>
          <w:sz w:val="24"/>
        </w:rPr>
        <w:t xml:space="preserve"> - 3,</w:t>
      </w:r>
      <w:r w:rsidR="002C1D29">
        <w:rPr>
          <w:rFonts w:ascii="Arial" w:hAnsi="Arial" w:cs="Arial"/>
          <w:sz w:val="24"/>
        </w:rPr>
        <w:t>0</w:t>
      </w:r>
      <w:r w:rsidRPr="0079522E">
        <w:rPr>
          <w:rFonts w:ascii="Arial" w:hAnsi="Arial" w:cs="Arial"/>
          <w:sz w:val="24"/>
        </w:rPr>
        <w:t xml:space="preserve">%); </w:t>
      </w:r>
      <w:r w:rsidR="008F5DFF">
        <w:rPr>
          <w:rFonts w:ascii="Arial" w:hAnsi="Arial" w:cs="Arial"/>
          <w:sz w:val="24"/>
        </w:rPr>
        <w:t xml:space="preserve">neoplasia de pâncreas (13 – 2,3%);  </w:t>
      </w:r>
      <w:r w:rsidRPr="0079522E">
        <w:rPr>
          <w:rFonts w:ascii="Arial" w:hAnsi="Arial" w:cs="Arial"/>
          <w:sz w:val="24"/>
        </w:rPr>
        <w:t>estenose de papila pós papilotomia</w:t>
      </w:r>
      <w:r w:rsidR="002C1D29">
        <w:rPr>
          <w:rFonts w:ascii="Arial" w:hAnsi="Arial" w:cs="Arial"/>
          <w:sz w:val="24"/>
        </w:rPr>
        <w:t xml:space="preserve"> e </w:t>
      </w:r>
      <w:r w:rsidRPr="0079522E">
        <w:rPr>
          <w:rFonts w:ascii="Arial" w:hAnsi="Arial" w:cs="Arial"/>
          <w:sz w:val="24"/>
        </w:rPr>
        <w:t>fístula biliar</w:t>
      </w:r>
      <w:r w:rsidR="00CD41F6">
        <w:rPr>
          <w:rFonts w:ascii="Arial" w:hAnsi="Arial" w:cs="Arial"/>
          <w:sz w:val="24"/>
        </w:rPr>
        <w:t xml:space="preserve"> (9 - 1,</w:t>
      </w:r>
      <w:r w:rsidR="002C1D29">
        <w:rPr>
          <w:rFonts w:ascii="Arial" w:hAnsi="Arial" w:cs="Arial"/>
          <w:sz w:val="24"/>
        </w:rPr>
        <w:t>6</w:t>
      </w:r>
      <w:r w:rsidR="00CD41F6">
        <w:rPr>
          <w:rFonts w:ascii="Arial" w:hAnsi="Arial" w:cs="Arial"/>
          <w:sz w:val="24"/>
        </w:rPr>
        <w:t xml:space="preserve">%); </w:t>
      </w:r>
      <w:r w:rsidRPr="0079522E">
        <w:rPr>
          <w:rFonts w:ascii="Arial" w:hAnsi="Arial" w:cs="Arial"/>
          <w:sz w:val="24"/>
        </w:rPr>
        <w:t>esclerosante primária, cálculo p</w:t>
      </w:r>
      <w:r w:rsidR="00CD41F6">
        <w:rPr>
          <w:rFonts w:ascii="Arial" w:hAnsi="Arial" w:cs="Arial"/>
          <w:sz w:val="24"/>
        </w:rPr>
        <w:t xml:space="preserve">ancreático e tumor de </w:t>
      </w:r>
      <w:proofErr w:type="spellStart"/>
      <w:r w:rsidR="00CD41F6">
        <w:rPr>
          <w:rFonts w:ascii="Arial" w:hAnsi="Arial" w:cs="Arial"/>
          <w:sz w:val="24"/>
        </w:rPr>
        <w:t>Klatsky</w:t>
      </w:r>
      <w:proofErr w:type="spellEnd"/>
      <w:r w:rsidR="00CD41F6">
        <w:rPr>
          <w:rFonts w:ascii="Arial" w:hAnsi="Arial" w:cs="Arial"/>
          <w:sz w:val="24"/>
        </w:rPr>
        <w:t xml:space="preserve"> (4 - 0,</w:t>
      </w:r>
      <w:r w:rsidR="008F5DFF">
        <w:rPr>
          <w:rFonts w:ascii="Arial" w:hAnsi="Arial" w:cs="Arial"/>
          <w:sz w:val="24"/>
        </w:rPr>
        <w:t>7</w:t>
      </w:r>
      <w:r w:rsidRPr="0079522E">
        <w:rPr>
          <w:rFonts w:ascii="Arial" w:hAnsi="Arial" w:cs="Arial"/>
          <w:sz w:val="24"/>
        </w:rPr>
        <w:t>%); cálculo pós papi</w:t>
      </w:r>
      <w:r w:rsidR="00CD41F6">
        <w:rPr>
          <w:rFonts w:ascii="Arial" w:hAnsi="Arial" w:cs="Arial"/>
          <w:sz w:val="24"/>
        </w:rPr>
        <w:t xml:space="preserve">lotomia prévia e </w:t>
      </w:r>
      <w:proofErr w:type="spellStart"/>
      <w:r w:rsidR="00CD41F6">
        <w:rPr>
          <w:rFonts w:ascii="Arial" w:hAnsi="Arial" w:cs="Arial"/>
          <w:sz w:val="24"/>
        </w:rPr>
        <w:t>neo-vesícula</w:t>
      </w:r>
      <w:proofErr w:type="spellEnd"/>
      <w:r w:rsidR="00CD41F6">
        <w:rPr>
          <w:rFonts w:ascii="Arial" w:hAnsi="Arial" w:cs="Arial"/>
          <w:sz w:val="24"/>
        </w:rPr>
        <w:t xml:space="preserve"> (3 - 0,</w:t>
      </w:r>
      <w:r w:rsidR="008F5DFF">
        <w:rPr>
          <w:rFonts w:ascii="Arial" w:hAnsi="Arial" w:cs="Arial"/>
          <w:sz w:val="24"/>
        </w:rPr>
        <w:t>5</w:t>
      </w:r>
      <w:r w:rsidRPr="0079522E">
        <w:rPr>
          <w:rFonts w:ascii="Arial" w:hAnsi="Arial" w:cs="Arial"/>
          <w:sz w:val="24"/>
        </w:rPr>
        <w:t>%). Durante o procedimento foi realizada a papilotomia e reti</w:t>
      </w:r>
      <w:r w:rsidR="00CD41F6">
        <w:rPr>
          <w:rFonts w:ascii="Arial" w:hAnsi="Arial" w:cs="Arial"/>
          <w:sz w:val="24"/>
        </w:rPr>
        <w:t xml:space="preserve">rada de cálculo </w:t>
      </w:r>
      <w:proofErr w:type="spellStart"/>
      <w:r w:rsidR="00CD41F6">
        <w:rPr>
          <w:rFonts w:ascii="Arial" w:hAnsi="Arial" w:cs="Arial"/>
          <w:sz w:val="24"/>
        </w:rPr>
        <w:t>coledociano</w:t>
      </w:r>
      <w:proofErr w:type="spellEnd"/>
      <w:r w:rsidR="00CD41F6">
        <w:rPr>
          <w:rFonts w:ascii="Arial" w:hAnsi="Arial" w:cs="Arial"/>
          <w:sz w:val="24"/>
        </w:rPr>
        <w:t xml:space="preserve"> (4</w:t>
      </w:r>
      <w:r w:rsidR="006E6091">
        <w:rPr>
          <w:rFonts w:ascii="Arial" w:hAnsi="Arial" w:cs="Arial"/>
          <w:sz w:val="24"/>
        </w:rPr>
        <w:t>91</w:t>
      </w:r>
      <w:r w:rsidR="00CD41F6">
        <w:rPr>
          <w:rFonts w:ascii="Arial" w:hAnsi="Arial" w:cs="Arial"/>
          <w:sz w:val="24"/>
        </w:rPr>
        <w:t xml:space="preserve"> casos </w:t>
      </w:r>
      <w:r w:rsidR="006E6091">
        <w:rPr>
          <w:rFonts w:ascii="Arial" w:hAnsi="Arial" w:cs="Arial"/>
          <w:sz w:val="24"/>
        </w:rPr>
        <w:t>–</w:t>
      </w:r>
      <w:r w:rsidR="00CD41F6">
        <w:rPr>
          <w:rFonts w:ascii="Arial" w:hAnsi="Arial" w:cs="Arial"/>
          <w:sz w:val="24"/>
        </w:rPr>
        <w:t xml:space="preserve"> 8</w:t>
      </w:r>
      <w:r w:rsidR="006E6091">
        <w:rPr>
          <w:rFonts w:ascii="Arial" w:hAnsi="Arial" w:cs="Arial"/>
          <w:sz w:val="24"/>
        </w:rPr>
        <w:t>6,3</w:t>
      </w:r>
      <w:r w:rsidR="00CD41F6">
        <w:rPr>
          <w:rFonts w:ascii="Arial" w:hAnsi="Arial" w:cs="Arial"/>
          <w:sz w:val="24"/>
        </w:rPr>
        <w:t>%); papilotomia (8</w:t>
      </w:r>
      <w:r w:rsidR="006E6091">
        <w:rPr>
          <w:rFonts w:ascii="Arial" w:hAnsi="Arial" w:cs="Arial"/>
          <w:sz w:val="24"/>
        </w:rPr>
        <w:t>1–</w:t>
      </w:r>
      <w:r w:rsidR="00CD41F6">
        <w:rPr>
          <w:rFonts w:ascii="Arial" w:hAnsi="Arial" w:cs="Arial"/>
          <w:sz w:val="24"/>
        </w:rPr>
        <w:t xml:space="preserve"> 1</w:t>
      </w:r>
      <w:r w:rsidR="006E6091">
        <w:rPr>
          <w:rFonts w:ascii="Arial" w:hAnsi="Arial" w:cs="Arial"/>
          <w:sz w:val="24"/>
        </w:rPr>
        <w:t>4,2</w:t>
      </w:r>
      <w:r w:rsidRPr="0079522E">
        <w:rPr>
          <w:rFonts w:ascii="Arial" w:hAnsi="Arial" w:cs="Arial"/>
          <w:sz w:val="24"/>
        </w:rPr>
        <w:t xml:space="preserve">%); </w:t>
      </w:r>
      <w:proofErr w:type="spellStart"/>
      <w:r w:rsidR="004C66FC">
        <w:rPr>
          <w:rFonts w:ascii="Arial" w:hAnsi="Arial" w:cs="Arial"/>
          <w:sz w:val="24"/>
        </w:rPr>
        <w:t>infundibultomia</w:t>
      </w:r>
      <w:proofErr w:type="spellEnd"/>
      <w:r w:rsidR="004C66FC">
        <w:rPr>
          <w:rFonts w:ascii="Arial" w:hAnsi="Arial" w:cs="Arial"/>
          <w:sz w:val="24"/>
        </w:rPr>
        <w:t xml:space="preserve"> (53 – 9,3%);  </w:t>
      </w:r>
      <w:proofErr w:type="spellStart"/>
      <w:r w:rsidR="004C66FC" w:rsidRPr="0079522E">
        <w:rPr>
          <w:rFonts w:ascii="Arial" w:hAnsi="Arial" w:cs="Arial"/>
          <w:sz w:val="24"/>
        </w:rPr>
        <w:t>pré-corte</w:t>
      </w:r>
      <w:proofErr w:type="spellEnd"/>
      <w:r w:rsidR="004C66FC">
        <w:rPr>
          <w:rFonts w:ascii="Arial" w:hAnsi="Arial" w:cs="Arial"/>
          <w:sz w:val="24"/>
        </w:rPr>
        <w:t xml:space="preserve"> e </w:t>
      </w:r>
      <w:proofErr w:type="spellStart"/>
      <w:r w:rsidR="004C66FC">
        <w:rPr>
          <w:rFonts w:ascii="Arial" w:hAnsi="Arial" w:cs="Arial"/>
          <w:sz w:val="24"/>
        </w:rPr>
        <w:t>litotritor</w:t>
      </w:r>
      <w:proofErr w:type="spellEnd"/>
      <w:r w:rsidR="004C66FC">
        <w:rPr>
          <w:rFonts w:ascii="Arial" w:hAnsi="Arial" w:cs="Arial"/>
          <w:sz w:val="24"/>
        </w:rPr>
        <w:t xml:space="preserve"> mecânico (35 - 6,2%); prótese biliar plástica (22 - 3,9</w:t>
      </w:r>
      <w:r w:rsidR="004C66FC" w:rsidRPr="0079522E">
        <w:rPr>
          <w:rFonts w:ascii="Arial" w:hAnsi="Arial" w:cs="Arial"/>
          <w:sz w:val="24"/>
        </w:rPr>
        <w:t>%); p</w:t>
      </w:r>
      <w:r w:rsidR="004C66FC">
        <w:rPr>
          <w:rFonts w:ascii="Arial" w:hAnsi="Arial" w:cs="Arial"/>
          <w:sz w:val="24"/>
        </w:rPr>
        <w:t>rótese biliar metálica (17 – 3,0</w:t>
      </w:r>
      <w:r w:rsidR="004C66FC" w:rsidRPr="0079522E">
        <w:rPr>
          <w:rFonts w:ascii="Arial" w:hAnsi="Arial" w:cs="Arial"/>
          <w:sz w:val="24"/>
        </w:rPr>
        <w:t xml:space="preserve">%); </w:t>
      </w:r>
      <w:r w:rsidRPr="0079522E">
        <w:rPr>
          <w:rFonts w:ascii="Arial" w:hAnsi="Arial" w:cs="Arial"/>
          <w:sz w:val="24"/>
        </w:rPr>
        <w:t>s</w:t>
      </w:r>
      <w:r w:rsidR="00CD41F6">
        <w:rPr>
          <w:rFonts w:ascii="Arial" w:hAnsi="Arial" w:cs="Arial"/>
          <w:sz w:val="24"/>
        </w:rPr>
        <w:t xml:space="preserve">onda </w:t>
      </w:r>
      <w:proofErr w:type="spellStart"/>
      <w:r w:rsidR="00CD41F6">
        <w:rPr>
          <w:rFonts w:ascii="Arial" w:hAnsi="Arial" w:cs="Arial"/>
          <w:sz w:val="24"/>
        </w:rPr>
        <w:t>naso</w:t>
      </w:r>
      <w:proofErr w:type="spellEnd"/>
      <w:r w:rsidR="00CD41F6">
        <w:rPr>
          <w:rFonts w:ascii="Arial" w:hAnsi="Arial" w:cs="Arial"/>
          <w:sz w:val="24"/>
        </w:rPr>
        <w:t>-biliar (1</w:t>
      </w:r>
      <w:r w:rsidR="006E6091">
        <w:rPr>
          <w:rFonts w:ascii="Arial" w:hAnsi="Arial" w:cs="Arial"/>
          <w:sz w:val="24"/>
        </w:rPr>
        <w:t>5</w:t>
      </w:r>
      <w:r w:rsidR="00CD41F6">
        <w:rPr>
          <w:rFonts w:ascii="Arial" w:hAnsi="Arial" w:cs="Arial"/>
          <w:sz w:val="24"/>
        </w:rPr>
        <w:t xml:space="preserve"> - 2,</w:t>
      </w:r>
      <w:r w:rsidR="006E6091">
        <w:rPr>
          <w:rFonts w:ascii="Arial" w:hAnsi="Arial" w:cs="Arial"/>
          <w:sz w:val="24"/>
        </w:rPr>
        <w:t>6</w:t>
      </w:r>
      <w:r w:rsidRPr="0079522E">
        <w:rPr>
          <w:rFonts w:ascii="Arial" w:hAnsi="Arial" w:cs="Arial"/>
          <w:sz w:val="24"/>
        </w:rPr>
        <w:t xml:space="preserve">%); papilotomia </w:t>
      </w:r>
      <w:proofErr w:type="spellStart"/>
      <w:r w:rsidRPr="0079522E">
        <w:rPr>
          <w:rFonts w:ascii="Arial" w:hAnsi="Arial" w:cs="Arial"/>
          <w:sz w:val="24"/>
        </w:rPr>
        <w:t>intra-oper</w:t>
      </w:r>
      <w:r w:rsidR="00CD41F6">
        <w:rPr>
          <w:rFonts w:ascii="Arial" w:hAnsi="Arial" w:cs="Arial"/>
          <w:sz w:val="24"/>
        </w:rPr>
        <w:t>atória</w:t>
      </w:r>
      <w:proofErr w:type="spellEnd"/>
      <w:r w:rsidR="00CD41F6">
        <w:rPr>
          <w:rFonts w:ascii="Arial" w:hAnsi="Arial" w:cs="Arial"/>
          <w:sz w:val="24"/>
        </w:rPr>
        <w:t xml:space="preserve"> e biópsia de papila (4 - 0,</w:t>
      </w:r>
      <w:r w:rsidR="004C66FC">
        <w:rPr>
          <w:rFonts w:ascii="Arial" w:hAnsi="Arial" w:cs="Arial"/>
          <w:sz w:val="24"/>
        </w:rPr>
        <w:t>7</w:t>
      </w:r>
      <w:r w:rsidR="00CD41F6">
        <w:rPr>
          <w:rFonts w:ascii="Arial" w:hAnsi="Arial" w:cs="Arial"/>
          <w:sz w:val="24"/>
        </w:rPr>
        <w:t xml:space="preserve">%); CPER diagnóstica (4 - </w:t>
      </w:r>
      <w:r w:rsidRPr="0079522E">
        <w:rPr>
          <w:rFonts w:ascii="Arial" w:hAnsi="Arial" w:cs="Arial"/>
          <w:sz w:val="24"/>
        </w:rPr>
        <w:t>0,</w:t>
      </w:r>
      <w:r w:rsidR="004C66FC">
        <w:rPr>
          <w:rFonts w:ascii="Arial" w:hAnsi="Arial" w:cs="Arial"/>
          <w:sz w:val="24"/>
        </w:rPr>
        <w:t>7</w:t>
      </w:r>
      <w:r w:rsidRPr="0079522E">
        <w:rPr>
          <w:rFonts w:ascii="Arial" w:hAnsi="Arial" w:cs="Arial"/>
          <w:sz w:val="24"/>
        </w:rPr>
        <w:t xml:space="preserve">%); insucesso na </w:t>
      </w:r>
      <w:proofErr w:type="spellStart"/>
      <w:r w:rsidRPr="0079522E">
        <w:rPr>
          <w:rFonts w:ascii="Arial" w:hAnsi="Arial" w:cs="Arial"/>
          <w:sz w:val="24"/>
        </w:rPr>
        <w:t>canulação</w:t>
      </w:r>
      <w:proofErr w:type="spellEnd"/>
      <w:r w:rsidRPr="0079522E">
        <w:rPr>
          <w:rFonts w:ascii="Arial" w:hAnsi="Arial" w:cs="Arial"/>
          <w:sz w:val="24"/>
        </w:rPr>
        <w:t xml:space="preserve"> da papila duodenal maior (3 - 0,</w:t>
      </w:r>
      <w:r w:rsidR="004C66FC">
        <w:rPr>
          <w:rFonts w:ascii="Arial" w:hAnsi="Arial" w:cs="Arial"/>
          <w:sz w:val="24"/>
        </w:rPr>
        <w:t>5</w:t>
      </w:r>
      <w:r w:rsidRPr="0079522E">
        <w:rPr>
          <w:rFonts w:ascii="Arial" w:hAnsi="Arial" w:cs="Arial"/>
          <w:sz w:val="24"/>
        </w:rPr>
        <w:t xml:space="preserve">%); </w:t>
      </w:r>
      <w:r w:rsidR="004C66FC">
        <w:rPr>
          <w:rFonts w:ascii="Arial" w:hAnsi="Arial" w:cs="Arial"/>
          <w:sz w:val="24"/>
        </w:rPr>
        <w:t xml:space="preserve">papilotomia por gastrostomia – by-pass (2 0,4%); </w:t>
      </w:r>
      <w:r w:rsidRPr="0079522E">
        <w:rPr>
          <w:rFonts w:ascii="Arial" w:hAnsi="Arial" w:cs="Arial"/>
          <w:sz w:val="24"/>
        </w:rPr>
        <w:t xml:space="preserve">citologia por esfregaço do </w:t>
      </w:r>
      <w:proofErr w:type="spellStart"/>
      <w:r w:rsidRPr="0079522E">
        <w:rPr>
          <w:rFonts w:ascii="Arial" w:hAnsi="Arial" w:cs="Arial"/>
          <w:sz w:val="24"/>
        </w:rPr>
        <w:t>Wirsung</w:t>
      </w:r>
      <w:proofErr w:type="spellEnd"/>
      <w:r w:rsidRPr="0079522E">
        <w:rPr>
          <w:rFonts w:ascii="Arial" w:hAnsi="Arial" w:cs="Arial"/>
          <w:sz w:val="24"/>
        </w:rPr>
        <w:t xml:space="preserve"> e papilotomia do </w:t>
      </w:r>
      <w:proofErr w:type="spellStart"/>
      <w:r w:rsidRPr="0079522E">
        <w:rPr>
          <w:rFonts w:ascii="Arial" w:hAnsi="Arial" w:cs="Arial"/>
          <w:sz w:val="24"/>
        </w:rPr>
        <w:t>Wirsung</w:t>
      </w:r>
      <w:proofErr w:type="spellEnd"/>
      <w:r w:rsidRPr="0079522E">
        <w:rPr>
          <w:rFonts w:ascii="Arial" w:hAnsi="Arial" w:cs="Arial"/>
          <w:sz w:val="24"/>
        </w:rPr>
        <w:t xml:space="preserve"> (1 - 0,2%). As complicações </w:t>
      </w:r>
      <w:r w:rsidR="00CD41F6">
        <w:rPr>
          <w:rFonts w:ascii="Arial" w:hAnsi="Arial" w:cs="Arial"/>
          <w:sz w:val="24"/>
        </w:rPr>
        <w:t>encontradas foram pancreatite (</w:t>
      </w:r>
      <w:r w:rsidR="004C66FC">
        <w:rPr>
          <w:rFonts w:ascii="Arial" w:hAnsi="Arial" w:cs="Arial"/>
          <w:sz w:val="24"/>
        </w:rPr>
        <w:t>10</w:t>
      </w:r>
      <w:r w:rsidR="00CD41F6">
        <w:rPr>
          <w:rFonts w:ascii="Arial" w:hAnsi="Arial" w:cs="Arial"/>
          <w:sz w:val="24"/>
        </w:rPr>
        <w:t xml:space="preserve"> - </w:t>
      </w:r>
      <w:r w:rsidRPr="0079522E">
        <w:rPr>
          <w:rFonts w:ascii="Arial" w:hAnsi="Arial" w:cs="Arial"/>
          <w:sz w:val="24"/>
        </w:rPr>
        <w:t>1,</w:t>
      </w:r>
      <w:r w:rsidR="004C66FC">
        <w:rPr>
          <w:rFonts w:ascii="Arial" w:hAnsi="Arial" w:cs="Arial"/>
          <w:sz w:val="24"/>
        </w:rPr>
        <w:t>8</w:t>
      </w:r>
      <w:r w:rsidRPr="0079522E">
        <w:rPr>
          <w:rFonts w:ascii="Arial" w:hAnsi="Arial" w:cs="Arial"/>
          <w:sz w:val="24"/>
        </w:rPr>
        <w:t>%); perfuração, insuficiênci</w:t>
      </w:r>
      <w:r w:rsidR="00CD41F6">
        <w:rPr>
          <w:rFonts w:ascii="Arial" w:hAnsi="Arial" w:cs="Arial"/>
          <w:sz w:val="24"/>
        </w:rPr>
        <w:t>a hepática (1 - 0,2%) e óbito (3 - 0,</w:t>
      </w:r>
      <w:r w:rsidR="004C66FC">
        <w:rPr>
          <w:rFonts w:ascii="Arial" w:hAnsi="Arial" w:cs="Arial"/>
          <w:sz w:val="24"/>
        </w:rPr>
        <w:t>5</w:t>
      </w:r>
      <w:r w:rsidRPr="0079522E">
        <w:rPr>
          <w:rFonts w:ascii="Arial" w:hAnsi="Arial" w:cs="Arial"/>
          <w:sz w:val="24"/>
        </w:rPr>
        <w:t>%).</w:t>
      </w:r>
    </w:p>
    <w:p w14:paraId="2EC22EFE" w14:textId="77777777" w:rsidR="0079522E" w:rsidRPr="0079522E" w:rsidRDefault="0079522E" w:rsidP="0079522E">
      <w:pPr>
        <w:jc w:val="both"/>
        <w:rPr>
          <w:rFonts w:ascii="Arial" w:hAnsi="Arial" w:cs="Arial"/>
          <w:sz w:val="24"/>
        </w:rPr>
      </w:pPr>
    </w:p>
    <w:p w14:paraId="6A91880F" w14:textId="77777777" w:rsidR="0079522E" w:rsidRPr="0079522E" w:rsidRDefault="0079522E" w:rsidP="0079522E">
      <w:pPr>
        <w:jc w:val="both"/>
        <w:rPr>
          <w:rFonts w:ascii="Arial" w:hAnsi="Arial" w:cs="Arial"/>
          <w:b/>
          <w:sz w:val="24"/>
        </w:rPr>
      </w:pPr>
      <w:r w:rsidRPr="0079522E">
        <w:rPr>
          <w:rFonts w:ascii="Arial" w:hAnsi="Arial" w:cs="Arial"/>
          <w:b/>
          <w:sz w:val="24"/>
        </w:rPr>
        <w:t>CONCLUSÕES</w:t>
      </w:r>
    </w:p>
    <w:p w14:paraId="6C1D93B8" w14:textId="77777777" w:rsidR="0079522E" w:rsidRPr="0079522E" w:rsidRDefault="0079522E" w:rsidP="0079522E">
      <w:pPr>
        <w:pStyle w:val="Corpodetexto2"/>
        <w:rPr>
          <w:rFonts w:ascii="Arial" w:hAnsi="Arial" w:cs="Arial"/>
        </w:rPr>
      </w:pPr>
      <w:r w:rsidRPr="0079522E">
        <w:rPr>
          <w:rFonts w:ascii="Arial" w:hAnsi="Arial" w:cs="Arial"/>
        </w:rPr>
        <w:t xml:space="preserve">A CPER tem lugar bem definido no estudo e na terapêutica da papila, região </w:t>
      </w:r>
      <w:proofErr w:type="spellStart"/>
      <w:r w:rsidRPr="0079522E">
        <w:rPr>
          <w:rFonts w:ascii="Arial" w:hAnsi="Arial" w:cs="Arial"/>
        </w:rPr>
        <w:t>peri-ampular</w:t>
      </w:r>
      <w:proofErr w:type="spellEnd"/>
      <w:r w:rsidRPr="0079522E">
        <w:rPr>
          <w:rFonts w:ascii="Arial" w:hAnsi="Arial" w:cs="Arial"/>
        </w:rPr>
        <w:t xml:space="preserve"> e vias biliares. Os resultados obtidos foram progressivamente melhorados e estão com índices semelhantes a outras séries.</w:t>
      </w:r>
    </w:p>
    <w:p w14:paraId="45B8E5BE" w14:textId="77777777" w:rsidR="0079522E" w:rsidRPr="0079522E" w:rsidRDefault="0079522E" w:rsidP="0079522E">
      <w:pPr>
        <w:jc w:val="both"/>
        <w:rPr>
          <w:rFonts w:ascii="Arial" w:hAnsi="Arial" w:cs="Arial"/>
          <w:sz w:val="24"/>
        </w:rPr>
      </w:pPr>
    </w:p>
    <w:sectPr w:rsidR="0079522E" w:rsidRPr="0079522E" w:rsidSect="00C74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2E"/>
    <w:rsid w:val="00055D47"/>
    <w:rsid w:val="0008594B"/>
    <w:rsid w:val="00182CD9"/>
    <w:rsid w:val="002705CA"/>
    <w:rsid w:val="002C1D29"/>
    <w:rsid w:val="00301129"/>
    <w:rsid w:val="00411685"/>
    <w:rsid w:val="0045583B"/>
    <w:rsid w:val="004C66FC"/>
    <w:rsid w:val="00563EA7"/>
    <w:rsid w:val="006E6091"/>
    <w:rsid w:val="0079522E"/>
    <w:rsid w:val="008F3E99"/>
    <w:rsid w:val="008F5DFF"/>
    <w:rsid w:val="00903D48"/>
    <w:rsid w:val="00A46AB8"/>
    <w:rsid w:val="00AD624A"/>
    <w:rsid w:val="00C35847"/>
    <w:rsid w:val="00C74664"/>
    <w:rsid w:val="00CD41F6"/>
    <w:rsid w:val="00D428D7"/>
    <w:rsid w:val="00D76F43"/>
    <w:rsid w:val="00DD5E1A"/>
    <w:rsid w:val="00ED53C7"/>
    <w:rsid w:val="00F87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5A3ED"/>
  <w15:docId w15:val="{89AD3948-54AF-4142-A560-A06205F4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22E"/>
    <w:pPr>
      <w:spacing w:after="0" w:line="240" w:lineRule="auto"/>
    </w:pPr>
    <w:rPr>
      <w:rFonts w:ascii="Verdana" w:eastAsia="Times New Roman" w:hAnsi="Verdana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79522E"/>
    <w:pPr>
      <w:jc w:val="both"/>
    </w:pPr>
    <w:rPr>
      <w:rFonts w:ascii="Times New Roman" w:hAnsi="Times New Roman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7952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952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9522E"/>
    <w:rPr>
      <w:rFonts w:ascii="Verdana" w:eastAsia="Times New Roman" w:hAnsi="Verdana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Hunaldo Menezes Menezes</cp:lastModifiedBy>
  <cp:revision>3</cp:revision>
  <dcterms:created xsi:type="dcterms:W3CDTF">2023-03-11T01:00:00Z</dcterms:created>
  <dcterms:modified xsi:type="dcterms:W3CDTF">2023-03-11T01:02:00Z</dcterms:modified>
</cp:coreProperties>
</file>