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5A15" w14:textId="77777777" w:rsidR="008A7AD5" w:rsidRPr="008B0599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084CCB3F" w14:textId="77777777" w:rsidR="008D6495" w:rsidRPr="00F94FA7" w:rsidRDefault="008D6495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</w:pPr>
      <w:r w:rsidRPr="00F94FA7"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  <w:t xml:space="preserve"> O CONSUMO DE DROGAS LÍCITAS DURANTE A GESTAÇÃO</w:t>
      </w:r>
      <w:r w:rsidR="00E9627E" w:rsidRPr="00F94FA7"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  <w:t xml:space="preserve"> </w:t>
      </w:r>
      <w:r w:rsidR="00702601" w:rsidRPr="00F94FA7"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  <w:t xml:space="preserve">E AS </w:t>
      </w:r>
      <w:r w:rsidRPr="00F94FA7">
        <w:rPr>
          <w:rFonts w:ascii="Arial" w:eastAsia="Times New Roman" w:hAnsi="Arial" w:cs="Arial"/>
          <w:b/>
          <w:smallCaps/>
          <w:kern w:val="2"/>
          <w:sz w:val="28"/>
          <w:szCs w:val="28"/>
          <w:lang w:eastAsia="zh-CN" w:bidi="hi-IN"/>
        </w:rPr>
        <w:t>MALFORMAÇÕES CONGÊNITAS</w:t>
      </w:r>
    </w:p>
    <w:p w14:paraId="051DEDC8" w14:textId="77777777" w:rsidR="008D6495" w:rsidRPr="008B0599" w:rsidRDefault="008D6495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2"/>
          <w:sz w:val="28"/>
          <w:szCs w:val="28"/>
          <w:lang w:eastAsia="zh-CN" w:bidi="hi-IN"/>
        </w:rPr>
      </w:pPr>
    </w:p>
    <w:p w14:paraId="6837C67B" w14:textId="77777777" w:rsidR="00305FB0" w:rsidRPr="006267CC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2"/>
          <w:sz w:val="20"/>
          <w:szCs w:val="20"/>
          <w:lang w:eastAsia="zh-CN" w:bidi="hi-IN"/>
        </w:rPr>
      </w:pPr>
    </w:p>
    <w:p w14:paraId="3EC638B2" w14:textId="7E3DBDDC" w:rsidR="00305FB0" w:rsidRDefault="000223D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b/>
          <w:bCs/>
          <w:kern w:val="2"/>
          <w:lang w:eastAsia="zh-CN" w:bidi="hi-IN"/>
        </w:rPr>
        <w:t>PEREIRA</w:t>
      </w:r>
      <w:r w:rsidRPr="00F94FA7">
        <w:rPr>
          <w:rFonts w:ascii="Arial" w:eastAsia="Times New Roman" w:hAnsi="Arial" w:cs="Arial"/>
          <w:kern w:val="2"/>
          <w:lang w:eastAsia="zh-CN" w:bidi="hi-IN"/>
        </w:rPr>
        <w:t>,</w:t>
      </w:r>
      <w:r w:rsidR="00305FB0" w:rsidRPr="00F94FA7">
        <w:rPr>
          <w:rFonts w:ascii="Arial" w:eastAsia="Times New Roman" w:hAnsi="Arial" w:cs="Arial"/>
          <w:kern w:val="2"/>
          <w:lang w:eastAsia="zh-CN" w:bidi="hi-IN"/>
        </w:rPr>
        <w:t xml:space="preserve"> </w:t>
      </w:r>
      <w:r w:rsidR="00E9627E" w:rsidRPr="00F94FA7">
        <w:rPr>
          <w:rFonts w:ascii="Arial" w:eastAsia="Times New Roman" w:hAnsi="Arial" w:cs="Arial"/>
          <w:kern w:val="2"/>
          <w:lang w:eastAsia="zh-CN" w:bidi="hi-IN"/>
        </w:rPr>
        <w:t>Hallyson Rezende</w:t>
      </w:r>
    </w:p>
    <w:p w14:paraId="054646FA" w14:textId="77777777" w:rsidR="00F94FA7" w:rsidRPr="00305FB0" w:rsidRDefault="00F94FA7" w:rsidP="00F94FA7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Discente do Curso de Enfermagem na Faculdade Metropolitana São Carlos FAMESC</w:t>
      </w:r>
    </w:p>
    <w:p w14:paraId="5579E09A" w14:textId="77777777" w:rsidR="00305FB0" w:rsidRPr="00F94FA7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kern w:val="2"/>
          <w:lang w:eastAsia="zh-CN" w:bidi="hi-IN"/>
        </w:rPr>
        <w:t>E-mail</w:t>
      </w:r>
      <w:r w:rsidR="00E9627E" w:rsidRPr="00F94FA7">
        <w:rPr>
          <w:rFonts w:ascii="Arial" w:eastAsia="Times New Roman" w:hAnsi="Arial" w:cs="Arial"/>
          <w:kern w:val="2"/>
          <w:lang w:eastAsia="zh-CN" w:bidi="hi-IN"/>
        </w:rPr>
        <w:t>: hallysonpr@gmail.com</w:t>
      </w:r>
    </w:p>
    <w:p w14:paraId="3FAA48EA" w14:textId="77777777" w:rsidR="00305FB0" w:rsidRPr="00F94FA7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02BC121A" w14:textId="752F3B72" w:rsidR="00CD228E" w:rsidRDefault="000223D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b/>
          <w:bCs/>
          <w:kern w:val="2"/>
          <w:lang w:eastAsia="zh-CN" w:bidi="hi-IN"/>
        </w:rPr>
        <w:t>GONÇALVES</w:t>
      </w:r>
      <w:r w:rsidRPr="00F94FA7">
        <w:rPr>
          <w:rFonts w:ascii="Arial" w:eastAsia="Times New Roman" w:hAnsi="Arial" w:cs="Arial"/>
          <w:kern w:val="2"/>
          <w:lang w:eastAsia="zh-CN" w:bidi="hi-IN"/>
        </w:rPr>
        <w:t>,</w:t>
      </w:r>
      <w:r w:rsidRPr="00F94FA7">
        <w:rPr>
          <w:rFonts w:ascii="Arial" w:eastAsia="Times New Roman" w:hAnsi="Arial" w:cs="Arial"/>
          <w:b/>
          <w:bCs/>
          <w:kern w:val="2"/>
          <w:lang w:eastAsia="zh-CN" w:bidi="hi-IN"/>
        </w:rPr>
        <w:t xml:space="preserve"> </w:t>
      </w:r>
      <w:r w:rsidR="00E838F4" w:rsidRPr="00F94FA7">
        <w:rPr>
          <w:rFonts w:ascii="Arial" w:eastAsia="Times New Roman" w:hAnsi="Arial" w:cs="Arial"/>
          <w:kern w:val="2"/>
          <w:lang w:eastAsia="zh-CN" w:bidi="hi-IN"/>
        </w:rPr>
        <w:t>Liliane Ribeiro</w:t>
      </w:r>
    </w:p>
    <w:p w14:paraId="52C3087C" w14:textId="77777777" w:rsidR="00F94FA7" w:rsidRPr="00305FB0" w:rsidRDefault="00F94FA7" w:rsidP="00F94FA7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Discente do Curso de Enfermagem na Faculdade Metropolitana São Carlos FAMESC</w:t>
      </w:r>
    </w:p>
    <w:p w14:paraId="040F21CD" w14:textId="77777777" w:rsidR="00305FB0" w:rsidRPr="00F94FA7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kern w:val="2"/>
          <w:lang w:eastAsia="zh-CN" w:bidi="hi-IN"/>
        </w:rPr>
        <w:t xml:space="preserve"> E-mail</w:t>
      </w:r>
      <w:r w:rsidR="0078162C" w:rsidRPr="00F94FA7">
        <w:rPr>
          <w:rFonts w:ascii="Arial" w:eastAsia="Times New Roman" w:hAnsi="Arial" w:cs="Arial"/>
          <w:kern w:val="2"/>
          <w:lang w:eastAsia="zh-CN" w:bidi="hi-IN"/>
        </w:rPr>
        <w:t>: lilianeribeirog20@gmail.com</w:t>
      </w:r>
    </w:p>
    <w:p w14:paraId="53906B59" w14:textId="77777777" w:rsidR="00305FB0" w:rsidRPr="00F94FA7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667316CD" w14:textId="242299B9" w:rsidR="00305FB0" w:rsidRDefault="000223D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b/>
          <w:bCs/>
          <w:kern w:val="2"/>
          <w:lang w:eastAsia="zh-CN" w:bidi="hi-IN"/>
        </w:rPr>
        <w:t>GUIMARÃES</w:t>
      </w:r>
      <w:r w:rsidRPr="00F94FA7">
        <w:rPr>
          <w:rFonts w:ascii="Arial" w:eastAsia="Times New Roman" w:hAnsi="Arial" w:cs="Arial"/>
          <w:kern w:val="2"/>
          <w:lang w:eastAsia="zh-CN" w:bidi="hi-IN"/>
        </w:rPr>
        <w:t xml:space="preserve">, </w:t>
      </w:r>
      <w:r w:rsidR="0078162C" w:rsidRPr="00F94FA7">
        <w:rPr>
          <w:rFonts w:ascii="Arial" w:eastAsia="Times New Roman" w:hAnsi="Arial" w:cs="Arial"/>
          <w:kern w:val="2"/>
          <w:lang w:eastAsia="zh-CN" w:bidi="hi-IN"/>
        </w:rPr>
        <w:t>Jussara Silva</w:t>
      </w:r>
    </w:p>
    <w:p w14:paraId="0F052E50" w14:textId="77777777" w:rsidR="00F94FA7" w:rsidRPr="00305FB0" w:rsidRDefault="00F94FA7" w:rsidP="00F94FA7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Discente do Curso de Enfermagem na Faculdade Metropolitana São Carlos FAMESC</w:t>
      </w:r>
    </w:p>
    <w:p w14:paraId="683EB373" w14:textId="77777777" w:rsidR="00305FB0" w:rsidRPr="00F94FA7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kern w:val="2"/>
          <w:lang w:eastAsia="zh-CN" w:bidi="hi-IN"/>
        </w:rPr>
        <w:t>E-mail</w:t>
      </w:r>
      <w:r w:rsidR="0078162C" w:rsidRPr="00F94FA7">
        <w:rPr>
          <w:rFonts w:ascii="Arial" w:eastAsia="Times New Roman" w:hAnsi="Arial" w:cs="Arial"/>
          <w:kern w:val="2"/>
          <w:lang w:eastAsia="zh-CN" w:bidi="hi-IN"/>
        </w:rPr>
        <w:t xml:space="preserve">: </w:t>
      </w:r>
      <w:r w:rsidR="006267CC" w:rsidRPr="00F94FA7">
        <w:rPr>
          <w:rFonts w:ascii="Arial" w:eastAsia="Times New Roman" w:hAnsi="Arial" w:cs="Arial"/>
          <w:kern w:val="2"/>
          <w:lang w:eastAsia="zh-CN" w:bidi="hi-IN"/>
        </w:rPr>
        <w:t>juabreuguimaraes01@gmail.com</w:t>
      </w:r>
    </w:p>
    <w:p w14:paraId="48774215" w14:textId="77777777" w:rsidR="006267CC" w:rsidRPr="00F94FA7" w:rsidRDefault="006267C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22EEA69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b/>
          <w:bCs/>
          <w:kern w:val="2"/>
          <w:lang w:eastAsia="zh-CN" w:bidi="hi-IN"/>
        </w:rPr>
        <w:t>CÚRCIO</w:t>
      </w:r>
      <w:r w:rsidRPr="00F94FA7">
        <w:rPr>
          <w:rFonts w:ascii="Arial" w:eastAsia="Times New Roman" w:hAnsi="Arial" w:cs="Arial"/>
          <w:kern w:val="2"/>
          <w:lang w:eastAsia="zh-CN" w:bidi="hi-IN"/>
        </w:rPr>
        <w:t>, Fernanda Santo</w:t>
      </w:r>
    </w:p>
    <w:p w14:paraId="7CE37C42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i/>
          <w:kern w:val="2"/>
          <w:lang w:eastAsia="zh-CN" w:bidi="hi-IN"/>
        </w:rPr>
        <w:t>Professora da</w:t>
      </w:r>
      <w:r w:rsidRPr="00F94FA7">
        <w:rPr>
          <w:rFonts w:ascii="Arial" w:hAnsi="Arial" w:cs="Arial"/>
        </w:rPr>
        <w:t xml:space="preserve"> </w:t>
      </w:r>
      <w:r w:rsidRPr="00F94FA7">
        <w:rPr>
          <w:rFonts w:ascii="Arial" w:hAnsi="Arial" w:cs="Arial"/>
          <w:i/>
          <w:iCs/>
        </w:rPr>
        <w:t>Faculdade Metropolitana São Carlos (FAMESC) – Bom Jesus do Itabapoana</w:t>
      </w:r>
    </w:p>
    <w:p w14:paraId="3E22E012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hyperlink r:id="rId6" w:history="1">
        <w:r w:rsidRPr="00F94FA7">
          <w:rPr>
            <w:rStyle w:val="Hyperlink"/>
            <w:rFonts w:ascii="Arial" w:hAnsi="Arial" w:cs="Arial"/>
            <w:color w:val="auto"/>
            <w:kern w:val="2"/>
            <w:u w:val="none"/>
            <w:lang w:eastAsia="zh-CN" w:bidi="hi-IN"/>
          </w:rPr>
          <w:t>fernandasantoscurcio@gmail.com</w:t>
        </w:r>
      </w:hyperlink>
    </w:p>
    <w:p w14:paraId="5AFAE230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65C4287F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b/>
          <w:bCs/>
          <w:kern w:val="2"/>
          <w:lang w:eastAsia="zh-CN" w:bidi="hi-IN"/>
        </w:rPr>
        <w:t>ANDRADE</w:t>
      </w:r>
      <w:r w:rsidRPr="00F94FA7">
        <w:rPr>
          <w:rFonts w:ascii="Arial" w:eastAsia="Times New Roman" w:hAnsi="Arial" w:cs="Arial"/>
          <w:kern w:val="2"/>
          <w:lang w:eastAsia="zh-CN" w:bidi="hi-IN"/>
        </w:rPr>
        <w:t>, Claudia Caixeta Franco</w:t>
      </w:r>
    </w:p>
    <w:p w14:paraId="315280E8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i/>
          <w:kern w:val="2"/>
          <w:lang w:eastAsia="zh-CN" w:bidi="hi-IN"/>
        </w:rPr>
        <w:t>Professora da</w:t>
      </w:r>
      <w:r w:rsidRPr="00F94FA7">
        <w:rPr>
          <w:rFonts w:ascii="Arial" w:hAnsi="Arial" w:cs="Arial"/>
        </w:rPr>
        <w:t xml:space="preserve"> </w:t>
      </w:r>
      <w:r w:rsidRPr="00F94FA7">
        <w:rPr>
          <w:rFonts w:ascii="Arial" w:hAnsi="Arial" w:cs="Arial"/>
          <w:i/>
          <w:iCs/>
        </w:rPr>
        <w:t>Faculdade Metropolitana São Carlos (FAMESC) – Bom Jesus do Itabapoana</w:t>
      </w:r>
    </w:p>
    <w:p w14:paraId="452805EB" w14:textId="77777777" w:rsidR="006267CC" w:rsidRPr="00F94FA7" w:rsidRDefault="006267CC" w:rsidP="006267CC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94FA7">
        <w:rPr>
          <w:rFonts w:ascii="Arial" w:eastAsia="Times New Roman" w:hAnsi="Arial" w:cs="Arial"/>
          <w:kern w:val="2"/>
          <w:lang w:eastAsia="zh-CN" w:bidi="hi-IN"/>
        </w:rPr>
        <w:t>claudiacfa@yahoo.com.br</w:t>
      </w:r>
    </w:p>
    <w:p w14:paraId="2B77E6B5" w14:textId="77777777" w:rsidR="00864BFE" w:rsidRPr="008B0599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31DA7B88" w14:textId="77777777" w:rsidR="00E00514" w:rsidRPr="008B0599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B0599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25C1D8B7" w14:textId="77777777" w:rsidR="00E00514" w:rsidRPr="008B0599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14:paraId="18A3A2D3" w14:textId="4DC04E92" w:rsidR="007A2075" w:rsidRPr="008B0599" w:rsidRDefault="007429F1" w:rsidP="00E0051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0599">
        <w:rPr>
          <w:rFonts w:ascii="Arial" w:eastAsia="Times New Roman" w:hAnsi="Arial" w:cs="Arial"/>
          <w:sz w:val="24"/>
          <w:szCs w:val="24"/>
          <w:lang w:eastAsia="pt-BR"/>
        </w:rPr>
        <w:t>É importante destacar o</w:t>
      </w:r>
      <w:r w:rsidR="00EF5F62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álcool</w:t>
      </w:r>
      <w:r w:rsidR="009458C8">
        <w:rPr>
          <w:rFonts w:ascii="Arial" w:eastAsia="Times New Roman" w:hAnsi="Arial" w:cs="Arial"/>
          <w:sz w:val="24"/>
          <w:szCs w:val="24"/>
          <w:lang w:eastAsia="pt-BR"/>
        </w:rPr>
        <w:t xml:space="preserve"> e o fumo são a</w:t>
      </w:r>
      <w:r w:rsidR="00EF5F62" w:rsidRPr="008B0599">
        <w:rPr>
          <w:rFonts w:ascii="Arial" w:eastAsia="Times New Roman" w:hAnsi="Arial" w:cs="Arial"/>
          <w:sz w:val="24"/>
          <w:szCs w:val="24"/>
          <w:lang w:eastAsia="pt-BR"/>
        </w:rPr>
        <w:t>s principais drogas lícitas conhecidas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e estudadas</w:t>
      </w:r>
      <w:r w:rsidR="00EF5F62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como teratógenas</w:t>
      </w:r>
      <w:r w:rsidR="00702601" w:rsidRPr="008B05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E5F86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“Na Inglaterra quando o consumo de gin era disseminado, as crianças nascidas de mães estilista eram consideradas fracas, débeis e desatentas” (</w:t>
      </w:r>
      <w:bookmarkStart w:id="0" w:name="_Hlk52644844"/>
      <w:r w:rsidR="004E5F86" w:rsidRPr="000E7CC6">
        <w:rPr>
          <w:rFonts w:ascii="Arial" w:hAnsi="Arial" w:cs="Arial"/>
          <w:sz w:val="24"/>
          <w:szCs w:val="24"/>
          <w:shd w:val="clear" w:color="auto" w:fill="FFFFFF"/>
        </w:rPr>
        <w:t>FREIRE</w:t>
      </w:r>
      <w:r w:rsidR="00F94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4FA7" w:rsidRPr="00F94FA7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="00F94FA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E5F86" w:rsidRPr="000E7CC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B7B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5F86" w:rsidRPr="000E7CC6">
        <w:rPr>
          <w:rFonts w:ascii="Arial" w:hAnsi="Arial" w:cs="Arial"/>
          <w:sz w:val="24"/>
          <w:szCs w:val="24"/>
          <w:shd w:val="clear" w:color="auto" w:fill="FFFFFF"/>
        </w:rPr>
        <w:t>2005</w:t>
      </w:r>
      <w:bookmarkEnd w:id="0"/>
      <w:r w:rsidR="004E4E76">
        <w:rPr>
          <w:rFonts w:ascii="Arial" w:hAnsi="Arial" w:cs="Arial"/>
          <w:sz w:val="24"/>
          <w:szCs w:val="24"/>
          <w:shd w:val="clear" w:color="auto" w:fill="FFFFFF"/>
        </w:rPr>
        <w:t>, s.p.</w:t>
      </w:r>
      <w:r w:rsidR="004E5F86" w:rsidRPr="008B0599">
        <w:rPr>
          <w:rFonts w:ascii="Arial" w:eastAsia="Times New Roman" w:hAnsi="Arial" w:cs="Arial"/>
          <w:sz w:val="24"/>
          <w:szCs w:val="24"/>
          <w:lang w:eastAsia="pt-BR"/>
        </w:rPr>
        <w:t>).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F86" w:rsidRPr="008B0599">
        <w:rPr>
          <w:rFonts w:ascii="Arial" w:eastAsia="Times New Roman" w:hAnsi="Arial" w:cs="Arial"/>
          <w:sz w:val="24"/>
          <w:szCs w:val="24"/>
          <w:lang w:eastAsia="pt-BR"/>
        </w:rPr>
        <w:t>No acompanhamento</w:t>
      </w:r>
      <w:r w:rsidR="00702601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realizado</w:t>
      </w:r>
      <w:r w:rsidR="004E5F86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>em recém nascido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de mãe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9136B5" w:rsidRPr="008B0599">
        <w:rPr>
          <w:rFonts w:ascii="Arial" w:eastAsia="Times New Roman" w:hAnsi="Arial" w:cs="Arial"/>
          <w:sz w:val="24"/>
          <w:szCs w:val="24"/>
          <w:lang w:eastAsia="pt-BR"/>
        </w:rPr>
        <w:t>man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>iveram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o uso 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álcool e do cigarro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durante a 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>gestação, foi observado que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 w:rsidR="007561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RNs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nascidos destas mulheres 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>eram fracos,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sofriam de</w:t>
      </w:r>
      <w:r w:rsidR="0027485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neurodesenvolvimento, 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>diminuição da capacidade cognitiva</w:t>
      </w:r>
      <w:r w:rsidR="009458C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F17C1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comprometimento no </w:t>
      </w:r>
      <w:r w:rsidR="007A2075" w:rsidRPr="008B0599">
        <w:rPr>
          <w:rFonts w:ascii="Arial" w:eastAsia="Times New Roman" w:hAnsi="Arial" w:cs="Arial"/>
          <w:sz w:val="24"/>
          <w:szCs w:val="24"/>
          <w:lang w:eastAsia="pt-BR"/>
        </w:rPr>
        <w:t>controle motor</w:t>
      </w:r>
      <w:r w:rsidR="00234EDD" w:rsidRPr="008B059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8AA30EC" w14:textId="5DFCD25F" w:rsidR="0013395F" w:rsidRPr="008B0599" w:rsidRDefault="00596FC4" w:rsidP="00DD27F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O padrão específico para malformações nas crianças nascidas do consumo de álcool foi definido em 1973 com a denominação da síndrome do Alcoolismo Fetal (SAF), esta síndrome é irreversível </w:t>
      </w:r>
      <w:r w:rsidR="0013395F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tem 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características craniofaciais, retardo no 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crescimento, </w:t>
      </w:r>
      <w:r w:rsidR="00711F4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hipertonia uterina, 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>disfunção no SNC e outras malformações associadas.</w:t>
      </w:r>
      <w:r w:rsidR="002D41E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O feto da gestante usuária de álcool</w:t>
      </w:r>
      <w:r w:rsidR="000F17C1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(etanol</w:t>
      </w:r>
      <w:r w:rsidR="00CD228E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7501C1" w:rsidRPr="008B0599">
        <w:rPr>
          <w:rFonts w:ascii="Arial" w:eastAsia="Times New Roman" w:hAnsi="Arial" w:cs="Arial"/>
          <w:sz w:val="24"/>
          <w:szCs w:val="24"/>
          <w:lang w:eastAsia="pt-BR"/>
        </w:rPr>
        <w:t>sofre influência do</w:t>
      </w:r>
      <w:r w:rsidR="002D41E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álcool ingerido p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>ela</w:t>
      </w:r>
      <w:r w:rsidR="002D41E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mãe, funciona</w:t>
      </w:r>
      <w:r w:rsidR="009458C8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2D41E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da seguinte maneira</w:t>
      </w:r>
      <w:r w:rsidR="00526E40" w:rsidRPr="008B05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E4E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6E4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D41E7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álcool </w:t>
      </w:r>
      <w:r w:rsidR="00526E40">
        <w:rPr>
          <w:rFonts w:ascii="Arial" w:eastAsia="Times New Roman" w:hAnsi="Arial" w:cs="Arial"/>
          <w:sz w:val="24"/>
          <w:szCs w:val="24"/>
          <w:lang w:eastAsia="pt-BR"/>
        </w:rPr>
        <w:t xml:space="preserve">ingerido pela gestante </w:t>
      </w:r>
      <w:r w:rsidR="002D41E7" w:rsidRPr="008B0599">
        <w:rPr>
          <w:rFonts w:ascii="Arial" w:eastAsia="Times New Roman" w:hAnsi="Arial" w:cs="Arial"/>
          <w:sz w:val="24"/>
          <w:szCs w:val="24"/>
          <w:lang w:eastAsia="pt-BR"/>
        </w:rPr>
        <w:t>atraves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>sa a barreira placentária</w:t>
      </w:r>
      <w:r w:rsidR="00AD31F9" w:rsidRPr="00526E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07A2">
        <w:rPr>
          <w:rFonts w:ascii="Arial" w:eastAsia="Times New Roman" w:hAnsi="Arial" w:cs="Arial"/>
          <w:sz w:val="24"/>
          <w:szCs w:val="24"/>
          <w:lang w:eastAsia="pt-BR"/>
        </w:rPr>
        <w:t>deixa</w:t>
      </w:r>
      <w:r w:rsidR="00526E40" w:rsidRPr="00526E40">
        <w:rPr>
          <w:rFonts w:ascii="Arial" w:eastAsia="Times New Roman" w:hAnsi="Arial" w:cs="Arial"/>
          <w:sz w:val="24"/>
          <w:szCs w:val="24"/>
          <w:lang w:eastAsia="pt-BR"/>
        </w:rPr>
        <w:t>ndo o feto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exposto a</w:t>
      </w:r>
      <w:r w:rsidR="00526E40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mesma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concentração </w:t>
      </w:r>
      <w:r w:rsidR="000F17C1" w:rsidRPr="00526E40">
        <w:rPr>
          <w:rFonts w:ascii="Arial" w:eastAsia="Times New Roman" w:hAnsi="Arial" w:cs="Arial"/>
          <w:sz w:val="24"/>
          <w:szCs w:val="24"/>
          <w:lang w:eastAsia="pt-BR"/>
        </w:rPr>
        <w:t>alcoólica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do sangue materno</w:t>
      </w:r>
      <w:r w:rsidR="007501C1" w:rsidRPr="00526E4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D228E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6E40" w:rsidRPr="00526E40">
        <w:rPr>
          <w:rFonts w:ascii="Arial" w:eastAsia="Times New Roman" w:hAnsi="Arial" w:cs="Arial"/>
          <w:sz w:val="24"/>
          <w:szCs w:val="24"/>
          <w:lang w:eastAsia="pt-BR"/>
        </w:rPr>
        <w:t>A exposição fetal é maior devido ao metabolismo de eliminação ser lento</w:t>
      </w:r>
      <w:r w:rsidR="0013395F" w:rsidRPr="00526E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48F0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o etanol </w:t>
      </w:r>
      <w:r w:rsidR="007501C1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entra em contato com 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13395F" w:rsidRPr="00526E40">
        <w:rPr>
          <w:rFonts w:ascii="Arial" w:eastAsia="Times New Roman" w:hAnsi="Arial" w:cs="Arial"/>
          <w:sz w:val="24"/>
          <w:szCs w:val="24"/>
          <w:lang w:eastAsia="pt-BR"/>
        </w:rPr>
        <w:t>líquido</w:t>
      </w:r>
      <w:r w:rsidR="002D41E7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16C3" w:rsidRPr="00526E40">
        <w:rPr>
          <w:rFonts w:ascii="Arial" w:eastAsia="Times New Roman" w:hAnsi="Arial" w:cs="Arial"/>
          <w:sz w:val="24"/>
          <w:szCs w:val="24"/>
          <w:lang w:eastAsia="pt-BR"/>
        </w:rPr>
        <w:t>amniótico</w:t>
      </w:r>
      <w:r w:rsidR="00234EDD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6FA6" w:rsidRPr="00526E40">
        <w:rPr>
          <w:rFonts w:ascii="Arial" w:eastAsia="Times New Roman" w:hAnsi="Arial" w:cs="Arial"/>
          <w:sz w:val="24"/>
          <w:szCs w:val="24"/>
          <w:lang w:eastAsia="pt-BR"/>
        </w:rPr>
        <w:t>deixando</w:t>
      </w:r>
      <w:r w:rsidR="00234EDD" w:rsidRPr="00526E40">
        <w:rPr>
          <w:rFonts w:ascii="Arial" w:eastAsia="Times New Roman" w:hAnsi="Arial" w:cs="Arial"/>
          <w:sz w:val="24"/>
          <w:szCs w:val="24"/>
          <w:lang w:eastAsia="pt-BR"/>
        </w:rPr>
        <w:t xml:space="preserve"> o feto </w:t>
      </w:r>
      <w:r w:rsidR="00253B75" w:rsidRPr="00526E40">
        <w:rPr>
          <w:rFonts w:ascii="Arial" w:eastAsia="Times New Roman" w:hAnsi="Arial" w:cs="Arial"/>
          <w:sz w:val="24"/>
          <w:szCs w:val="24"/>
          <w:lang w:eastAsia="pt-BR"/>
        </w:rPr>
        <w:t>impregnado de álcool (</w:t>
      </w:r>
      <w:r w:rsidR="00253B75" w:rsidRPr="00526E40">
        <w:rPr>
          <w:rFonts w:ascii="Arial" w:hAnsi="Arial" w:cs="Arial"/>
          <w:sz w:val="24"/>
          <w:szCs w:val="24"/>
          <w:shd w:val="clear" w:color="auto" w:fill="FFFFFF"/>
        </w:rPr>
        <w:t>FREIRE</w:t>
      </w:r>
      <w:r w:rsidR="00F94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4FA7" w:rsidRPr="00F94FA7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="00F94FA7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253B75" w:rsidRPr="00526E40">
        <w:rPr>
          <w:rFonts w:ascii="Arial" w:hAnsi="Arial" w:cs="Arial"/>
          <w:sz w:val="24"/>
          <w:szCs w:val="24"/>
          <w:shd w:val="clear" w:color="auto" w:fill="FFFFFF"/>
        </w:rPr>
        <w:t>,2005</w:t>
      </w:r>
      <w:r w:rsidR="00253B75" w:rsidRPr="00526E40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14:paraId="1423B763" w14:textId="77777777" w:rsidR="00DD27F0" w:rsidRPr="008B0599" w:rsidRDefault="00DD27F0" w:rsidP="00DD27F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A taxa de mortalidade infantil teve uma diminuição nos últimos anos 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>referente aos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óbito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por infecção</w:t>
      </w:r>
      <w:r w:rsidR="00526E40">
        <w:rPr>
          <w:rFonts w:ascii="Arial" w:eastAsia="Times New Roman" w:hAnsi="Arial" w:cs="Arial"/>
          <w:sz w:val="24"/>
          <w:szCs w:val="24"/>
          <w:lang w:eastAsia="pt-BR"/>
        </w:rPr>
        <w:t xml:space="preserve"> e aumento de</w:t>
      </w:r>
      <w:r w:rsidR="00234EDD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>mort</w:t>
      </w:r>
      <w:r w:rsidR="00526E4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s por malformações </w:t>
      </w:r>
      <w:r w:rsidR="00234EDD" w:rsidRPr="008B0599">
        <w:rPr>
          <w:rFonts w:ascii="Arial" w:eastAsia="Times New Roman" w:hAnsi="Arial" w:cs="Arial"/>
          <w:sz w:val="24"/>
          <w:szCs w:val="24"/>
          <w:lang w:eastAsia="pt-BR"/>
        </w:rPr>
        <w:t>congênitas, recorrente</w:t>
      </w:r>
      <w:r w:rsidR="00B8769E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consumo de álcool</w:t>
      </w:r>
      <w:r w:rsidR="00234EDD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F709CF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tabaco</w:t>
      </w:r>
      <w:r w:rsidR="00234EDD" w:rsidRPr="008B05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Fumar</w:t>
      </w:r>
      <w:r w:rsidR="006140CB" w:rsidRPr="008B05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para mulher</w:t>
      </w:r>
      <w:r w:rsidR="00702601" w:rsidRPr="008B05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além de reduzir a fertilidade contribui para doenças cardiovasculares</w:t>
      </w:r>
      <w:r w:rsidR="00C748F0" w:rsidRPr="008B05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colocando em risco a vida do feto</w:t>
      </w:r>
      <w:r w:rsidR="00EF26CA">
        <w:rPr>
          <w:rFonts w:ascii="Arial" w:eastAsia="Times New Roman" w:hAnsi="Arial" w:cs="Arial"/>
          <w:sz w:val="24"/>
          <w:szCs w:val="24"/>
          <w:lang w:eastAsia="pt-BR"/>
        </w:rPr>
        <w:t xml:space="preserve"> aumentando assim</w:t>
      </w:r>
      <w:r w:rsidR="00F709CF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possiblidade de nascer </w:t>
      </w:r>
      <w:r w:rsidR="00B8769E" w:rsidRPr="008B0599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baixo peso, prematuro,</w:t>
      </w:r>
      <w:r w:rsidR="00B8769E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8C566C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anomalias placentárias, alta taxa de aborto, retardo no crescimento</w:t>
      </w:r>
      <w:r w:rsidR="00234EDD" w:rsidRPr="008B059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93F08CA" w14:textId="10B3CE65" w:rsidR="0013395F" w:rsidRPr="008B0599" w:rsidRDefault="00B8769E" w:rsidP="00A978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0599">
        <w:rPr>
          <w:rFonts w:ascii="Arial" w:eastAsia="Times New Roman" w:hAnsi="Arial" w:cs="Arial"/>
          <w:sz w:val="24"/>
          <w:szCs w:val="24"/>
          <w:lang w:eastAsia="pt-BR"/>
        </w:rPr>
        <w:t>Como o consumo de álcool por gesta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>nte</w:t>
      </w:r>
      <w:r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está elevado é através do questionário T-ACE</w:t>
      </w:r>
      <w:r w:rsidR="00253B75" w:rsidRPr="008B0599">
        <w:rPr>
          <w:rFonts w:ascii="Arial" w:eastAsia="Times New Roman" w:hAnsi="Arial" w:cs="Arial"/>
          <w:sz w:val="24"/>
          <w:szCs w:val="24"/>
          <w:lang w:eastAsia="pt-BR"/>
        </w:rPr>
        <w:t>, MAST e CAGE</w:t>
      </w:r>
      <w:r w:rsidR="006B2399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que identifica o alcoolismo na gestação</w:t>
      </w:r>
      <w:r w:rsidR="003816C3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53B75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“Estes questionários são destinados a caracterizar ou medir quantidade, </w:t>
      </w:r>
      <w:r w:rsidR="003816C3" w:rsidRPr="008B0599">
        <w:rPr>
          <w:rFonts w:ascii="Arial" w:eastAsia="Times New Roman" w:hAnsi="Arial" w:cs="Arial"/>
          <w:sz w:val="24"/>
          <w:szCs w:val="24"/>
          <w:lang w:eastAsia="pt-BR"/>
        </w:rPr>
        <w:t>frequência</w:t>
      </w:r>
      <w:r w:rsidR="00253B75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intensidade e pad</w:t>
      </w:r>
      <w:r w:rsidR="0037414E" w:rsidRPr="008B0599">
        <w:rPr>
          <w:rFonts w:ascii="Arial" w:eastAsia="Times New Roman" w:hAnsi="Arial" w:cs="Arial"/>
          <w:sz w:val="24"/>
          <w:szCs w:val="24"/>
          <w:lang w:eastAsia="pt-BR"/>
        </w:rPr>
        <w:t>rão de consumo de bebida alcoólica”</w:t>
      </w:r>
      <w:r w:rsidR="00F94F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4FA7" w:rsidRPr="00F94FA7">
        <w:rPr>
          <w:rFonts w:ascii="Arial" w:eastAsia="Times New Roman" w:hAnsi="Arial" w:cs="Arial"/>
          <w:sz w:val="24"/>
          <w:szCs w:val="24"/>
          <w:lang w:eastAsia="pt-BR"/>
        </w:rPr>
        <w:t xml:space="preserve">(FREIRE </w:t>
      </w:r>
      <w:r w:rsidR="00F94FA7" w:rsidRPr="00F94FA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</w:t>
      </w:r>
      <w:r w:rsidR="00F94FA7" w:rsidRPr="00F94FA7">
        <w:rPr>
          <w:rFonts w:ascii="Arial" w:eastAsia="Times New Roman" w:hAnsi="Arial" w:cs="Arial"/>
          <w:sz w:val="24"/>
          <w:szCs w:val="24"/>
          <w:lang w:eastAsia="pt-BR"/>
        </w:rPr>
        <w:t xml:space="preserve">., 2005, s.p.), </w:t>
      </w:r>
      <w:r w:rsidR="0037414E" w:rsidRPr="008B0599">
        <w:rPr>
          <w:rFonts w:ascii="Arial" w:eastAsia="Times New Roman" w:hAnsi="Arial" w:cs="Arial"/>
          <w:sz w:val="24"/>
          <w:szCs w:val="24"/>
          <w:lang w:eastAsia="pt-BR"/>
        </w:rPr>
        <w:t>com o resultado</w:t>
      </w:r>
      <w:r w:rsidR="006B2399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414E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é possível identificar 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>o alcoolismo</w:t>
      </w:r>
      <w:r w:rsidR="006B2399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414E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e iniciar o acompanhamento da gestante. </w:t>
      </w:r>
      <w:r w:rsidR="006140CB" w:rsidRPr="008B0599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esmo sabendo que </w:t>
      </w:r>
      <w:r w:rsidR="00253B75" w:rsidRPr="008B0599">
        <w:rPr>
          <w:rFonts w:ascii="Arial" w:eastAsia="Times New Roman" w:hAnsi="Arial" w:cs="Arial"/>
          <w:sz w:val="24"/>
          <w:szCs w:val="24"/>
          <w:lang w:eastAsia="pt-BR"/>
        </w:rPr>
        <w:t>as consequências do álcool no desenvolvimento do feto são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CE0" w:rsidRPr="008B0599">
        <w:rPr>
          <w:rFonts w:ascii="Arial" w:eastAsia="Times New Roman" w:hAnsi="Arial" w:cs="Arial"/>
          <w:sz w:val="24"/>
          <w:szCs w:val="24"/>
          <w:lang w:eastAsia="pt-BR"/>
        </w:rPr>
        <w:t>conhecidas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em sua extensão e gravidade, a certeza </w:t>
      </w:r>
      <w:r w:rsidR="00EF26C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6E40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consumo de álcool na gestação é um</w:t>
      </w:r>
      <w:r w:rsidR="00A9782D" w:rsidRPr="008B059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375E7A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das principais causas evitáveis de malformação fetal</w:t>
      </w:r>
      <w:r w:rsidR="00EF26CA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A9782D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ão existe quantidade segura de álcool a ser ingerida na gestação, o indicado </w:t>
      </w:r>
      <w:r w:rsidR="0045393A" w:rsidRPr="008B0599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A9782D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parar com consumo total de álcool e </w:t>
      </w:r>
      <w:r w:rsidR="00F709CF" w:rsidRPr="008B0599">
        <w:rPr>
          <w:rFonts w:ascii="Arial" w:eastAsia="Times New Roman" w:hAnsi="Arial" w:cs="Arial"/>
          <w:sz w:val="24"/>
          <w:szCs w:val="24"/>
          <w:lang w:eastAsia="pt-BR"/>
        </w:rPr>
        <w:t>tabaco.</w:t>
      </w:r>
    </w:p>
    <w:p w14:paraId="4240ED39" w14:textId="77777777" w:rsidR="000F17C1" w:rsidRPr="008B0599" w:rsidRDefault="000F17C1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4FD97441" w14:textId="77777777" w:rsidR="007B0942" w:rsidRPr="008B0599" w:rsidRDefault="007B0942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644DC591" w14:textId="77777777" w:rsidR="00E00514" w:rsidRPr="008B0599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B0599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16A1315B" w14:textId="77777777" w:rsidR="00613E39" w:rsidRPr="008B0599" w:rsidRDefault="00613E39" w:rsidP="00613E39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EF3631" w14:textId="77777777" w:rsidR="00F75C93" w:rsidRPr="008B0599" w:rsidRDefault="00613E39" w:rsidP="00F75C9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0599">
        <w:rPr>
          <w:rFonts w:ascii="Arial" w:hAnsi="Arial" w:cs="Arial"/>
          <w:bCs/>
          <w:sz w:val="24"/>
          <w:szCs w:val="24"/>
        </w:rPr>
        <w:tab/>
      </w:r>
      <w:r w:rsidR="00942503" w:rsidRPr="008B0599">
        <w:rPr>
          <w:rFonts w:ascii="Arial" w:hAnsi="Arial" w:cs="Arial"/>
          <w:bCs/>
          <w:sz w:val="24"/>
          <w:szCs w:val="24"/>
        </w:rPr>
        <w:t>A</w:t>
      </w:r>
      <w:r w:rsidR="001D457F" w:rsidRPr="008B0599">
        <w:rPr>
          <w:rFonts w:ascii="Arial" w:hAnsi="Arial" w:cs="Arial"/>
          <w:bCs/>
          <w:sz w:val="24"/>
          <w:szCs w:val="24"/>
        </w:rPr>
        <w:t xml:space="preserve"> pesquisa sobre</w:t>
      </w:r>
      <w:r w:rsidRPr="008B0599">
        <w:rPr>
          <w:rFonts w:ascii="Arial" w:hAnsi="Arial" w:cs="Arial"/>
          <w:bCs/>
          <w:sz w:val="24"/>
          <w:szCs w:val="24"/>
        </w:rPr>
        <w:t xml:space="preserve"> o consumo de drogas lícitas durante a gestação </w:t>
      </w:r>
      <w:r w:rsidR="00F71CE0">
        <w:rPr>
          <w:rFonts w:ascii="Arial" w:hAnsi="Arial" w:cs="Arial"/>
          <w:bCs/>
          <w:sz w:val="24"/>
          <w:szCs w:val="24"/>
        </w:rPr>
        <w:t xml:space="preserve">teve busca realizada nos sites </w:t>
      </w:r>
      <w:r w:rsidR="00F71CE0" w:rsidRPr="00F71CE0">
        <w:rPr>
          <w:rFonts w:ascii="Arial" w:hAnsi="Arial" w:cs="Arial"/>
          <w:sz w:val="24"/>
          <w:szCs w:val="24"/>
        </w:rPr>
        <w:t>Scielo, PubMed</w:t>
      </w:r>
      <w:r w:rsidR="005F5F6F">
        <w:rPr>
          <w:rFonts w:ascii="Arial" w:hAnsi="Arial" w:cs="Arial"/>
          <w:sz w:val="24"/>
          <w:szCs w:val="24"/>
        </w:rPr>
        <w:t>,</w:t>
      </w:r>
      <w:r w:rsidR="00F71CE0" w:rsidRPr="00F71CE0">
        <w:rPr>
          <w:rFonts w:ascii="Arial" w:hAnsi="Arial" w:cs="Arial"/>
          <w:sz w:val="24"/>
          <w:szCs w:val="24"/>
        </w:rPr>
        <w:t xml:space="preserve"> Google acadêmico</w:t>
      </w:r>
      <w:r w:rsidR="00F71CE0">
        <w:rPr>
          <w:rFonts w:ascii="Arial" w:hAnsi="Arial" w:cs="Arial"/>
          <w:sz w:val="24"/>
          <w:szCs w:val="24"/>
        </w:rPr>
        <w:t xml:space="preserve"> e</w:t>
      </w:r>
      <w:r w:rsidR="001D457F" w:rsidRPr="008B0599">
        <w:rPr>
          <w:rFonts w:ascii="Arial" w:hAnsi="Arial" w:cs="Arial"/>
          <w:bCs/>
          <w:sz w:val="24"/>
          <w:szCs w:val="24"/>
        </w:rPr>
        <w:t xml:space="preserve"> através da leitura de 4 Artigos “ Efeitos do consumo de bebida alcoólica sobre o feto”, “Malformações congênitas em crianças nascidas de mães expostas ao tabagismo e/ou alcoolismo: uma revisão literária”, </w:t>
      </w:r>
      <w:r w:rsidR="00F75C93" w:rsidRPr="008B0599">
        <w:rPr>
          <w:rFonts w:ascii="Arial" w:hAnsi="Arial" w:cs="Arial"/>
          <w:bCs/>
          <w:sz w:val="24"/>
          <w:szCs w:val="24"/>
        </w:rPr>
        <w:t>“</w:t>
      </w:r>
      <w:r w:rsidR="001D457F" w:rsidRPr="008B0599">
        <w:rPr>
          <w:rFonts w:ascii="Arial" w:hAnsi="Arial" w:cs="Arial"/>
          <w:bCs/>
          <w:sz w:val="24"/>
          <w:szCs w:val="24"/>
        </w:rPr>
        <w:t>Repercussões neurológicas no feto expostos a drogas lícitas durante a gestação: uma reflexão teórica</w:t>
      </w:r>
      <w:r w:rsidR="00F75C93" w:rsidRPr="008B0599">
        <w:rPr>
          <w:rFonts w:ascii="Arial" w:hAnsi="Arial" w:cs="Arial"/>
          <w:bCs/>
          <w:sz w:val="24"/>
          <w:szCs w:val="24"/>
        </w:rPr>
        <w:t xml:space="preserve">”, </w:t>
      </w:r>
      <w:r w:rsidR="00D05B70" w:rsidRPr="008B0599">
        <w:rPr>
          <w:rFonts w:ascii="Arial" w:hAnsi="Arial" w:cs="Arial"/>
          <w:bCs/>
          <w:sz w:val="24"/>
          <w:szCs w:val="24"/>
        </w:rPr>
        <w:t>Síndrome</w:t>
      </w:r>
      <w:r w:rsidR="00F75C93" w:rsidRPr="008B0599">
        <w:rPr>
          <w:rFonts w:ascii="Arial" w:hAnsi="Arial" w:cs="Arial"/>
          <w:bCs/>
          <w:sz w:val="24"/>
          <w:szCs w:val="24"/>
        </w:rPr>
        <w:t xml:space="preserve"> do </w:t>
      </w:r>
      <w:r w:rsidR="005F2B51" w:rsidRPr="008B0599">
        <w:rPr>
          <w:rFonts w:ascii="Arial" w:hAnsi="Arial" w:cs="Arial"/>
          <w:bCs/>
          <w:sz w:val="24"/>
          <w:szCs w:val="24"/>
        </w:rPr>
        <w:t>Alcoólica</w:t>
      </w:r>
      <w:r w:rsidR="00F75C93" w:rsidRPr="008B0599">
        <w:rPr>
          <w:rFonts w:ascii="Arial" w:hAnsi="Arial" w:cs="Arial"/>
          <w:bCs/>
          <w:sz w:val="24"/>
          <w:szCs w:val="24"/>
        </w:rPr>
        <w:t xml:space="preserve"> fetal – revisão </w:t>
      </w:r>
      <w:r w:rsidR="00F75C93" w:rsidRPr="008B0599">
        <w:rPr>
          <w:rFonts w:ascii="Arial" w:hAnsi="Arial" w:cs="Arial"/>
          <w:bCs/>
          <w:sz w:val="24"/>
          <w:szCs w:val="24"/>
        </w:rPr>
        <w:lastRenderedPageBreak/>
        <w:t>sistematizada</w:t>
      </w:r>
      <w:r w:rsidR="00F71CE0">
        <w:rPr>
          <w:rFonts w:ascii="Arial" w:hAnsi="Arial" w:cs="Arial"/>
          <w:bCs/>
          <w:sz w:val="24"/>
          <w:szCs w:val="24"/>
        </w:rPr>
        <w:t xml:space="preserve">. As palavras utilizadas para busca foram: </w:t>
      </w:r>
      <w:r w:rsidR="005F2B51" w:rsidRPr="008B0599">
        <w:rPr>
          <w:rFonts w:ascii="Arial" w:hAnsi="Arial" w:cs="Arial"/>
          <w:bCs/>
          <w:sz w:val="24"/>
          <w:szCs w:val="24"/>
        </w:rPr>
        <w:t>Alcoolismo, malformação congênita, complicação na gravidez, consumo de dr</w:t>
      </w:r>
      <w:r w:rsidR="005F5F6F">
        <w:rPr>
          <w:rFonts w:ascii="Arial" w:hAnsi="Arial" w:cs="Arial"/>
          <w:bCs/>
          <w:sz w:val="24"/>
          <w:szCs w:val="24"/>
        </w:rPr>
        <w:t>o</w:t>
      </w:r>
      <w:r w:rsidR="005F2B51" w:rsidRPr="008B0599">
        <w:rPr>
          <w:rFonts w:ascii="Arial" w:hAnsi="Arial" w:cs="Arial"/>
          <w:bCs/>
          <w:sz w:val="24"/>
          <w:szCs w:val="24"/>
        </w:rPr>
        <w:t xml:space="preserve">ga lícita na gravidez. </w:t>
      </w:r>
    </w:p>
    <w:p w14:paraId="33FED03E" w14:textId="77777777" w:rsidR="00F75C93" w:rsidRDefault="00F75C93" w:rsidP="00F75C9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79737" w14:textId="77777777" w:rsidR="002625B3" w:rsidRPr="008B0599" w:rsidRDefault="002625B3" w:rsidP="00F75C9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C0F7C3" w14:textId="77777777" w:rsidR="00E00514" w:rsidRPr="008B0599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B0599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  <w:r w:rsidR="002D01E4" w:rsidRPr="008B059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AEDEB6D" w14:textId="77777777" w:rsidR="00E00514" w:rsidRPr="008B0599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B0599">
        <w:rPr>
          <w:rFonts w:ascii="Arial" w:hAnsi="Arial" w:cs="Arial"/>
          <w:sz w:val="24"/>
          <w:szCs w:val="24"/>
          <w:lang w:eastAsia="pt-BR"/>
        </w:rPr>
        <w:tab/>
      </w:r>
    </w:p>
    <w:p w14:paraId="746D8A8A" w14:textId="11AFE334" w:rsidR="004604A8" w:rsidRPr="008B0599" w:rsidRDefault="004604A8" w:rsidP="00AD31F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B059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B0599">
        <w:rPr>
          <w:rFonts w:ascii="Arial" w:hAnsi="Arial" w:cs="Arial"/>
          <w:sz w:val="24"/>
          <w:szCs w:val="24"/>
          <w:lang w:eastAsia="pt-BR"/>
        </w:rPr>
        <w:tab/>
        <w:t xml:space="preserve">O </w:t>
      </w:r>
      <w:r w:rsidR="00FC07A1" w:rsidRPr="008B0599">
        <w:rPr>
          <w:rFonts w:ascii="Arial" w:hAnsi="Arial" w:cs="Arial"/>
          <w:sz w:val="24"/>
          <w:szCs w:val="24"/>
          <w:lang w:eastAsia="pt-BR"/>
        </w:rPr>
        <w:t>desenvolvimento</w:t>
      </w:r>
      <w:r w:rsidRPr="008B0599">
        <w:rPr>
          <w:rFonts w:ascii="Arial" w:hAnsi="Arial" w:cs="Arial"/>
          <w:sz w:val="24"/>
          <w:szCs w:val="24"/>
          <w:lang w:eastAsia="pt-BR"/>
        </w:rPr>
        <w:t xml:space="preserve"> do estudo surgiu pela necessidade d</w:t>
      </w:r>
      <w:r w:rsidR="005F5F6F">
        <w:rPr>
          <w:rFonts w:ascii="Arial" w:hAnsi="Arial" w:cs="Arial"/>
          <w:sz w:val="24"/>
          <w:szCs w:val="24"/>
          <w:lang w:eastAsia="pt-BR"/>
        </w:rPr>
        <w:t>e</w:t>
      </w:r>
      <w:r w:rsidRPr="008B0599">
        <w:rPr>
          <w:rFonts w:ascii="Arial" w:hAnsi="Arial" w:cs="Arial"/>
          <w:sz w:val="24"/>
          <w:szCs w:val="24"/>
          <w:lang w:eastAsia="pt-BR"/>
        </w:rPr>
        <w:t xml:space="preserve"> atenção </w:t>
      </w:r>
      <w:r w:rsidR="005F5F6F">
        <w:rPr>
          <w:rFonts w:ascii="Arial" w:hAnsi="Arial" w:cs="Arial"/>
          <w:sz w:val="24"/>
          <w:szCs w:val="24"/>
          <w:lang w:eastAsia="pt-BR"/>
        </w:rPr>
        <w:t>n</w:t>
      </w:r>
      <w:r w:rsidRPr="008B0599">
        <w:rPr>
          <w:rFonts w:ascii="Arial" w:hAnsi="Arial" w:cs="Arial"/>
          <w:sz w:val="24"/>
          <w:szCs w:val="24"/>
          <w:lang w:eastAsia="pt-BR"/>
        </w:rPr>
        <w:t>o aumento do consumo de drogas lícitas entre os jovens principalmente mulheres gr</w:t>
      </w:r>
      <w:r w:rsidR="00634BC3">
        <w:rPr>
          <w:rFonts w:ascii="Arial" w:hAnsi="Arial" w:cs="Arial"/>
          <w:sz w:val="24"/>
          <w:szCs w:val="24"/>
          <w:lang w:eastAsia="pt-BR"/>
        </w:rPr>
        <w:t>á</w:t>
      </w:r>
      <w:r w:rsidRPr="008B0599">
        <w:rPr>
          <w:rFonts w:ascii="Arial" w:hAnsi="Arial" w:cs="Arial"/>
          <w:sz w:val="24"/>
          <w:szCs w:val="24"/>
          <w:lang w:eastAsia="pt-BR"/>
        </w:rPr>
        <w:t>vidas, o álcool e o fumo tem efeito teratógeno</w:t>
      </w:r>
      <w:r w:rsidR="009B0152" w:rsidRPr="008B0599">
        <w:rPr>
          <w:rFonts w:ascii="Arial" w:hAnsi="Arial" w:cs="Arial"/>
          <w:sz w:val="24"/>
          <w:szCs w:val="24"/>
          <w:lang w:eastAsia="pt-BR"/>
        </w:rPr>
        <w:t xml:space="preserve"> em crianças filhos de mães que  durante a gestação fizeram o consumo de álcool</w:t>
      </w:r>
      <w:r w:rsidR="006B2399" w:rsidRPr="008B0599">
        <w:rPr>
          <w:rFonts w:ascii="Arial" w:hAnsi="Arial" w:cs="Arial"/>
          <w:sz w:val="24"/>
          <w:szCs w:val="24"/>
          <w:lang w:eastAsia="pt-BR"/>
        </w:rPr>
        <w:t>,</w:t>
      </w:r>
      <w:r w:rsidR="009B0152" w:rsidRPr="008B0599">
        <w:rPr>
          <w:rFonts w:ascii="Arial" w:hAnsi="Arial" w:cs="Arial"/>
          <w:sz w:val="24"/>
          <w:szCs w:val="24"/>
          <w:lang w:eastAsia="pt-BR"/>
        </w:rPr>
        <w:t xml:space="preserve"> as malformações congênitas  são classificadas como Síndrome do Alcoolismo Fetal (SAF) </w:t>
      </w:r>
      <w:r w:rsidRPr="008B0599">
        <w:rPr>
          <w:rFonts w:ascii="Arial" w:hAnsi="Arial" w:cs="Arial"/>
          <w:sz w:val="24"/>
          <w:szCs w:val="24"/>
          <w:lang w:eastAsia="pt-BR"/>
        </w:rPr>
        <w:t>podendo causar ao feto malformações congênitas irreversíveis</w:t>
      </w:r>
      <w:r w:rsidR="00AB7B09">
        <w:rPr>
          <w:rFonts w:ascii="Arial" w:hAnsi="Arial" w:cs="Arial"/>
          <w:sz w:val="24"/>
          <w:szCs w:val="24"/>
          <w:lang w:eastAsia="pt-BR"/>
        </w:rPr>
        <w:t xml:space="preserve"> (RUFINO, 2019)</w:t>
      </w:r>
      <w:r w:rsidR="009B0152" w:rsidRPr="008B0599">
        <w:rPr>
          <w:rFonts w:ascii="Arial" w:hAnsi="Arial" w:cs="Arial"/>
          <w:sz w:val="24"/>
          <w:szCs w:val="24"/>
          <w:lang w:eastAsia="pt-BR"/>
        </w:rPr>
        <w:t>.</w:t>
      </w:r>
    </w:p>
    <w:p w14:paraId="2968B716" w14:textId="7C7E7467" w:rsidR="006E4838" w:rsidRPr="008B0599" w:rsidRDefault="009B0152" w:rsidP="00AD31F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B0599">
        <w:rPr>
          <w:rFonts w:ascii="Arial" w:hAnsi="Arial" w:cs="Arial"/>
          <w:sz w:val="24"/>
          <w:szCs w:val="24"/>
          <w:lang w:eastAsia="pt-BR"/>
        </w:rPr>
        <w:tab/>
      </w:r>
      <w:r w:rsidR="006E4838" w:rsidRPr="008B0599">
        <w:rPr>
          <w:rFonts w:ascii="Arial" w:hAnsi="Arial" w:cs="Arial"/>
          <w:sz w:val="24"/>
          <w:szCs w:val="24"/>
          <w:lang w:eastAsia="pt-BR"/>
        </w:rPr>
        <w:t>A avaliação feit</w:t>
      </w:r>
      <w:r w:rsidR="006B2399" w:rsidRPr="008B0599">
        <w:rPr>
          <w:rFonts w:ascii="Arial" w:hAnsi="Arial" w:cs="Arial"/>
          <w:sz w:val="24"/>
          <w:szCs w:val="24"/>
          <w:lang w:eastAsia="pt-BR"/>
        </w:rPr>
        <w:t>a</w:t>
      </w:r>
      <w:r w:rsidR="006E4838" w:rsidRPr="008B0599">
        <w:rPr>
          <w:rFonts w:ascii="Arial" w:hAnsi="Arial" w:cs="Arial"/>
          <w:sz w:val="24"/>
          <w:szCs w:val="24"/>
          <w:lang w:eastAsia="pt-BR"/>
        </w:rPr>
        <w:t xml:space="preserve"> no consumo de álcool durante a gestação comprovou que “O álcool ingerido pela mãe</w:t>
      </w:r>
      <w:r w:rsidR="005F5F6F">
        <w:rPr>
          <w:rFonts w:ascii="Arial" w:hAnsi="Arial" w:cs="Arial"/>
          <w:sz w:val="24"/>
          <w:szCs w:val="24"/>
          <w:lang w:eastAsia="pt-BR"/>
        </w:rPr>
        <w:t>,</w:t>
      </w:r>
      <w:r w:rsidR="006E4838" w:rsidRPr="008B0599">
        <w:rPr>
          <w:rFonts w:ascii="Arial" w:hAnsi="Arial" w:cs="Arial"/>
          <w:sz w:val="24"/>
          <w:szCs w:val="24"/>
          <w:lang w:eastAsia="pt-BR"/>
        </w:rPr>
        <w:t xml:space="preserve"> passa a barreira placentária e deixando o feto exposto a mesma concentração de álcool do sangue materno”</w:t>
      </w:r>
      <w:r w:rsidR="006E48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6E4838" w:rsidRPr="000E7CC6">
        <w:rPr>
          <w:rFonts w:ascii="Arial" w:hAnsi="Arial" w:cs="Arial"/>
          <w:sz w:val="24"/>
          <w:szCs w:val="24"/>
          <w:shd w:val="clear" w:color="auto" w:fill="FFFFFF"/>
        </w:rPr>
        <w:t>FREIRE</w:t>
      </w:r>
      <w:r w:rsidR="00F94FA7" w:rsidRPr="00F94FA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F94FA7" w:rsidRPr="00F94FA7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="00F94FA7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6E4838" w:rsidRPr="000E7CC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94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4838" w:rsidRPr="000E7CC6">
        <w:rPr>
          <w:rFonts w:ascii="Arial" w:hAnsi="Arial" w:cs="Arial"/>
          <w:sz w:val="24"/>
          <w:szCs w:val="24"/>
          <w:shd w:val="clear" w:color="auto" w:fill="FFFFFF"/>
        </w:rPr>
        <w:t>2005</w:t>
      </w:r>
      <w:r w:rsidR="004E4E76">
        <w:rPr>
          <w:rFonts w:ascii="Arial" w:hAnsi="Arial" w:cs="Arial"/>
          <w:sz w:val="24"/>
          <w:szCs w:val="24"/>
          <w:shd w:val="clear" w:color="auto" w:fill="FFFFFF"/>
        </w:rPr>
        <w:t>, s.p.</w:t>
      </w:r>
      <w:r w:rsidR="006E4838" w:rsidRPr="008B0599">
        <w:rPr>
          <w:rFonts w:ascii="Arial" w:eastAsia="Times New Roman" w:hAnsi="Arial" w:cs="Arial"/>
          <w:sz w:val="24"/>
          <w:szCs w:val="24"/>
          <w:lang w:eastAsia="pt-BR"/>
        </w:rPr>
        <w:t>). Devido a exposição direta</w:t>
      </w:r>
      <w:r w:rsidR="00FC07A1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com etanol</w:t>
      </w:r>
      <w:r w:rsidR="006E4838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as disfunções do SNC vão surgindo e várias outras malformações relacionadas a</w:t>
      </w:r>
      <w:r w:rsidR="00A75609" w:rsidRPr="008B0599">
        <w:rPr>
          <w:rFonts w:ascii="Arial" w:eastAsia="Times New Roman" w:hAnsi="Arial" w:cs="Arial"/>
          <w:sz w:val="24"/>
          <w:szCs w:val="24"/>
          <w:lang w:eastAsia="pt-BR"/>
        </w:rPr>
        <w:t xml:space="preserve"> este consumo</w:t>
      </w:r>
      <w:r w:rsidR="00FC07A1" w:rsidRPr="008B059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59605E" w:rsidRPr="008B0599">
        <w:rPr>
          <w:rFonts w:ascii="Arial" w:hAnsi="Arial" w:cs="Arial"/>
          <w:sz w:val="24"/>
          <w:szCs w:val="24"/>
          <w:lang w:eastAsia="pt-BR"/>
        </w:rPr>
        <w:t>“O</w:t>
      </w:r>
      <w:r w:rsidR="00FC07A1" w:rsidRPr="008B0599">
        <w:rPr>
          <w:rFonts w:ascii="Arial" w:hAnsi="Arial" w:cs="Arial"/>
          <w:sz w:val="24"/>
          <w:szCs w:val="24"/>
          <w:lang w:eastAsia="pt-BR"/>
        </w:rPr>
        <w:t xml:space="preserve"> álcool causa microcefalia, anormalidades funcionais e estruturais do cérebro, causa defeito do hipocampo região responsável pela memória, aprendizado e atenção”</w:t>
      </w:r>
      <w:r w:rsidR="00FC07A1" w:rsidRPr="008B0599">
        <w:rPr>
          <w:rFonts w:ascii="Arial" w:hAnsi="Arial" w:cs="Arial"/>
          <w:bCs/>
          <w:sz w:val="24"/>
          <w:szCs w:val="24"/>
        </w:rPr>
        <w:t xml:space="preserve"> (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ALEXANDRINO </w:t>
      </w:r>
      <w:r w:rsidR="004E4E76" w:rsidRPr="004E4E76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et al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>., 2014, p. 86</w:t>
      </w:r>
      <w:r w:rsidR="00FC07A1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).</w:t>
      </w:r>
      <w:r w:rsidR="00A75609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314490A6" w14:textId="4C487444" w:rsidR="0095021A" w:rsidRPr="008B0599" w:rsidRDefault="00A75609" w:rsidP="0095021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B0599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8B0599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Já o</w:t>
      </w:r>
      <w:r w:rsidR="0059605E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s efeitos do tabaco contam</w:t>
      </w:r>
      <w:r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pouca informação na literatura </w:t>
      </w:r>
      <w:r w:rsidR="007B35D7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brasileira e</w:t>
      </w:r>
      <w:r w:rsidR="0059605E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poucos estudos analisando a relaçã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o do</w:t>
      </w:r>
      <w:r w:rsidR="0059605E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tabagismo com malformações fetais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59605E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59605E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bserv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ou-se que o contato </w:t>
      </w:r>
      <w:r w:rsidR="005F5F6F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a nicotina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tem 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resultado 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devastador 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no organismo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um</w:t>
      </w:r>
      <w:r w:rsidR="0095021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gestante causa</w:t>
      </w:r>
      <w:r w:rsidR="005F5F6F">
        <w:rPr>
          <w:rFonts w:ascii="Arial" w:hAnsi="Arial" w:cs="Arial"/>
          <w:bCs/>
          <w:sz w:val="24"/>
          <w:szCs w:val="24"/>
          <w:shd w:val="clear" w:color="auto" w:fill="FFFFFF"/>
        </w:rPr>
        <w:t>ndo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aumento da frequência cardíaca e dos vasos uterinos</w:t>
      </w:r>
      <w:r w:rsidR="005F5F6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0D4144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promovendo vasoconstrição além do monóxido de carbono presente no cigarro diminuir o oxigênio do feto</w:t>
      </w:r>
      <w:r w:rsidR="00E54D8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95021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“A nicotina também age causando danos celulares, diminuição de células neuronais e alteração da atividade simpática” </w:t>
      </w:r>
      <w:r w:rsidR="0095021A" w:rsidRPr="008B0599">
        <w:rPr>
          <w:rFonts w:ascii="Arial" w:hAnsi="Arial" w:cs="Arial"/>
          <w:bCs/>
          <w:sz w:val="24"/>
          <w:szCs w:val="24"/>
        </w:rPr>
        <w:t>(</w:t>
      </w:r>
      <w:r w:rsidR="00F94FA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ALEXANDRINO </w:t>
      </w:r>
      <w:r w:rsidR="00F94FA7" w:rsidRPr="004E4E76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et al</w:t>
      </w:r>
      <w:r w:rsidR="00F94FA7">
        <w:rPr>
          <w:rFonts w:ascii="Arial" w:hAnsi="Arial" w:cs="Arial"/>
          <w:bCs/>
          <w:sz w:val="24"/>
          <w:szCs w:val="24"/>
          <w:shd w:val="clear" w:color="auto" w:fill="FFFFFF"/>
        </w:rPr>
        <w:t>., 2014, p. 8</w:t>
      </w:r>
      <w:r w:rsidR="00F94FA7">
        <w:rPr>
          <w:rFonts w:ascii="Arial" w:hAnsi="Arial" w:cs="Arial"/>
          <w:bCs/>
          <w:sz w:val="24"/>
          <w:szCs w:val="24"/>
          <w:shd w:val="clear" w:color="auto" w:fill="FFFFFF"/>
        </w:rPr>
        <w:t>7</w:t>
      </w:r>
      <w:r w:rsidR="0095021A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). </w:t>
      </w:r>
    </w:p>
    <w:p w14:paraId="2E6DF8FD" w14:textId="77777777" w:rsidR="0095021A" w:rsidRPr="008B0599" w:rsidRDefault="0095021A" w:rsidP="0095021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B0599">
        <w:rPr>
          <w:rFonts w:ascii="Arial" w:hAnsi="Arial" w:cs="Arial"/>
          <w:bCs/>
          <w:sz w:val="24"/>
          <w:szCs w:val="24"/>
          <w:shd w:val="clear" w:color="auto" w:fill="FFFFFF"/>
        </w:rPr>
        <w:tab/>
        <w:t xml:space="preserve">O sistema nervoso em formação é um dos mais agredidos </w:t>
      </w:r>
      <w:r w:rsidR="00181842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pelo abuso do etanol e do tabaco, porém sabemos que a forma evitável de teratógeno humanas é o não consumo no período de gestação. Assim percebemos a grande necessidade da prevenção para evitar consumo de drogas durante a gestação.</w:t>
      </w:r>
    </w:p>
    <w:p w14:paraId="4BF5BCBA" w14:textId="77777777" w:rsidR="00181842" w:rsidRDefault="00181842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561BF7" w14:textId="77777777" w:rsidR="00A705DF" w:rsidRPr="008B0599" w:rsidRDefault="00A705DF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7B97E3" w14:textId="77777777" w:rsidR="00E00514" w:rsidRPr="008B0599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599">
        <w:rPr>
          <w:rFonts w:ascii="Arial" w:hAnsi="Arial" w:cs="Arial"/>
          <w:b/>
          <w:sz w:val="24"/>
          <w:szCs w:val="24"/>
        </w:rPr>
        <w:t>RESULTADOS E DISCUSSÃO</w:t>
      </w:r>
    </w:p>
    <w:p w14:paraId="2F7ED268" w14:textId="77777777" w:rsidR="00A705DF" w:rsidRDefault="00A705DF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5AABAF" w14:textId="77777777" w:rsidR="009A6F7A" w:rsidRPr="008B0599" w:rsidRDefault="00507B2E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0599">
        <w:rPr>
          <w:rFonts w:ascii="Arial" w:hAnsi="Arial" w:cs="Arial"/>
          <w:bCs/>
          <w:sz w:val="24"/>
          <w:szCs w:val="24"/>
        </w:rPr>
        <w:tab/>
        <w:t>Sabe-se que o álcool</w:t>
      </w:r>
      <w:r w:rsidR="009A6F7A" w:rsidRPr="008B0599">
        <w:rPr>
          <w:rFonts w:ascii="Arial" w:hAnsi="Arial" w:cs="Arial"/>
          <w:bCs/>
          <w:sz w:val="24"/>
          <w:szCs w:val="24"/>
        </w:rPr>
        <w:t xml:space="preserve"> é uma</w:t>
      </w:r>
      <w:r w:rsidRPr="008B0599">
        <w:rPr>
          <w:rFonts w:ascii="Arial" w:hAnsi="Arial" w:cs="Arial"/>
          <w:bCs/>
          <w:sz w:val="24"/>
          <w:szCs w:val="24"/>
        </w:rPr>
        <w:t xml:space="preserve"> droga</w:t>
      </w:r>
      <w:r w:rsidR="009A6F7A" w:rsidRPr="008B0599">
        <w:rPr>
          <w:rFonts w:ascii="Arial" w:hAnsi="Arial" w:cs="Arial"/>
          <w:bCs/>
          <w:sz w:val="24"/>
          <w:szCs w:val="24"/>
        </w:rPr>
        <w:t xml:space="preserve"> lícita </w:t>
      </w:r>
      <w:r w:rsidR="00307C06" w:rsidRPr="008B0599">
        <w:rPr>
          <w:rFonts w:ascii="Arial" w:hAnsi="Arial" w:cs="Arial"/>
          <w:bCs/>
          <w:sz w:val="24"/>
          <w:szCs w:val="24"/>
        </w:rPr>
        <w:t>com</w:t>
      </w:r>
      <w:r w:rsidR="009A6F7A" w:rsidRPr="008B0599">
        <w:rPr>
          <w:rFonts w:ascii="Arial" w:hAnsi="Arial" w:cs="Arial"/>
          <w:bCs/>
          <w:sz w:val="24"/>
          <w:szCs w:val="24"/>
        </w:rPr>
        <w:t xml:space="preserve"> principal atuação </w:t>
      </w:r>
      <w:r w:rsidRPr="008B0599">
        <w:rPr>
          <w:rFonts w:ascii="Arial" w:hAnsi="Arial" w:cs="Arial"/>
          <w:bCs/>
          <w:sz w:val="24"/>
          <w:szCs w:val="24"/>
        </w:rPr>
        <w:t>no Sistema Nervo</w:t>
      </w:r>
      <w:r w:rsidR="009A6F7A" w:rsidRPr="008B0599">
        <w:rPr>
          <w:rFonts w:ascii="Arial" w:hAnsi="Arial" w:cs="Arial"/>
          <w:bCs/>
          <w:sz w:val="24"/>
          <w:szCs w:val="24"/>
        </w:rPr>
        <w:t>so (SN) central</w:t>
      </w:r>
      <w:r w:rsidR="00D4020F">
        <w:rPr>
          <w:rFonts w:ascii="Arial" w:hAnsi="Arial" w:cs="Arial"/>
          <w:bCs/>
          <w:sz w:val="24"/>
          <w:szCs w:val="24"/>
        </w:rPr>
        <w:t xml:space="preserve">, </w:t>
      </w:r>
      <w:r w:rsidR="009A6F7A" w:rsidRPr="008B0599">
        <w:rPr>
          <w:rFonts w:ascii="Arial" w:hAnsi="Arial" w:cs="Arial"/>
          <w:bCs/>
          <w:sz w:val="24"/>
          <w:szCs w:val="24"/>
        </w:rPr>
        <w:t>causa</w:t>
      </w:r>
      <w:r w:rsidR="000B0E0E" w:rsidRPr="008B0599">
        <w:rPr>
          <w:rFonts w:ascii="Arial" w:hAnsi="Arial" w:cs="Arial"/>
          <w:bCs/>
          <w:sz w:val="24"/>
          <w:szCs w:val="24"/>
        </w:rPr>
        <w:t xml:space="preserve"> </w:t>
      </w:r>
      <w:r w:rsidR="009A6F7A" w:rsidRPr="008B0599">
        <w:rPr>
          <w:rFonts w:ascii="Arial" w:hAnsi="Arial" w:cs="Arial"/>
          <w:bCs/>
          <w:sz w:val="24"/>
          <w:szCs w:val="24"/>
        </w:rPr>
        <w:t>alteração no comportament</w:t>
      </w:r>
      <w:r w:rsidR="00307C06" w:rsidRPr="008B0599">
        <w:rPr>
          <w:rFonts w:ascii="Arial" w:hAnsi="Arial" w:cs="Arial"/>
          <w:bCs/>
          <w:sz w:val="24"/>
          <w:szCs w:val="24"/>
        </w:rPr>
        <w:t>o</w:t>
      </w:r>
      <w:r w:rsidR="000B0E0E" w:rsidRPr="008B0599">
        <w:rPr>
          <w:rFonts w:ascii="Arial" w:hAnsi="Arial" w:cs="Arial"/>
          <w:bCs/>
          <w:sz w:val="24"/>
          <w:szCs w:val="24"/>
        </w:rPr>
        <w:t>,</w:t>
      </w:r>
      <w:r w:rsidR="00D4020F">
        <w:rPr>
          <w:rFonts w:ascii="Arial" w:hAnsi="Arial" w:cs="Arial"/>
          <w:bCs/>
          <w:sz w:val="24"/>
          <w:szCs w:val="24"/>
        </w:rPr>
        <w:t xml:space="preserve"> j</w:t>
      </w:r>
      <w:r w:rsidR="00E21591" w:rsidRPr="008B0599">
        <w:rPr>
          <w:rFonts w:ascii="Arial" w:hAnsi="Arial" w:cs="Arial"/>
          <w:bCs/>
          <w:sz w:val="24"/>
          <w:szCs w:val="24"/>
        </w:rPr>
        <w:t xml:space="preserve">á o </w:t>
      </w:r>
      <w:r w:rsidR="00D4020F">
        <w:rPr>
          <w:rFonts w:ascii="Arial" w:hAnsi="Arial" w:cs="Arial"/>
          <w:bCs/>
          <w:sz w:val="24"/>
          <w:szCs w:val="24"/>
        </w:rPr>
        <w:t>fumo</w:t>
      </w:r>
      <w:r w:rsidR="009A6F7A" w:rsidRPr="008B0599">
        <w:rPr>
          <w:rFonts w:ascii="Arial" w:hAnsi="Arial" w:cs="Arial"/>
          <w:bCs/>
          <w:sz w:val="24"/>
          <w:szCs w:val="24"/>
        </w:rPr>
        <w:t xml:space="preserve"> </w:t>
      </w:r>
      <w:r w:rsidR="000B0E0E" w:rsidRPr="008B0599">
        <w:rPr>
          <w:rFonts w:ascii="Arial" w:hAnsi="Arial" w:cs="Arial"/>
          <w:bCs/>
          <w:sz w:val="24"/>
          <w:szCs w:val="24"/>
        </w:rPr>
        <w:t xml:space="preserve">tem </w:t>
      </w:r>
      <w:r w:rsidR="009A6F7A" w:rsidRPr="008B0599">
        <w:rPr>
          <w:rFonts w:ascii="Arial" w:hAnsi="Arial" w:cs="Arial"/>
          <w:bCs/>
          <w:sz w:val="24"/>
          <w:szCs w:val="24"/>
        </w:rPr>
        <w:t>atuação parecida no SNC</w:t>
      </w:r>
      <w:r w:rsidR="000B0E0E" w:rsidRPr="008B0599">
        <w:rPr>
          <w:rFonts w:ascii="Arial" w:hAnsi="Arial" w:cs="Arial"/>
          <w:bCs/>
          <w:sz w:val="24"/>
          <w:szCs w:val="24"/>
        </w:rPr>
        <w:t>, o</w:t>
      </w:r>
      <w:r w:rsidR="00AD5CDD" w:rsidRPr="008B0599">
        <w:rPr>
          <w:rFonts w:ascii="Arial" w:hAnsi="Arial" w:cs="Arial"/>
          <w:bCs/>
          <w:sz w:val="24"/>
          <w:szCs w:val="24"/>
        </w:rPr>
        <w:t xml:space="preserve"> cigarro </w:t>
      </w:r>
      <w:r w:rsidR="000B0E0E" w:rsidRPr="008B0599">
        <w:rPr>
          <w:rFonts w:ascii="Arial" w:hAnsi="Arial" w:cs="Arial"/>
          <w:bCs/>
          <w:sz w:val="24"/>
          <w:szCs w:val="24"/>
        </w:rPr>
        <w:t>cria</w:t>
      </w:r>
      <w:r w:rsidR="00D4020F">
        <w:rPr>
          <w:rFonts w:ascii="Arial" w:hAnsi="Arial" w:cs="Arial"/>
          <w:bCs/>
          <w:sz w:val="24"/>
          <w:szCs w:val="24"/>
        </w:rPr>
        <w:t xml:space="preserve"> </w:t>
      </w:r>
      <w:r w:rsidR="00AD5CDD" w:rsidRPr="008B0599">
        <w:rPr>
          <w:rFonts w:ascii="Arial" w:hAnsi="Arial" w:cs="Arial"/>
          <w:bCs/>
          <w:sz w:val="24"/>
          <w:szCs w:val="24"/>
        </w:rPr>
        <w:t>dependência psíquic</w:t>
      </w:r>
      <w:r w:rsidR="000B0E0E" w:rsidRPr="008B0599">
        <w:rPr>
          <w:rFonts w:ascii="Arial" w:hAnsi="Arial" w:cs="Arial"/>
          <w:bCs/>
          <w:sz w:val="24"/>
          <w:szCs w:val="24"/>
        </w:rPr>
        <w:t>a</w:t>
      </w:r>
      <w:r w:rsidR="00AD5CDD" w:rsidRPr="008B0599">
        <w:rPr>
          <w:rFonts w:ascii="Arial" w:hAnsi="Arial" w:cs="Arial"/>
          <w:bCs/>
          <w:sz w:val="24"/>
          <w:szCs w:val="24"/>
        </w:rPr>
        <w:t>,</w:t>
      </w:r>
      <w:r w:rsidR="000B0E0E" w:rsidRPr="008B0599">
        <w:rPr>
          <w:rFonts w:ascii="Arial" w:hAnsi="Arial" w:cs="Arial"/>
          <w:bCs/>
          <w:sz w:val="24"/>
          <w:szCs w:val="24"/>
        </w:rPr>
        <w:t xml:space="preserve"> </w:t>
      </w:r>
      <w:r w:rsidR="00AD5CDD" w:rsidRPr="008B0599">
        <w:rPr>
          <w:rFonts w:ascii="Arial" w:hAnsi="Arial" w:cs="Arial"/>
          <w:bCs/>
          <w:sz w:val="24"/>
          <w:szCs w:val="24"/>
        </w:rPr>
        <w:t xml:space="preserve">a nicotina e seus derivados </w:t>
      </w:r>
      <w:r w:rsidR="000B0E0E" w:rsidRPr="008B0599">
        <w:rPr>
          <w:rFonts w:ascii="Arial" w:hAnsi="Arial" w:cs="Arial"/>
          <w:bCs/>
          <w:sz w:val="24"/>
          <w:szCs w:val="24"/>
        </w:rPr>
        <w:t>potencializam</w:t>
      </w:r>
      <w:r w:rsidR="00AD5CDD" w:rsidRPr="008B0599">
        <w:rPr>
          <w:rFonts w:ascii="Arial" w:hAnsi="Arial" w:cs="Arial"/>
          <w:bCs/>
          <w:sz w:val="24"/>
          <w:szCs w:val="24"/>
        </w:rPr>
        <w:t xml:space="preserve"> a absorção das substâncias toxicas </w:t>
      </w:r>
      <w:r w:rsidR="000B0E0E" w:rsidRPr="008B0599">
        <w:rPr>
          <w:rFonts w:ascii="Arial" w:hAnsi="Arial" w:cs="Arial"/>
          <w:bCs/>
          <w:sz w:val="24"/>
          <w:szCs w:val="24"/>
        </w:rPr>
        <w:t xml:space="preserve">pela gestante, considera-se que </w:t>
      </w:r>
      <w:r w:rsidR="00AD5CDD" w:rsidRPr="008B0599">
        <w:rPr>
          <w:rFonts w:ascii="Arial" w:hAnsi="Arial" w:cs="Arial"/>
          <w:bCs/>
          <w:sz w:val="24"/>
          <w:szCs w:val="24"/>
        </w:rPr>
        <w:t xml:space="preserve">a gestante fumante </w:t>
      </w:r>
      <w:r w:rsidR="00D4020F">
        <w:rPr>
          <w:rFonts w:ascii="Arial" w:hAnsi="Arial" w:cs="Arial"/>
          <w:bCs/>
          <w:sz w:val="24"/>
          <w:szCs w:val="24"/>
        </w:rPr>
        <w:t xml:space="preserve">mantém o feto </w:t>
      </w:r>
      <w:r w:rsidR="00AD5CDD" w:rsidRPr="008B0599">
        <w:rPr>
          <w:rFonts w:ascii="Arial" w:hAnsi="Arial" w:cs="Arial"/>
          <w:bCs/>
          <w:sz w:val="24"/>
          <w:szCs w:val="24"/>
        </w:rPr>
        <w:t>fumante ativo</w:t>
      </w:r>
      <w:r w:rsidR="00D4020F">
        <w:rPr>
          <w:rFonts w:ascii="Arial" w:hAnsi="Arial" w:cs="Arial"/>
          <w:bCs/>
          <w:sz w:val="24"/>
          <w:szCs w:val="24"/>
        </w:rPr>
        <w:t>.</w:t>
      </w:r>
      <w:r w:rsidR="000B0E0E" w:rsidRPr="008B0599">
        <w:rPr>
          <w:rFonts w:ascii="Arial" w:hAnsi="Arial" w:cs="Arial"/>
          <w:bCs/>
          <w:sz w:val="24"/>
          <w:szCs w:val="24"/>
        </w:rPr>
        <w:t xml:space="preserve"> </w:t>
      </w:r>
    </w:p>
    <w:p w14:paraId="7892BE0C" w14:textId="20B847FC" w:rsidR="008F2DF8" w:rsidRPr="008B0599" w:rsidRDefault="003A7957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B0599">
        <w:rPr>
          <w:rFonts w:ascii="Arial" w:hAnsi="Arial" w:cs="Arial"/>
          <w:bCs/>
          <w:sz w:val="24"/>
          <w:szCs w:val="24"/>
        </w:rPr>
        <w:tab/>
        <w:t>N</w:t>
      </w:r>
      <w:r w:rsidR="00424F0E" w:rsidRPr="008B0599">
        <w:rPr>
          <w:rFonts w:ascii="Arial" w:hAnsi="Arial" w:cs="Arial"/>
          <w:bCs/>
          <w:sz w:val="24"/>
          <w:szCs w:val="24"/>
        </w:rPr>
        <w:t xml:space="preserve">a atualidade </w:t>
      </w:r>
      <w:r w:rsidRPr="008B0599">
        <w:rPr>
          <w:rFonts w:ascii="Arial" w:hAnsi="Arial" w:cs="Arial"/>
          <w:bCs/>
          <w:sz w:val="24"/>
          <w:szCs w:val="24"/>
        </w:rPr>
        <w:t>perce</w:t>
      </w:r>
      <w:r w:rsidR="00424F0E" w:rsidRPr="008B0599">
        <w:rPr>
          <w:rFonts w:ascii="Arial" w:hAnsi="Arial" w:cs="Arial"/>
          <w:bCs/>
          <w:sz w:val="24"/>
          <w:szCs w:val="24"/>
        </w:rPr>
        <w:t>bemos</w:t>
      </w:r>
      <w:r w:rsidRPr="008B0599">
        <w:rPr>
          <w:rFonts w:ascii="Arial" w:hAnsi="Arial" w:cs="Arial"/>
          <w:bCs/>
          <w:sz w:val="24"/>
          <w:szCs w:val="24"/>
        </w:rPr>
        <w:t xml:space="preserve"> que o consumo de álcool e cigarro</w:t>
      </w:r>
      <w:r w:rsidR="00424F0E" w:rsidRPr="008B0599">
        <w:rPr>
          <w:rFonts w:ascii="Arial" w:hAnsi="Arial" w:cs="Arial"/>
          <w:bCs/>
          <w:sz w:val="24"/>
          <w:szCs w:val="24"/>
        </w:rPr>
        <w:t xml:space="preserve"> </w:t>
      </w:r>
      <w:r w:rsidRPr="008B0599">
        <w:rPr>
          <w:rFonts w:ascii="Arial" w:hAnsi="Arial" w:cs="Arial"/>
          <w:bCs/>
          <w:sz w:val="24"/>
          <w:szCs w:val="24"/>
        </w:rPr>
        <w:t>está precoce</w:t>
      </w:r>
      <w:r w:rsidR="00424F0E" w:rsidRPr="008B0599">
        <w:rPr>
          <w:rFonts w:ascii="Arial" w:hAnsi="Arial" w:cs="Arial"/>
          <w:bCs/>
          <w:sz w:val="24"/>
          <w:szCs w:val="24"/>
        </w:rPr>
        <w:t xml:space="preserve"> e discriminado</w:t>
      </w:r>
      <w:r w:rsidRPr="008B0599">
        <w:rPr>
          <w:rFonts w:ascii="Arial" w:hAnsi="Arial" w:cs="Arial"/>
          <w:bCs/>
          <w:sz w:val="24"/>
          <w:szCs w:val="24"/>
        </w:rPr>
        <w:t xml:space="preserve"> entre os jovens</w:t>
      </w:r>
      <w:r w:rsidR="005C07A2">
        <w:rPr>
          <w:rFonts w:ascii="Arial" w:hAnsi="Arial" w:cs="Arial"/>
          <w:bCs/>
          <w:sz w:val="24"/>
          <w:szCs w:val="24"/>
        </w:rPr>
        <w:t xml:space="preserve"> e </w:t>
      </w:r>
      <w:r w:rsidR="002148A0" w:rsidRPr="008B0599">
        <w:rPr>
          <w:rFonts w:ascii="Arial" w:hAnsi="Arial" w:cs="Arial"/>
          <w:bCs/>
          <w:sz w:val="24"/>
          <w:szCs w:val="24"/>
        </w:rPr>
        <w:t xml:space="preserve">as </w:t>
      </w:r>
      <w:r w:rsidRPr="008B0599">
        <w:rPr>
          <w:rFonts w:ascii="Arial" w:hAnsi="Arial" w:cs="Arial"/>
          <w:bCs/>
          <w:sz w:val="24"/>
          <w:szCs w:val="24"/>
        </w:rPr>
        <w:t>mulheres estão liderando este consumo abusivo</w:t>
      </w:r>
      <w:r w:rsidR="002148A0" w:rsidRPr="008B0599">
        <w:rPr>
          <w:rFonts w:ascii="Arial" w:hAnsi="Arial" w:cs="Arial"/>
          <w:bCs/>
          <w:sz w:val="24"/>
          <w:szCs w:val="24"/>
        </w:rPr>
        <w:t xml:space="preserve"> de drogas</w:t>
      </w:r>
      <w:r w:rsidR="007349F9" w:rsidRPr="008B0599">
        <w:rPr>
          <w:rFonts w:ascii="Arial" w:hAnsi="Arial" w:cs="Arial"/>
          <w:bCs/>
          <w:sz w:val="24"/>
          <w:szCs w:val="24"/>
        </w:rPr>
        <w:t xml:space="preserve"> lícitas</w:t>
      </w:r>
      <w:r w:rsidRPr="008B0599">
        <w:rPr>
          <w:rFonts w:ascii="Arial" w:hAnsi="Arial" w:cs="Arial"/>
          <w:bCs/>
          <w:sz w:val="24"/>
          <w:szCs w:val="24"/>
        </w:rPr>
        <w:t>.</w:t>
      </w:r>
      <w:r w:rsidR="00D4020F">
        <w:rPr>
          <w:rFonts w:ascii="Arial" w:hAnsi="Arial" w:cs="Arial"/>
          <w:bCs/>
          <w:sz w:val="24"/>
          <w:szCs w:val="24"/>
        </w:rPr>
        <w:t xml:space="preserve"> </w:t>
      </w:r>
      <w:r w:rsidR="005C07A2">
        <w:rPr>
          <w:rFonts w:ascii="Arial" w:hAnsi="Arial" w:cs="Arial"/>
          <w:bCs/>
          <w:sz w:val="24"/>
          <w:szCs w:val="24"/>
        </w:rPr>
        <w:t>Este consumo</w:t>
      </w:r>
      <w:r w:rsidR="00D4020F">
        <w:rPr>
          <w:rFonts w:ascii="Arial" w:hAnsi="Arial" w:cs="Arial"/>
          <w:bCs/>
          <w:sz w:val="24"/>
          <w:szCs w:val="24"/>
        </w:rPr>
        <w:t xml:space="preserve"> </w:t>
      </w:r>
      <w:r w:rsidRPr="008B0599">
        <w:rPr>
          <w:rFonts w:ascii="Arial" w:hAnsi="Arial" w:cs="Arial"/>
          <w:bCs/>
          <w:sz w:val="24"/>
          <w:szCs w:val="24"/>
        </w:rPr>
        <w:t>é responsável por diversas comorbidades o</w:t>
      </w:r>
      <w:r w:rsidR="005C07A2">
        <w:rPr>
          <w:rFonts w:ascii="Arial" w:hAnsi="Arial" w:cs="Arial"/>
          <w:bCs/>
          <w:sz w:val="24"/>
          <w:szCs w:val="24"/>
        </w:rPr>
        <w:t>nde o</w:t>
      </w:r>
      <w:r w:rsidRPr="008B0599">
        <w:rPr>
          <w:rFonts w:ascii="Arial" w:hAnsi="Arial" w:cs="Arial"/>
          <w:bCs/>
          <w:sz w:val="24"/>
          <w:szCs w:val="24"/>
        </w:rPr>
        <w:t xml:space="preserve"> álcool e o tabaco prejudicam a saúde de ambos </w:t>
      </w:r>
      <w:r w:rsidR="00DC535D" w:rsidRPr="008B0599">
        <w:rPr>
          <w:rFonts w:ascii="Arial" w:hAnsi="Arial" w:cs="Arial"/>
          <w:bCs/>
          <w:sz w:val="24"/>
          <w:szCs w:val="24"/>
        </w:rPr>
        <w:t>os sexos</w:t>
      </w:r>
      <w:r w:rsidR="00D4020F">
        <w:rPr>
          <w:rFonts w:ascii="Arial" w:hAnsi="Arial" w:cs="Arial"/>
          <w:bCs/>
          <w:sz w:val="24"/>
          <w:szCs w:val="24"/>
        </w:rPr>
        <w:t>.</w:t>
      </w:r>
      <w:r w:rsidRPr="008B0599">
        <w:rPr>
          <w:rFonts w:ascii="Arial" w:hAnsi="Arial" w:cs="Arial"/>
          <w:bCs/>
          <w:sz w:val="24"/>
          <w:szCs w:val="24"/>
        </w:rPr>
        <w:t xml:space="preserve"> As </w:t>
      </w:r>
      <w:r w:rsidR="005C07A2" w:rsidRPr="008B0599">
        <w:rPr>
          <w:rFonts w:ascii="Arial" w:hAnsi="Arial" w:cs="Arial"/>
          <w:bCs/>
          <w:sz w:val="24"/>
          <w:szCs w:val="24"/>
        </w:rPr>
        <w:t xml:space="preserve">mulheres </w:t>
      </w:r>
      <w:r w:rsidR="005C07A2">
        <w:rPr>
          <w:rFonts w:ascii="Arial" w:hAnsi="Arial" w:cs="Arial"/>
          <w:bCs/>
          <w:sz w:val="24"/>
          <w:szCs w:val="24"/>
        </w:rPr>
        <w:t>gestantes</w:t>
      </w:r>
      <w:r w:rsidR="00D4020F">
        <w:rPr>
          <w:rFonts w:ascii="Arial" w:hAnsi="Arial" w:cs="Arial"/>
          <w:bCs/>
          <w:sz w:val="24"/>
          <w:szCs w:val="24"/>
        </w:rPr>
        <w:t xml:space="preserve"> </w:t>
      </w:r>
      <w:r w:rsidR="00DC535D" w:rsidRPr="008B0599">
        <w:rPr>
          <w:rFonts w:ascii="Arial" w:hAnsi="Arial" w:cs="Arial"/>
          <w:bCs/>
          <w:sz w:val="24"/>
          <w:szCs w:val="24"/>
        </w:rPr>
        <w:t>são mais</w:t>
      </w:r>
      <w:r w:rsidRPr="008B0599">
        <w:rPr>
          <w:rFonts w:ascii="Arial" w:hAnsi="Arial" w:cs="Arial"/>
          <w:bCs/>
          <w:sz w:val="24"/>
          <w:szCs w:val="24"/>
        </w:rPr>
        <w:t xml:space="preserve"> </w:t>
      </w:r>
      <w:r w:rsidR="00DC535D" w:rsidRPr="008B0599">
        <w:rPr>
          <w:rFonts w:ascii="Arial" w:hAnsi="Arial" w:cs="Arial"/>
          <w:bCs/>
          <w:sz w:val="24"/>
          <w:szCs w:val="24"/>
        </w:rPr>
        <w:t xml:space="preserve">fáceis de </w:t>
      </w:r>
      <w:r w:rsidR="00C93028" w:rsidRPr="008B0599">
        <w:rPr>
          <w:rFonts w:ascii="Arial" w:hAnsi="Arial" w:cs="Arial"/>
          <w:bCs/>
          <w:sz w:val="24"/>
          <w:szCs w:val="24"/>
        </w:rPr>
        <w:t xml:space="preserve">sofrer </w:t>
      </w:r>
      <w:r w:rsidR="00DC535D" w:rsidRPr="008B0599">
        <w:rPr>
          <w:rFonts w:ascii="Arial" w:hAnsi="Arial" w:cs="Arial"/>
          <w:bCs/>
          <w:sz w:val="24"/>
          <w:szCs w:val="24"/>
        </w:rPr>
        <w:t xml:space="preserve">os malefícios causados pelas drogas </w:t>
      </w:r>
      <w:r w:rsidR="00C93028" w:rsidRPr="008B0599">
        <w:rPr>
          <w:rFonts w:ascii="Arial" w:hAnsi="Arial" w:cs="Arial"/>
          <w:bCs/>
          <w:sz w:val="24"/>
          <w:szCs w:val="24"/>
        </w:rPr>
        <w:t>coloca</w:t>
      </w:r>
      <w:r w:rsidR="00D4020F">
        <w:rPr>
          <w:rFonts w:ascii="Arial" w:hAnsi="Arial" w:cs="Arial"/>
          <w:bCs/>
          <w:sz w:val="24"/>
          <w:szCs w:val="24"/>
        </w:rPr>
        <w:t>ndo</w:t>
      </w:r>
      <w:r w:rsidR="00C93028" w:rsidRPr="008B0599">
        <w:rPr>
          <w:rFonts w:ascii="Arial" w:hAnsi="Arial" w:cs="Arial"/>
          <w:bCs/>
          <w:sz w:val="24"/>
          <w:szCs w:val="24"/>
        </w:rPr>
        <w:t xml:space="preserve"> em risco a formação do </w:t>
      </w:r>
      <w:r w:rsidR="00C16A63" w:rsidRPr="008B0599">
        <w:rPr>
          <w:rFonts w:ascii="Arial" w:hAnsi="Arial" w:cs="Arial"/>
          <w:bCs/>
          <w:sz w:val="24"/>
          <w:szCs w:val="24"/>
        </w:rPr>
        <w:t>feto</w:t>
      </w:r>
      <w:r w:rsidR="00D4020F">
        <w:rPr>
          <w:rFonts w:ascii="Arial" w:hAnsi="Arial" w:cs="Arial"/>
          <w:bCs/>
          <w:sz w:val="24"/>
          <w:szCs w:val="24"/>
        </w:rPr>
        <w:t>.</w:t>
      </w:r>
      <w:r w:rsidR="00AB7B09">
        <w:rPr>
          <w:rFonts w:ascii="Arial" w:hAnsi="Arial" w:cs="Arial"/>
          <w:bCs/>
          <w:sz w:val="24"/>
          <w:szCs w:val="24"/>
        </w:rPr>
        <w:t xml:space="preserve"> Desta forma, “</w:t>
      </w:r>
      <w:r w:rsidR="00AB7B0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 w:rsidR="00D15458" w:rsidRPr="000E7C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tecido nervoso em formação é particularmente vulnerável à exposição ao álcool durante a gestação </w:t>
      </w:r>
      <w:r w:rsidR="00D15458"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pois o </w:t>
      </w:r>
      <w:r w:rsidR="005B15A5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álcool produz</w:t>
      </w:r>
      <w:r w:rsidR="00D15458" w:rsidRPr="000E7C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efeitos no sistema nervoso dos fetos podendo causar retardo mental”</w:t>
      </w:r>
      <w:r w:rsidR="008F2DF8" w:rsidRPr="008B0599">
        <w:rPr>
          <w:rFonts w:ascii="Arial" w:hAnsi="Arial" w:cs="Arial"/>
          <w:bCs/>
          <w:sz w:val="24"/>
          <w:szCs w:val="24"/>
        </w:rPr>
        <w:t xml:space="preserve"> (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ALEXANDRINO </w:t>
      </w:r>
      <w:r w:rsidR="004E4E76" w:rsidRPr="004E4E76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et al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4E4E76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4E4E76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2014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>, p. 8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>6</w:t>
      </w:r>
      <w:r w:rsidR="008F2DF8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136B5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3091CDFE" w14:textId="3A3BF618" w:rsidR="00CD6822" w:rsidRPr="008B0599" w:rsidRDefault="008F2DF8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0599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D15458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Sendo assim</w:t>
      </w:r>
      <w:r w:rsidRPr="008B05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crianças que mantiveram a gestação em contado com álcool tem sequelas </w:t>
      </w:r>
      <w:r w:rsidR="00CD6822" w:rsidRPr="008B0599">
        <w:rPr>
          <w:rFonts w:ascii="Arial" w:hAnsi="Arial" w:cs="Arial"/>
          <w:bCs/>
          <w:sz w:val="24"/>
          <w:szCs w:val="24"/>
        </w:rPr>
        <w:t>presente</w:t>
      </w:r>
      <w:r w:rsidRPr="008B0599">
        <w:rPr>
          <w:rFonts w:ascii="Arial" w:hAnsi="Arial" w:cs="Arial"/>
          <w:bCs/>
          <w:sz w:val="24"/>
          <w:szCs w:val="24"/>
        </w:rPr>
        <w:t>s</w:t>
      </w:r>
      <w:r w:rsidR="009E3042" w:rsidRPr="008B0599">
        <w:rPr>
          <w:rFonts w:ascii="Arial" w:hAnsi="Arial" w:cs="Arial"/>
          <w:bCs/>
          <w:sz w:val="24"/>
          <w:szCs w:val="24"/>
        </w:rPr>
        <w:t xml:space="preserve"> no</w:t>
      </w:r>
      <w:r w:rsidR="00CD6822" w:rsidRPr="008B0599">
        <w:rPr>
          <w:rFonts w:ascii="Arial" w:hAnsi="Arial" w:cs="Arial"/>
          <w:bCs/>
          <w:sz w:val="24"/>
          <w:szCs w:val="24"/>
        </w:rPr>
        <w:t xml:space="preserve"> pós nascimento, infância ou na fase adulta</w:t>
      </w:r>
      <w:r w:rsidR="00B81B24" w:rsidRPr="008B0599">
        <w:rPr>
          <w:rFonts w:ascii="Arial" w:hAnsi="Arial" w:cs="Arial"/>
          <w:bCs/>
          <w:sz w:val="24"/>
          <w:szCs w:val="24"/>
        </w:rPr>
        <w:t>,</w:t>
      </w:r>
      <w:r w:rsidR="00AB1F11" w:rsidRPr="008B0599">
        <w:rPr>
          <w:rFonts w:ascii="Arial" w:hAnsi="Arial" w:cs="Arial"/>
          <w:bCs/>
          <w:sz w:val="24"/>
          <w:szCs w:val="24"/>
        </w:rPr>
        <w:t xml:space="preserve"> o</w:t>
      </w:r>
      <w:r w:rsidR="00810365" w:rsidRPr="008B0599">
        <w:rPr>
          <w:rFonts w:ascii="Arial" w:hAnsi="Arial" w:cs="Arial"/>
          <w:bCs/>
          <w:sz w:val="24"/>
          <w:szCs w:val="24"/>
        </w:rPr>
        <w:t xml:space="preserve"> etanol pode causar microcefalia, anormalidades estruturais e funcionais do cérebro, baixos níveis de cognação, dificuldade motora fina, perda da audição sensoneural, baixo desempenho escolar, incoordenação da deambulação, deformidade facial</w:t>
      </w:r>
      <w:r w:rsidR="00B81B24" w:rsidRPr="008B0599">
        <w:rPr>
          <w:rFonts w:ascii="Arial" w:hAnsi="Arial" w:cs="Arial"/>
          <w:bCs/>
          <w:sz w:val="24"/>
          <w:szCs w:val="24"/>
        </w:rPr>
        <w:t>, baixo peso, anomalias placentárias, alta taxa de aborto, retardo do crescimento</w:t>
      </w:r>
      <w:r w:rsidR="00AB7B09">
        <w:rPr>
          <w:rFonts w:ascii="Arial" w:hAnsi="Arial" w:cs="Arial"/>
          <w:bCs/>
          <w:sz w:val="24"/>
          <w:szCs w:val="24"/>
        </w:rPr>
        <w:t xml:space="preserve"> (SANTANA; ALMEIDA; MONTEIRO, 2014)</w:t>
      </w:r>
      <w:r w:rsidR="002427BA" w:rsidRPr="008B0599">
        <w:rPr>
          <w:rFonts w:ascii="Arial" w:hAnsi="Arial" w:cs="Arial"/>
          <w:bCs/>
          <w:sz w:val="24"/>
          <w:szCs w:val="24"/>
        </w:rPr>
        <w:t>.</w:t>
      </w:r>
    </w:p>
    <w:p w14:paraId="64985805" w14:textId="04273376" w:rsidR="00231A35" w:rsidRPr="005C07A2" w:rsidRDefault="002427BA" w:rsidP="002010F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B0599">
        <w:rPr>
          <w:rFonts w:ascii="Arial" w:hAnsi="Arial" w:cs="Arial"/>
          <w:bCs/>
          <w:sz w:val="24"/>
          <w:szCs w:val="24"/>
        </w:rPr>
        <w:tab/>
      </w:r>
      <w:r w:rsidR="00AB1F11" w:rsidRPr="008B0599">
        <w:rPr>
          <w:rFonts w:ascii="Arial" w:hAnsi="Arial" w:cs="Arial"/>
          <w:bCs/>
          <w:sz w:val="24"/>
          <w:szCs w:val="24"/>
        </w:rPr>
        <w:t>A</w:t>
      </w:r>
      <w:r w:rsidRPr="008B0599">
        <w:rPr>
          <w:rFonts w:ascii="Arial" w:hAnsi="Arial" w:cs="Arial"/>
          <w:bCs/>
          <w:sz w:val="24"/>
          <w:szCs w:val="24"/>
        </w:rPr>
        <w:t xml:space="preserve">s </w:t>
      </w:r>
      <w:r w:rsidR="00611A5E" w:rsidRPr="008B0599">
        <w:rPr>
          <w:rFonts w:ascii="Arial" w:hAnsi="Arial" w:cs="Arial"/>
          <w:bCs/>
          <w:sz w:val="24"/>
          <w:szCs w:val="24"/>
        </w:rPr>
        <w:t>malformações provenientes</w:t>
      </w:r>
      <w:r w:rsidRPr="008B0599">
        <w:rPr>
          <w:rFonts w:ascii="Arial" w:hAnsi="Arial" w:cs="Arial"/>
          <w:bCs/>
          <w:sz w:val="24"/>
          <w:szCs w:val="24"/>
        </w:rPr>
        <w:t xml:space="preserve"> dos tóxicos do tabaco</w:t>
      </w:r>
      <w:r w:rsidR="007349F9" w:rsidRPr="008B0599">
        <w:rPr>
          <w:rFonts w:ascii="Arial" w:hAnsi="Arial" w:cs="Arial"/>
          <w:bCs/>
          <w:sz w:val="24"/>
          <w:szCs w:val="24"/>
        </w:rPr>
        <w:t xml:space="preserve"> </w:t>
      </w:r>
      <w:r w:rsidR="00AB1F11" w:rsidRPr="008B0599">
        <w:rPr>
          <w:rFonts w:ascii="Arial" w:hAnsi="Arial" w:cs="Arial"/>
          <w:bCs/>
          <w:sz w:val="24"/>
          <w:szCs w:val="24"/>
        </w:rPr>
        <w:t xml:space="preserve">chegam </w:t>
      </w:r>
      <w:r w:rsidR="00AD31F9" w:rsidRPr="008B0599">
        <w:rPr>
          <w:rFonts w:ascii="Arial" w:hAnsi="Arial" w:cs="Arial"/>
          <w:bCs/>
          <w:sz w:val="24"/>
          <w:szCs w:val="24"/>
        </w:rPr>
        <w:t>a</w:t>
      </w:r>
      <w:r w:rsidR="00AB1F11" w:rsidRPr="008B0599">
        <w:rPr>
          <w:rFonts w:ascii="Arial" w:hAnsi="Arial" w:cs="Arial"/>
          <w:bCs/>
          <w:sz w:val="24"/>
          <w:szCs w:val="24"/>
        </w:rPr>
        <w:t>o feto pel</w:t>
      </w:r>
      <w:r w:rsidRPr="008B0599">
        <w:rPr>
          <w:rFonts w:ascii="Arial" w:hAnsi="Arial" w:cs="Arial"/>
          <w:bCs/>
          <w:sz w:val="24"/>
          <w:szCs w:val="24"/>
        </w:rPr>
        <w:t>o cordão umbilical</w:t>
      </w:r>
      <w:r w:rsidR="00AB1F11" w:rsidRPr="008B0599">
        <w:rPr>
          <w:rFonts w:ascii="Arial" w:hAnsi="Arial" w:cs="Arial"/>
          <w:bCs/>
          <w:sz w:val="24"/>
          <w:szCs w:val="24"/>
        </w:rPr>
        <w:t xml:space="preserve">, </w:t>
      </w:r>
      <w:r w:rsidRPr="008B0599">
        <w:rPr>
          <w:rFonts w:ascii="Arial" w:hAnsi="Arial" w:cs="Arial"/>
          <w:bCs/>
          <w:sz w:val="24"/>
          <w:szCs w:val="24"/>
        </w:rPr>
        <w:t>relação direta</w:t>
      </w:r>
      <w:r w:rsidR="00611A5E" w:rsidRPr="008B0599">
        <w:rPr>
          <w:rFonts w:ascii="Arial" w:hAnsi="Arial" w:cs="Arial"/>
          <w:bCs/>
          <w:sz w:val="24"/>
          <w:szCs w:val="24"/>
        </w:rPr>
        <w:t xml:space="preserve"> da</w:t>
      </w:r>
      <w:r w:rsidRPr="008B0599">
        <w:rPr>
          <w:rFonts w:ascii="Arial" w:hAnsi="Arial" w:cs="Arial"/>
          <w:bCs/>
          <w:sz w:val="24"/>
          <w:szCs w:val="24"/>
        </w:rPr>
        <w:t xml:space="preserve"> mãe</w:t>
      </w:r>
      <w:r w:rsidR="00611A5E" w:rsidRPr="008B0599">
        <w:rPr>
          <w:rFonts w:ascii="Arial" w:hAnsi="Arial" w:cs="Arial"/>
          <w:bCs/>
          <w:sz w:val="24"/>
          <w:szCs w:val="24"/>
        </w:rPr>
        <w:t xml:space="preserve"> </w:t>
      </w:r>
      <w:r w:rsidR="00AB1F11" w:rsidRPr="008B0599">
        <w:rPr>
          <w:rFonts w:ascii="Arial" w:hAnsi="Arial" w:cs="Arial"/>
          <w:bCs/>
          <w:sz w:val="24"/>
          <w:szCs w:val="24"/>
        </w:rPr>
        <w:t>e</w:t>
      </w:r>
      <w:r w:rsidR="00611A5E" w:rsidRPr="008B0599">
        <w:rPr>
          <w:rFonts w:ascii="Arial" w:hAnsi="Arial" w:cs="Arial"/>
          <w:bCs/>
          <w:sz w:val="24"/>
          <w:szCs w:val="24"/>
        </w:rPr>
        <w:t xml:space="preserve"> ligação vascular.</w:t>
      </w:r>
      <w:r w:rsidR="00C5433E" w:rsidRPr="008B0599">
        <w:rPr>
          <w:rFonts w:ascii="Arial" w:hAnsi="Arial" w:cs="Arial"/>
          <w:bCs/>
          <w:sz w:val="24"/>
          <w:szCs w:val="24"/>
        </w:rPr>
        <w:t xml:space="preserve"> </w:t>
      </w:r>
      <w:r w:rsidR="009458C8" w:rsidRPr="008B0599">
        <w:rPr>
          <w:rFonts w:ascii="Arial" w:hAnsi="Arial" w:cs="Arial"/>
          <w:bCs/>
          <w:sz w:val="24"/>
          <w:szCs w:val="24"/>
        </w:rPr>
        <w:t>“No</w:t>
      </w:r>
      <w:r w:rsidR="00C5433E" w:rsidRPr="008B0599">
        <w:rPr>
          <w:rFonts w:ascii="Arial" w:hAnsi="Arial" w:cs="Arial"/>
          <w:bCs/>
          <w:sz w:val="24"/>
          <w:szCs w:val="24"/>
        </w:rPr>
        <w:t xml:space="preserve"> que diz respeito ao SNC do feto, alterações na resistência vascular podem acarretar hipóxia fetal, </w:t>
      </w:r>
      <w:r w:rsidR="00231A35" w:rsidRPr="008B0599">
        <w:rPr>
          <w:rFonts w:ascii="Arial" w:hAnsi="Arial" w:cs="Arial"/>
          <w:bCs/>
          <w:sz w:val="24"/>
          <w:szCs w:val="24"/>
        </w:rPr>
        <w:t>levando ao fenômeno de centralização fetal” (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ALEXANDRINO </w:t>
      </w:r>
      <w:r w:rsidR="004E4E76" w:rsidRPr="004E4E76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et al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231A35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AB7B0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31A35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2014</w:t>
      </w:r>
      <w:r w:rsidR="004E4E76">
        <w:rPr>
          <w:rFonts w:ascii="Arial" w:hAnsi="Arial" w:cs="Arial"/>
          <w:bCs/>
          <w:sz w:val="24"/>
          <w:szCs w:val="24"/>
          <w:shd w:val="clear" w:color="auto" w:fill="FFFFFF"/>
        </w:rPr>
        <w:t>, p. 87</w:t>
      </w:r>
      <w:r w:rsidR="00231A35" w:rsidRPr="008B0599">
        <w:rPr>
          <w:rFonts w:ascii="Arial" w:hAnsi="Arial" w:cs="Arial"/>
          <w:bCs/>
          <w:sz w:val="24"/>
          <w:szCs w:val="24"/>
          <w:shd w:val="clear" w:color="auto" w:fill="FFFFFF"/>
        </w:rPr>
        <w:t>).</w:t>
      </w:r>
      <w:r w:rsidR="005C07A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31A35" w:rsidRPr="008B0599">
        <w:rPr>
          <w:rFonts w:ascii="Arial" w:hAnsi="Arial" w:cs="Arial"/>
          <w:bCs/>
          <w:sz w:val="24"/>
          <w:szCs w:val="24"/>
        </w:rPr>
        <w:t xml:space="preserve">A </w:t>
      </w:r>
      <w:r w:rsidR="00611A5E" w:rsidRPr="008B0599">
        <w:rPr>
          <w:rFonts w:ascii="Arial" w:hAnsi="Arial" w:cs="Arial"/>
          <w:bCs/>
          <w:sz w:val="24"/>
          <w:szCs w:val="24"/>
        </w:rPr>
        <w:t xml:space="preserve">nicotina age </w:t>
      </w:r>
      <w:r w:rsidR="00AD31F9" w:rsidRPr="008B0599">
        <w:rPr>
          <w:rFonts w:ascii="Arial" w:hAnsi="Arial" w:cs="Arial"/>
          <w:bCs/>
          <w:sz w:val="24"/>
          <w:szCs w:val="24"/>
        </w:rPr>
        <w:t>n</w:t>
      </w:r>
      <w:r w:rsidR="00611A5E" w:rsidRPr="008B0599">
        <w:rPr>
          <w:rFonts w:ascii="Arial" w:hAnsi="Arial" w:cs="Arial"/>
          <w:bCs/>
          <w:sz w:val="24"/>
          <w:szCs w:val="24"/>
        </w:rPr>
        <w:t>o coração materno aument</w:t>
      </w:r>
      <w:r w:rsidR="00AB1F11" w:rsidRPr="008B0599">
        <w:rPr>
          <w:rFonts w:ascii="Arial" w:hAnsi="Arial" w:cs="Arial"/>
          <w:bCs/>
          <w:sz w:val="24"/>
          <w:szCs w:val="24"/>
        </w:rPr>
        <w:t>ando a f</w:t>
      </w:r>
      <w:r w:rsidR="00611A5E" w:rsidRPr="008B0599">
        <w:rPr>
          <w:rFonts w:ascii="Arial" w:hAnsi="Arial" w:cs="Arial"/>
          <w:bCs/>
          <w:sz w:val="24"/>
          <w:szCs w:val="24"/>
        </w:rPr>
        <w:t>requência cardíaca,</w:t>
      </w:r>
      <w:r w:rsidR="00AB1F11" w:rsidRPr="008B0599">
        <w:rPr>
          <w:rFonts w:ascii="Arial" w:hAnsi="Arial" w:cs="Arial"/>
          <w:bCs/>
          <w:sz w:val="24"/>
          <w:szCs w:val="24"/>
        </w:rPr>
        <w:t xml:space="preserve"> acarretando o sofrimento do feto por</w:t>
      </w:r>
      <w:r w:rsidR="00611A5E" w:rsidRPr="008B0599">
        <w:rPr>
          <w:rFonts w:ascii="Arial" w:hAnsi="Arial" w:cs="Arial"/>
          <w:bCs/>
          <w:sz w:val="24"/>
          <w:szCs w:val="24"/>
        </w:rPr>
        <w:t xml:space="preserve"> vasoconstrição dos vasos </w:t>
      </w:r>
      <w:r w:rsidR="009E3042" w:rsidRPr="008B0599">
        <w:rPr>
          <w:rFonts w:ascii="Arial" w:hAnsi="Arial" w:cs="Arial"/>
          <w:bCs/>
          <w:sz w:val="24"/>
          <w:szCs w:val="24"/>
        </w:rPr>
        <w:t>uterinos</w:t>
      </w:r>
      <w:r w:rsidR="00231A35" w:rsidRPr="008B0599">
        <w:rPr>
          <w:rFonts w:ascii="Arial" w:hAnsi="Arial" w:cs="Arial"/>
          <w:bCs/>
          <w:sz w:val="24"/>
          <w:szCs w:val="24"/>
        </w:rPr>
        <w:t xml:space="preserve"> e privação de oxigênio hipóxia fetal</w:t>
      </w:r>
      <w:r w:rsidR="009E3042" w:rsidRPr="008B0599">
        <w:rPr>
          <w:rFonts w:ascii="Arial" w:hAnsi="Arial" w:cs="Arial"/>
          <w:bCs/>
          <w:sz w:val="24"/>
          <w:szCs w:val="24"/>
        </w:rPr>
        <w:t>.</w:t>
      </w:r>
    </w:p>
    <w:p w14:paraId="4375B459" w14:textId="77777777" w:rsidR="007B0942" w:rsidRPr="008B0599" w:rsidRDefault="00231A35" w:rsidP="002010F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0599">
        <w:rPr>
          <w:rFonts w:ascii="Arial" w:hAnsi="Arial" w:cs="Arial"/>
          <w:bCs/>
          <w:sz w:val="24"/>
          <w:szCs w:val="24"/>
        </w:rPr>
        <w:lastRenderedPageBreak/>
        <w:tab/>
      </w:r>
      <w:r w:rsidR="009E3042" w:rsidRPr="008B0599">
        <w:rPr>
          <w:rFonts w:ascii="Arial" w:hAnsi="Arial" w:cs="Arial"/>
          <w:bCs/>
          <w:sz w:val="24"/>
          <w:szCs w:val="24"/>
        </w:rPr>
        <w:t xml:space="preserve"> As</w:t>
      </w:r>
      <w:r w:rsidR="002010FF" w:rsidRPr="008B0599">
        <w:rPr>
          <w:rFonts w:ascii="Arial" w:hAnsi="Arial" w:cs="Arial"/>
          <w:bCs/>
          <w:sz w:val="24"/>
          <w:szCs w:val="24"/>
        </w:rPr>
        <w:t xml:space="preserve"> malformações provocadas pela nicotina podem </w:t>
      </w:r>
      <w:r w:rsidR="00FC2AAA" w:rsidRPr="008B0599">
        <w:rPr>
          <w:rFonts w:ascii="Arial" w:hAnsi="Arial" w:cs="Arial"/>
          <w:bCs/>
          <w:sz w:val="24"/>
          <w:szCs w:val="24"/>
        </w:rPr>
        <w:t xml:space="preserve">causar </w:t>
      </w:r>
      <w:r w:rsidR="003816C3" w:rsidRPr="008B0599">
        <w:rPr>
          <w:rFonts w:ascii="Arial" w:hAnsi="Arial" w:cs="Arial"/>
          <w:bCs/>
          <w:sz w:val="24"/>
          <w:szCs w:val="24"/>
        </w:rPr>
        <w:t>malformações congênitas cardíaca, fissuras orofaciais, defeitos</w:t>
      </w:r>
      <w:r w:rsidR="00FC2AAA" w:rsidRPr="008B0599">
        <w:rPr>
          <w:rFonts w:ascii="Arial" w:hAnsi="Arial" w:cs="Arial"/>
          <w:bCs/>
          <w:sz w:val="24"/>
          <w:szCs w:val="24"/>
        </w:rPr>
        <w:t xml:space="preserve"> no tubo neural, espinha bífida e exencefalia, dano celular</w:t>
      </w:r>
      <w:r w:rsidR="002010FF" w:rsidRPr="008B0599">
        <w:rPr>
          <w:rFonts w:ascii="Arial" w:hAnsi="Arial" w:cs="Arial"/>
          <w:bCs/>
          <w:sz w:val="24"/>
          <w:szCs w:val="24"/>
        </w:rPr>
        <w:t xml:space="preserve"> e</w:t>
      </w:r>
      <w:r w:rsidR="00FC2AAA" w:rsidRPr="008B0599">
        <w:rPr>
          <w:rFonts w:ascii="Arial" w:hAnsi="Arial" w:cs="Arial"/>
          <w:bCs/>
          <w:sz w:val="24"/>
          <w:szCs w:val="24"/>
        </w:rPr>
        <w:t xml:space="preserve"> diminuição do número células neurais</w:t>
      </w:r>
      <w:r w:rsidR="009E3042" w:rsidRPr="008B0599">
        <w:rPr>
          <w:rFonts w:ascii="Arial" w:hAnsi="Arial" w:cs="Arial"/>
          <w:bCs/>
          <w:sz w:val="24"/>
          <w:szCs w:val="24"/>
        </w:rPr>
        <w:t>, o consumo das drogas lícitas tem efeito</w:t>
      </w:r>
      <w:r w:rsidR="007D5DF3" w:rsidRPr="008B0599">
        <w:rPr>
          <w:rFonts w:ascii="Arial" w:hAnsi="Arial" w:cs="Arial"/>
          <w:bCs/>
          <w:sz w:val="24"/>
          <w:szCs w:val="24"/>
        </w:rPr>
        <w:t xml:space="preserve"> devastador na gestação e no</w:t>
      </w:r>
      <w:r w:rsidR="005C07A2">
        <w:rPr>
          <w:rFonts w:ascii="Arial" w:hAnsi="Arial" w:cs="Arial"/>
          <w:bCs/>
          <w:sz w:val="24"/>
          <w:szCs w:val="24"/>
        </w:rPr>
        <w:t xml:space="preserve"> corpo da gestante</w:t>
      </w:r>
      <w:r w:rsidR="003816C3" w:rsidRPr="008B0599">
        <w:rPr>
          <w:rFonts w:ascii="Arial" w:hAnsi="Arial" w:cs="Arial"/>
          <w:bCs/>
          <w:sz w:val="24"/>
          <w:szCs w:val="24"/>
        </w:rPr>
        <w:t>.</w:t>
      </w:r>
    </w:p>
    <w:p w14:paraId="15948FD4" w14:textId="77777777" w:rsidR="00E00514" w:rsidRPr="008B0599" w:rsidRDefault="00E00514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7F5E7527" w14:textId="77777777" w:rsidR="00E00514" w:rsidRPr="008B0599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C161C3" w14:textId="77777777" w:rsidR="00E00514" w:rsidRPr="008B0599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599">
        <w:rPr>
          <w:rFonts w:ascii="Arial" w:hAnsi="Arial" w:cs="Arial"/>
          <w:b/>
          <w:sz w:val="24"/>
          <w:szCs w:val="24"/>
        </w:rPr>
        <w:t>CONSIDERAÇÕES FINAIS</w:t>
      </w:r>
    </w:p>
    <w:p w14:paraId="46D054C6" w14:textId="77777777" w:rsidR="00E00514" w:rsidRPr="008B0599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510F17" w14:textId="77777777" w:rsidR="007D5DF3" w:rsidRPr="000E7CC6" w:rsidRDefault="00BA3064" w:rsidP="00BA306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599">
        <w:rPr>
          <w:rFonts w:ascii="Arial" w:hAnsi="Arial" w:cs="Arial"/>
          <w:sz w:val="24"/>
          <w:szCs w:val="24"/>
        </w:rPr>
        <w:t>Consideramos que</w:t>
      </w:r>
      <w:r w:rsidR="00B719D5" w:rsidRPr="008B0599">
        <w:rPr>
          <w:rFonts w:ascii="Arial" w:hAnsi="Arial" w:cs="Arial"/>
          <w:sz w:val="24"/>
          <w:szCs w:val="24"/>
        </w:rPr>
        <w:t xml:space="preserve"> o consumo de drogas lícitas, álcool e tabaco, tem efeito teratógeno </w:t>
      </w:r>
      <w:r w:rsidR="00024109" w:rsidRPr="008B0599">
        <w:rPr>
          <w:rFonts w:ascii="Arial" w:hAnsi="Arial" w:cs="Arial"/>
          <w:sz w:val="24"/>
          <w:szCs w:val="24"/>
        </w:rPr>
        <w:t>na</w:t>
      </w:r>
      <w:r w:rsidR="00B719D5" w:rsidRPr="008B0599">
        <w:rPr>
          <w:rFonts w:ascii="Arial" w:hAnsi="Arial" w:cs="Arial"/>
          <w:sz w:val="24"/>
          <w:szCs w:val="24"/>
        </w:rPr>
        <w:t xml:space="preserve"> gravidez e ligação direta com a ma</w:t>
      </w:r>
      <w:r w:rsidR="007D5DF3" w:rsidRPr="008B0599">
        <w:rPr>
          <w:rFonts w:ascii="Arial" w:hAnsi="Arial" w:cs="Arial"/>
          <w:sz w:val="24"/>
          <w:szCs w:val="24"/>
        </w:rPr>
        <w:t>lformaç</w:t>
      </w:r>
      <w:r w:rsidR="00B719D5" w:rsidRPr="008B0599">
        <w:rPr>
          <w:rFonts w:ascii="Arial" w:hAnsi="Arial" w:cs="Arial"/>
          <w:sz w:val="24"/>
          <w:szCs w:val="24"/>
        </w:rPr>
        <w:t>ão</w:t>
      </w:r>
      <w:r w:rsidR="00024109" w:rsidRPr="008B0599">
        <w:rPr>
          <w:rFonts w:ascii="Arial" w:hAnsi="Arial" w:cs="Arial"/>
          <w:sz w:val="24"/>
          <w:szCs w:val="24"/>
        </w:rPr>
        <w:t xml:space="preserve"> congênita</w:t>
      </w:r>
      <w:r w:rsidR="007D5DF3" w:rsidRPr="008B0599">
        <w:rPr>
          <w:rFonts w:ascii="Arial" w:hAnsi="Arial" w:cs="Arial"/>
          <w:sz w:val="24"/>
          <w:szCs w:val="24"/>
        </w:rPr>
        <w:t xml:space="preserve"> do feto </w:t>
      </w:r>
      <w:r w:rsidRPr="008B0599">
        <w:rPr>
          <w:rFonts w:ascii="Arial" w:hAnsi="Arial" w:cs="Arial"/>
          <w:sz w:val="24"/>
          <w:szCs w:val="24"/>
        </w:rPr>
        <w:t>em</w:t>
      </w:r>
      <w:r w:rsidR="007D5DF3" w:rsidRPr="008B0599">
        <w:rPr>
          <w:rFonts w:ascii="Arial" w:hAnsi="Arial" w:cs="Arial"/>
          <w:sz w:val="24"/>
          <w:szCs w:val="24"/>
        </w:rPr>
        <w:t xml:space="preserve"> crescimento </w:t>
      </w:r>
      <w:r w:rsidR="00024109" w:rsidRPr="008B0599">
        <w:rPr>
          <w:rFonts w:ascii="Arial" w:hAnsi="Arial" w:cs="Arial"/>
          <w:sz w:val="24"/>
          <w:szCs w:val="24"/>
        </w:rPr>
        <w:t>embrionário.</w:t>
      </w:r>
      <w:r w:rsidR="00024109" w:rsidRPr="008B0599">
        <w:rPr>
          <w:rStyle w:val="Refdecomentrio"/>
          <w:rFonts w:ascii="Arial" w:hAnsi="Arial" w:cs="Arial"/>
          <w:sz w:val="24"/>
          <w:szCs w:val="24"/>
        </w:rPr>
        <w:t xml:space="preserve"> </w:t>
      </w:r>
      <w:r w:rsidR="00024109" w:rsidRPr="008B0599">
        <w:rPr>
          <w:rFonts w:ascii="Arial" w:hAnsi="Arial" w:cs="Arial"/>
          <w:sz w:val="24"/>
          <w:szCs w:val="24"/>
        </w:rPr>
        <w:t>O</w:t>
      </w:r>
      <w:r w:rsidR="00B719D5" w:rsidRPr="008B0599">
        <w:rPr>
          <w:rFonts w:ascii="Arial" w:hAnsi="Arial" w:cs="Arial"/>
          <w:sz w:val="24"/>
          <w:szCs w:val="24"/>
        </w:rPr>
        <w:t xml:space="preserve"> consumo de álcool na gestação </w:t>
      </w:r>
      <w:r w:rsidR="004210C7" w:rsidRPr="008B0599">
        <w:rPr>
          <w:rFonts w:ascii="Arial" w:hAnsi="Arial" w:cs="Arial"/>
          <w:sz w:val="24"/>
          <w:szCs w:val="24"/>
        </w:rPr>
        <w:t>tem</w:t>
      </w:r>
      <w:r w:rsidR="00B719D5" w:rsidRPr="008B0599">
        <w:rPr>
          <w:rFonts w:ascii="Arial" w:hAnsi="Arial" w:cs="Arial"/>
          <w:sz w:val="24"/>
          <w:szCs w:val="24"/>
        </w:rPr>
        <w:t xml:space="preserve"> efeito teratógeno </w:t>
      </w:r>
      <w:r w:rsidR="00C16A63" w:rsidRPr="008B0599">
        <w:rPr>
          <w:rFonts w:ascii="Arial" w:hAnsi="Arial" w:cs="Arial"/>
          <w:sz w:val="24"/>
          <w:szCs w:val="24"/>
        </w:rPr>
        <w:t>para o</w:t>
      </w:r>
      <w:r w:rsidR="00B719D5" w:rsidRPr="000E7CC6">
        <w:rPr>
          <w:rFonts w:ascii="Arial" w:hAnsi="Arial" w:cs="Arial"/>
          <w:sz w:val="24"/>
          <w:szCs w:val="24"/>
        </w:rPr>
        <w:t xml:space="preserve"> SNC</w:t>
      </w:r>
      <w:r w:rsidR="00C16A63" w:rsidRPr="000E7CC6">
        <w:rPr>
          <w:rFonts w:ascii="Arial" w:hAnsi="Arial" w:cs="Arial"/>
          <w:sz w:val="24"/>
          <w:szCs w:val="24"/>
        </w:rPr>
        <w:t xml:space="preserve"> em formação,</w:t>
      </w:r>
      <w:r w:rsidR="004210C7" w:rsidRPr="000E7CC6">
        <w:rPr>
          <w:rFonts w:ascii="Arial" w:hAnsi="Arial" w:cs="Arial"/>
          <w:sz w:val="24"/>
          <w:szCs w:val="24"/>
        </w:rPr>
        <w:t xml:space="preserve"> podendo causar lesões</w:t>
      </w:r>
      <w:r w:rsidR="00C16A63" w:rsidRPr="000E7CC6">
        <w:rPr>
          <w:rFonts w:ascii="Arial" w:hAnsi="Arial" w:cs="Arial"/>
          <w:sz w:val="24"/>
          <w:szCs w:val="24"/>
        </w:rPr>
        <w:t>.  A</w:t>
      </w:r>
      <w:r w:rsidR="004210C7" w:rsidRPr="000E7CC6">
        <w:rPr>
          <w:rFonts w:ascii="Arial" w:hAnsi="Arial" w:cs="Arial"/>
          <w:sz w:val="24"/>
          <w:szCs w:val="24"/>
        </w:rPr>
        <w:t xml:space="preserve"> </w:t>
      </w:r>
      <w:r w:rsidR="00B719D5" w:rsidRPr="000E7CC6">
        <w:rPr>
          <w:rFonts w:ascii="Arial" w:hAnsi="Arial" w:cs="Arial"/>
          <w:sz w:val="24"/>
          <w:szCs w:val="24"/>
        </w:rPr>
        <w:t xml:space="preserve">gravidade </w:t>
      </w:r>
      <w:r w:rsidR="004210C7" w:rsidRPr="000E7CC6">
        <w:rPr>
          <w:rFonts w:ascii="Arial" w:hAnsi="Arial" w:cs="Arial"/>
          <w:sz w:val="24"/>
          <w:szCs w:val="24"/>
        </w:rPr>
        <w:t>d</w:t>
      </w:r>
      <w:r w:rsidRPr="000E7CC6">
        <w:rPr>
          <w:rFonts w:ascii="Arial" w:hAnsi="Arial" w:cs="Arial"/>
          <w:sz w:val="24"/>
          <w:szCs w:val="24"/>
        </w:rPr>
        <w:t>a</w:t>
      </w:r>
      <w:r w:rsidR="004210C7" w:rsidRPr="000E7CC6">
        <w:rPr>
          <w:rFonts w:ascii="Arial" w:hAnsi="Arial" w:cs="Arial"/>
          <w:sz w:val="24"/>
          <w:szCs w:val="24"/>
        </w:rPr>
        <w:t xml:space="preserve"> lesão </w:t>
      </w:r>
      <w:r w:rsidR="00B719D5" w:rsidRPr="000E7CC6">
        <w:rPr>
          <w:rFonts w:ascii="Arial" w:hAnsi="Arial" w:cs="Arial"/>
          <w:sz w:val="24"/>
          <w:szCs w:val="24"/>
        </w:rPr>
        <w:t>depender</w:t>
      </w:r>
      <w:r w:rsidR="004210C7" w:rsidRPr="000E7CC6">
        <w:rPr>
          <w:rFonts w:ascii="Arial" w:hAnsi="Arial" w:cs="Arial"/>
          <w:sz w:val="24"/>
          <w:szCs w:val="24"/>
        </w:rPr>
        <w:t>á</w:t>
      </w:r>
      <w:r w:rsidR="00B719D5" w:rsidRPr="000E7CC6">
        <w:rPr>
          <w:rFonts w:ascii="Arial" w:hAnsi="Arial" w:cs="Arial"/>
          <w:sz w:val="24"/>
          <w:szCs w:val="24"/>
        </w:rPr>
        <w:t xml:space="preserve"> do tempo </w:t>
      </w:r>
      <w:r w:rsidR="004210C7" w:rsidRPr="000E7CC6">
        <w:rPr>
          <w:rFonts w:ascii="Arial" w:hAnsi="Arial" w:cs="Arial"/>
          <w:sz w:val="24"/>
          <w:szCs w:val="24"/>
        </w:rPr>
        <w:t xml:space="preserve">que </w:t>
      </w:r>
      <w:r w:rsidR="00B719D5" w:rsidRPr="000E7CC6">
        <w:rPr>
          <w:rFonts w:ascii="Arial" w:hAnsi="Arial" w:cs="Arial"/>
          <w:sz w:val="24"/>
          <w:szCs w:val="24"/>
        </w:rPr>
        <w:t xml:space="preserve">o </w:t>
      </w:r>
      <w:r w:rsidR="004210C7" w:rsidRPr="000E7CC6">
        <w:rPr>
          <w:rFonts w:ascii="Arial" w:hAnsi="Arial" w:cs="Arial"/>
          <w:sz w:val="24"/>
          <w:szCs w:val="24"/>
        </w:rPr>
        <w:t xml:space="preserve">feto ficou exposto </w:t>
      </w:r>
      <w:r w:rsidR="00B719D5" w:rsidRPr="000E7CC6">
        <w:rPr>
          <w:rFonts w:ascii="Arial" w:hAnsi="Arial" w:cs="Arial"/>
          <w:sz w:val="24"/>
          <w:szCs w:val="24"/>
        </w:rPr>
        <w:t>ao etanol</w:t>
      </w:r>
      <w:r w:rsidRPr="000E7CC6">
        <w:rPr>
          <w:rFonts w:ascii="Arial" w:hAnsi="Arial" w:cs="Arial"/>
          <w:sz w:val="24"/>
          <w:szCs w:val="24"/>
        </w:rPr>
        <w:t xml:space="preserve"> no período da gestação</w:t>
      </w:r>
      <w:r w:rsidR="00024109" w:rsidRPr="000E7CC6">
        <w:rPr>
          <w:rFonts w:ascii="Arial" w:hAnsi="Arial" w:cs="Arial"/>
          <w:sz w:val="24"/>
          <w:szCs w:val="24"/>
        </w:rPr>
        <w:t>,</w:t>
      </w:r>
      <w:r w:rsidRPr="000E7CC6">
        <w:rPr>
          <w:rFonts w:ascii="Arial" w:hAnsi="Arial" w:cs="Arial"/>
          <w:sz w:val="24"/>
          <w:szCs w:val="24"/>
        </w:rPr>
        <w:t xml:space="preserve"> as malformações congênitas cardíacas</w:t>
      </w:r>
      <w:r w:rsidR="00024109" w:rsidRPr="000E7CC6">
        <w:rPr>
          <w:rFonts w:ascii="Arial" w:hAnsi="Arial" w:cs="Arial"/>
          <w:sz w:val="24"/>
          <w:szCs w:val="24"/>
        </w:rPr>
        <w:t xml:space="preserve"> são complicações causadas pelo álcool assim como o baixo p</w:t>
      </w:r>
      <w:r w:rsidR="00307C06" w:rsidRPr="000E7CC6">
        <w:rPr>
          <w:rFonts w:ascii="Arial" w:hAnsi="Arial" w:cs="Arial"/>
          <w:sz w:val="24"/>
          <w:szCs w:val="24"/>
        </w:rPr>
        <w:t>e</w:t>
      </w:r>
      <w:r w:rsidR="00024109" w:rsidRPr="000E7CC6">
        <w:rPr>
          <w:rFonts w:ascii="Arial" w:hAnsi="Arial" w:cs="Arial"/>
          <w:sz w:val="24"/>
          <w:szCs w:val="24"/>
        </w:rPr>
        <w:t xml:space="preserve">so, CIUR, microcefalia e </w:t>
      </w:r>
      <w:r w:rsidR="00307C06" w:rsidRPr="000E7CC6">
        <w:rPr>
          <w:rFonts w:ascii="Arial" w:hAnsi="Arial" w:cs="Arial"/>
          <w:sz w:val="24"/>
          <w:szCs w:val="24"/>
        </w:rPr>
        <w:t>prematuridade</w:t>
      </w:r>
      <w:r w:rsidR="00024109" w:rsidRPr="000E7CC6">
        <w:rPr>
          <w:rFonts w:ascii="Arial" w:hAnsi="Arial" w:cs="Arial"/>
          <w:sz w:val="24"/>
          <w:szCs w:val="24"/>
        </w:rPr>
        <w:t>.</w:t>
      </w:r>
    </w:p>
    <w:p w14:paraId="5DBCB30E" w14:textId="77777777" w:rsidR="00E00514" w:rsidRPr="008B0599" w:rsidRDefault="00307C06" w:rsidP="000849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CC6">
        <w:rPr>
          <w:rFonts w:ascii="Arial" w:hAnsi="Arial" w:cs="Arial"/>
          <w:sz w:val="24"/>
          <w:szCs w:val="24"/>
        </w:rPr>
        <w:t>É</w:t>
      </w:r>
      <w:r w:rsidR="005321B7" w:rsidRPr="000E7CC6">
        <w:rPr>
          <w:rFonts w:ascii="Arial" w:hAnsi="Arial" w:cs="Arial"/>
          <w:sz w:val="24"/>
          <w:szCs w:val="24"/>
        </w:rPr>
        <w:t xml:space="preserve"> necessário a suspenção do uso de</w:t>
      </w:r>
      <w:r w:rsidR="007349F9" w:rsidRPr="000E7CC6">
        <w:rPr>
          <w:rFonts w:ascii="Arial" w:hAnsi="Arial" w:cs="Arial"/>
          <w:sz w:val="24"/>
          <w:szCs w:val="24"/>
        </w:rPr>
        <w:t>ssas</w:t>
      </w:r>
      <w:r w:rsidR="005321B7" w:rsidRPr="000E7CC6">
        <w:rPr>
          <w:rFonts w:ascii="Arial" w:hAnsi="Arial" w:cs="Arial"/>
          <w:sz w:val="24"/>
          <w:szCs w:val="24"/>
        </w:rPr>
        <w:t xml:space="preserve"> drogas</w:t>
      </w:r>
      <w:r w:rsidR="007349F9" w:rsidRPr="000E7CC6">
        <w:rPr>
          <w:rFonts w:ascii="Arial" w:hAnsi="Arial" w:cs="Arial"/>
          <w:sz w:val="24"/>
          <w:szCs w:val="24"/>
        </w:rPr>
        <w:t>,</w:t>
      </w:r>
      <w:r w:rsidR="00BA3064" w:rsidRPr="000E7CC6">
        <w:rPr>
          <w:rFonts w:ascii="Arial" w:hAnsi="Arial" w:cs="Arial"/>
          <w:sz w:val="24"/>
          <w:szCs w:val="24"/>
        </w:rPr>
        <w:t xml:space="preserve"> </w:t>
      </w:r>
      <w:r w:rsidR="00702601" w:rsidRPr="000E7CC6">
        <w:rPr>
          <w:rFonts w:ascii="Arial" w:hAnsi="Arial" w:cs="Arial"/>
          <w:sz w:val="24"/>
          <w:szCs w:val="24"/>
        </w:rPr>
        <w:t xml:space="preserve">levando </w:t>
      </w:r>
      <w:r w:rsidR="007349F9" w:rsidRPr="000E7CC6">
        <w:rPr>
          <w:rFonts w:ascii="Arial" w:hAnsi="Arial" w:cs="Arial"/>
          <w:sz w:val="24"/>
          <w:szCs w:val="24"/>
        </w:rPr>
        <w:t>em</w:t>
      </w:r>
      <w:r w:rsidR="005321B7" w:rsidRPr="000E7CC6">
        <w:rPr>
          <w:rFonts w:ascii="Arial" w:hAnsi="Arial" w:cs="Arial"/>
          <w:sz w:val="24"/>
          <w:szCs w:val="24"/>
        </w:rPr>
        <w:t xml:space="preserve"> consideração </w:t>
      </w:r>
      <w:r w:rsidR="007349F9" w:rsidRPr="000E7CC6">
        <w:rPr>
          <w:rFonts w:ascii="Arial" w:hAnsi="Arial" w:cs="Arial"/>
          <w:sz w:val="24"/>
          <w:szCs w:val="24"/>
        </w:rPr>
        <w:t xml:space="preserve">a </w:t>
      </w:r>
      <w:r w:rsidR="005321B7" w:rsidRPr="005B15A5">
        <w:rPr>
          <w:rFonts w:ascii="Arial" w:hAnsi="Arial" w:cs="Arial"/>
          <w:sz w:val="24"/>
          <w:szCs w:val="24"/>
        </w:rPr>
        <w:t xml:space="preserve">não </w:t>
      </w:r>
      <w:r w:rsidR="00702601" w:rsidRPr="005B15A5">
        <w:rPr>
          <w:rFonts w:ascii="Arial" w:hAnsi="Arial" w:cs="Arial"/>
          <w:sz w:val="24"/>
          <w:szCs w:val="24"/>
        </w:rPr>
        <w:t xml:space="preserve">existência de </w:t>
      </w:r>
      <w:r w:rsidR="005321B7" w:rsidRPr="005B15A5">
        <w:rPr>
          <w:rFonts w:ascii="Arial" w:hAnsi="Arial" w:cs="Arial"/>
          <w:sz w:val="24"/>
          <w:szCs w:val="24"/>
        </w:rPr>
        <w:t>quantidade ideal de álcool a ser ingerida</w:t>
      </w:r>
      <w:r w:rsidR="00024109" w:rsidRPr="005B15A5">
        <w:rPr>
          <w:rFonts w:ascii="Arial" w:hAnsi="Arial" w:cs="Arial"/>
          <w:sz w:val="24"/>
          <w:szCs w:val="24"/>
        </w:rPr>
        <w:t xml:space="preserve"> </w:t>
      </w:r>
      <w:r w:rsidR="005321B7" w:rsidRPr="005B15A5">
        <w:rPr>
          <w:rFonts w:ascii="Arial" w:hAnsi="Arial" w:cs="Arial"/>
          <w:sz w:val="24"/>
          <w:szCs w:val="24"/>
        </w:rPr>
        <w:t xml:space="preserve">durante a gestação. </w:t>
      </w:r>
      <w:r w:rsidR="000223D9" w:rsidRPr="005B15A5">
        <w:rPr>
          <w:rFonts w:ascii="Arial" w:hAnsi="Arial" w:cs="Arial"/>
          <w:shd w:val="clear" w:color="auto" w:fill="FFFFFF"/>
        </w:rPr>
        <w:t> 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>No entanto existe a necessidade do trabalho de conscientização</w:t>
      </w:r>
      <w:r w:rsidR="005B15A5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gestantes dependentes de drogas lícita, </w:t>
      </w:r>
      <w:r w:rsidR="005B15A5" w:rsidRPr="005B15A5">
        <w:rPr>
          <w:rFonts w:ascii="Arial" w:eastAsia="Times New Roman" w:hAnsi="Arial" w:cs="Arial"/>
          <w:sz w:val="24"/>
          <w:szCs w:val="24"/>
          <w:lang w:eastAsia="pt-BR"/>
        </w:rPr>
        <w:t>estas gestantes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dependentes do </w:t>
      </w:r>
      <w:r w:rsidR="00084962" w:rsidRPr="005B15A5">
        <w:rPr>
          <w:rFonts w:ascii="Arial" w:eastAsia="Times New Roman" w:hAnsi="Arial" w:cs="Arial"/>
          <w:sz w:val="24"/>
          <w:szCs w:val="24"/>
          <w:lang w:eastAsia="pt-BR"/>
        </w:rPr>
        <w:t>álcool e fumo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precisam do apoio através de campanhas</w:t>
      </w:r>
      <w:r w:rsidR="00084962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de conscientização 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>contra o taba</w:t>
      </w:r>
      <w:r w:rsidR="005B15A5" w:rsidRPr="005B15A5">
        <w:rPr>
          <w:rFonts w:ascii="Arial" w:eastAsia="Times New Roman" w:hAnsi="Arial" w:cs="Arial"/>
          <w:sz w:val="24"/>
          <w:szCs w:val="24"/>
          <w:lang w:eastAsia="pt-BR"/>
        </w:rPr>
        <w:t>gismo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e alcoolismo, informando sempre a gravidade e os malefícios causado</w:t>
      </w:r>
      <w:r w:rsidR="005B15A5" w:rsidRPr="005B15A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84962" w:rsidRPr="005B15A5">
        <w:rPr>
          <w:rFonts w:ascii="Arial" w:eastAsia="Times New Roman" w:hAnsi="Arial" w:cs="Arial"/>
          <w:sz w:val="24"/>
          <w:szCs w:val="24"/>
          <w:lang w:eastAsia="pt-BR"/>
        </w:rPr>
        <w:t>elas</w:t>
      </w:r>
      <w:r w:rsidR="000223D9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drogas</w:t>
      </w:r>
      <w:r w:rsidR="00084962" w:rsidRPr="005B15A5">
        <w:rPr>
          <w:rFonts w:ascii="Arial" w:eastAsia="Times New Roman" w:hAnsi="Arial" w:cs="Arial"/>
          <w:sz w:val="24"/>
          <w:szCs w:val="24"/>
          <w:lang w:eastAsia="pt-BR"/>
        </w:rPr>
        <w:t>, essa ação de acompanhamento</w:t>
      </w:r>
      <w:r w:rsidR="005B15A5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deve </w:t>
      </w:r>
      <w:r w:rsidR="00084962" w:rsidRPr="005B15A5">
        <w:rPr>
          <w:rFonts w:ascii="Arial" w:eastAsia="Times New Roman" w:hAnsi="Arial" w:cs="Arial"/>
          <w:sz w:val="24"/>
          <w:szCs w:val="24"/>
          <w:lang w:eastAsia="pt-BR"/>
        </w:rPr>
        <w:t>ser considerad</w:t>
      </w:r>
      <w:r w:rsidR="005B15A5" w:rsidRPr="005B15A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84962" w:rsidRPr="005B15A5">
        <w:rPr>
          <w:rFonts w:ascii="Arial" w:eastAsia="Times New Roman" w:hAnsi="Arial" w:cs="Arial"/>
          <w:sz w:val="24"/>
          <w:szCs w:val="24"/>
          <w:lang w:eastAsia="pt-BR"/>
        </w:rPr>
        <w:t xml:space="preserve"> forma de prevenção a </w:t>
      </w:r>
      <w:r w:rsidR="00E21591" w:rsidRPr="005B15A5">
        <w:rPr>
          <w:rFonts w:ascii="Arial" w:hAnsi="Arial" w:cs="Arial"/>
          <w:sz w:val="24"/>
          <w:szCs w:val="24"/>
        </w:rPr>
        <w:t>Síndrome</w:t>
      </w:r>
      <w:r w:rsidR="00E21591" w:rsidRPr="000E7CC6">
        <w:rPr>
          <w:rFonts w:ascii="Arial" w:hAnsi="Arial" w:cs="Arial"/>
          <w:sz w:val="24"/>
          <w:szCs w:val="24"/>
        </w:rPr>
        <w:t xml:space="preserve"> do Alcoolismo Fetal (SAF).</w:t>
      </w:r>
    </w:p>
    <w:p w14:paraId="2B2E07CA" w14:textId="771D858B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92600" w14:textId="77777777" w:rsidR="00F94FA7" w:rsidRPr="00E00514" w:rsidRDefault="00F94FA7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ED92D9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14:paraId="782746BA" w14:textId="51B80F26" w:rsidR="00E00514" w:rsidRDefault="00E00514" w:rsidP="004E4E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29FF8C" w14:textId="7D5078D0" w:rsidR="004E4E76" w:rsidRDefault="004E4E76" w:rsidP="004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ALENXANDRINO, Jonas Sampaio </w:t>
      </w:r>
      <w:r w:rsidRPr="004E4E7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Repercussões Neurológicas nos fetos expostos a drogas lícitas durante a gestação: uma reflexão teórica. </w:t>
      </w:r>
      <w:r w:rsidRPr="004E4E7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4E4E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SANARE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Sobral, v. 15, n. 1, p. 82-89, jan./jun. 2016. Disponível em: </w:t>
      </w:r>
      <w:r w:rsidRPr="004E4E76">
        <w:rPr>
          <w:rFonts w:ascii="Arial" w:eastAsia="Times New Roman" w:hAnsi="Arial" w:cs="Arial"/>
          <w:sz w:val="24"/>
          <w:szCs w:val="24"/>
          <w:lang w:eastAsia="pt-BR"/>
        </w:rPr>
        <w:t>https://sanare.emnuvens.com.br/sanare/article/view/932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Acesso em: 25 set. 2020. </w:t>
      </w:r>
    </w:p>
    <w:p w14:paraId="03266EFF" w14:textId="77777777" w:rsidR="004E4E76" w:rsidRPr="00E00514" w:rsidRDefault="004E4E76" w:rsidP="004E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D13ABE" w14:textId="4D822685" w:rsidR="00E00514" w:rsidRPr="00A70D81" w:rsidRDefault="00A70D81" w:rsidP="00E0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FREIRE, Tácio de Melo </w:t>
      </w:r>
      <w:r w:rsidRPr="00F94FA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al</w:t>
      </w: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t>. Efeitos do consumo de bebida alcoólica sobre o feto. </w:t>
      </w:r>
      <w:r w:rsidR="00F94FA7" w:rsidRPr="00F94FA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In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A70D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Brasileira de Ginecologia e Obstetrícia</w:t>
      </w: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v. 27, n. 7, p. 376-381, </w:t>
      </w: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2005.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Disponível em: </w:t>
      </w:r>
      <w:r w:rsidR="00F94FA7" w:rsidRP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https://doi.org/10.1590/S0100-72032005000700002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Acesso em: 25 set. 2020. </w:t>
      </w:r>
    </w:p>
    <w:p w14:paraId="16C75787" w14:textId="77777777" w:rsidR="00A70D81" w:rsidRPr="00A70D81" w:rsidRDefault="00A70D81" w:rsidP="00E0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C746DB" w14:textId="1EC7EEB6" w:rsidR="00A70D81" w:rsidRPr="00F94FA7" w:rsidRDefault="00A70D81" w:rsidP="00E00514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RUFINO, Marcela Portela Rezende </w:t>
      </w:r>
      <w:r w:rsidRPr="00F94FA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al</w:t>
      </w: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t>. Malformações congênitas em crianças nascidas de mães expostas ao tabagismo e/ou alcoolismo: uma revisão literária. 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94FA7" w:rsidRPr="00F94FA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In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A70D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de Ciências Médicas e Biológicas</w:t>
      </w:r>
      <w:r w:rsidRPr="00A70D81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18, n. 1, p. 116-122, 2019.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Disponível em: </w:t>
      </w:r>
      <w:r w:rsidR="00F94FA7" w:rsidRP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https://portalseer.ufba.br/index.php/cmbio/article/view/27968</w:t>
      </w:r>
      <w:r w:rsidR="00F94F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Acesso em: 25 set. 2020. </w:t>
      </w:r>
    </w:p>
    <w:p w14:paraId="24688626" w14:textId="406F482A" w:rsidR="00E00514" w:rsidRDefault="00E00514" w:rsidP="00F94F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3046F5" w14:textId="2CC9BD02" w:rsidR="00F94FA7" w:rsidRPr="00A70D81" w:rsidRDefault="00F94FA7" w:rsidP="00F94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FA7">
        <w:rPr>
          <w:rFonts w:ascii="Arial" w:hAnsi="Arial" w:cs="Arial"/>
          <w:sz w:val="24"/>
          <w:szCs w:val="24"/>
        </w:rPr>
        <w:t xml:space="preserve">SANTANA, Rogério; ALMEIDA, Leonardo; MONTEIRO, Denise. Síndrome alcoólica fetal–revisão sistematizada. </w:t>
      </w:r>
      <w:r w:rsidRPr="00F94FA7">
        <w:rPr>
          <w:rFonts w:ascii="Arial" w:hAnsi="Arial" w:cs="Arial"/>
          <w:i/>
          <w:iCs/>
          <w:sz w:val="24"/>
          <w:szCs w:val="24"/>
        </w:rPr>
        <w:t>In</w:t>
      </w:r>
      <w:r w:rsidRPr="00F94FA7">
        <w:rPr>
          <w:rFonts w:ascii="Arial" w:hAnsi="Arial" w:cs="Arial"/>
          <w:sz w:val="24"/>
          <w:szCs w:val="24"/>
        </w:rPr>
        <w:t xml:space="preserve">: </w:t>
      </w:r>
      <w:r w:rsidRPr="00F94FA7">
        <w:rPr>
          <w:rFonts w:ascii="Arial" w:hAnsi="Arial" w:cs="Arial"/>
          <w:b/>
          <w:bCs/>
          <w:sz w:val="24"/>
          <w:szCs w:val="24"/>
        </w:rPr>
        <w:t>Revista Hospital Universitário Pedro Ernesto</w:t>
      </w:r>
      <w:r w:rsidRPr="00F94FA7">
        <w:rPr>
          <w:rFonts w:ascii="Arial" w:hAnsi="Arial" w:cs="Arial"/>
          <w:sz w:val="24"/>
          <w:szCs w:val="24"/>
        </w:rPr>
        <w:t>, v. 13, n. 3, 2014.</w:t>
      </w:r>
    </w:p>
    <w:sectPr w:rsidR="00F94FA7" w:rsidRPr="00A70D81" w:rsidSect="005F5D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A7DF" w14:textId="77777777" w:rsidR="00255F77" w:rsidRDefault="00255F77" w:rsidP="00B940A1">
      <w:pPr>
        <w:spacing w:after="0" w:line="240" w:lineRule="auto"/>
      </w:pPr>
      <w:r>
        <w:separator/>
      </w:r>
    </w:p>
  </w:endnote>
  <w:endnote w:type="continuationSeparator" w:id="0">
    <w:p w14:paraId="5E7EA523" w14:textId="77777777" w:rsidR="00255F77" w:rsidRDefault="00255F77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52EEE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05C77">
      <w:rPr>
        <w:noProof/>
      </w:rPr>
      <w:t>1</w:t>
    </w:r>
    <w:r>
      <w:fldChar w:fldCharType="end"/>
    </w:r>
  </w:p>
  <w:p w14:paraId="4B665739" w14:textId="77777777"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302CFBCD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14:paraId="48C4B5FF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 xml:space="preserve">28.360-000  Tel.:(22)3833-8400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3D86DF43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6F093" w14:textId="77777777" w:rsidR="00255F77" w:rsidRDefault="00255F77" w:rsidP="00B940A1">
      <w:pPr>
        <w:spacing w:after="0" w:line="240" w:lineRule="auto"/>
      </w:pPr>
      <w:r>
        <w:separator/>
      </w:r>
    </w:p>
  </w:footnote>
  <w:footnote w:type="continuationSeparator" w:id="0">
    <w:p w14:paraId="276D6F89" w14:textId="77777777" w:rsidR="00255F77" w:rsidRDefault="00255F77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556BF" w14:textId="77777777" w:rsidR="00EF1A82" w:rsidRDefault="00EF1A82">
    <w:pPr>
      <w:pStyle w:val="Cabealho"/>
    </w:pPr>
    <w:r>
      <w:rPr>
        <w:noProof/>
      </w:rPr>
      <w:pict w14:anchorId="27B3F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E606" w14:textId="49074BD5" w:rsidR="00CA1892" w:rsidRPr="00D212DF" w:rsidRDefault="00EF1A82" w:rsidP="00D212DF">
    <w:pPr>
      <w:pStyle w:val="Cabealho"/>
    </w:pPr>
    <w:r>
      <w:rPr>
        <w:noProof/>
      </w:rPr>
      <w:pict w14:anchorId="3EC90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1" o:title="logo3"/>
        </v:shape>
      </w:pict>
    </w:r>
    <w:r w:rsidR="00F94FA7">
      <w:rPr>
        <w:noProof/>
      </w:rPr>
      <w:drawing>
        <wp:anchor distT="0" distB="0" distL="114300" distR="114300" simplePos="0" relativeHeight="251656704" behindDoc="0" locked="0" layoutInCell="1" allowOverlap="1" wp14:anchorId="418923A2" wp14:editId="0295D489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FA7">
      <w:rPr>
        <w:noProof/>
      </w:rPr>
      <w:drawing>
        <wp:anchor distT="0" distB="0" distL="114300" distR="114300" simplePos="0" relativeHeight="251655680" behindDoc="0" locked="0" layoutInCell="1" allowOverlap="1" wp14:anchorId="4528DFDC" wp14:editId="0FFE1264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338C" w14:textId="77777777" w:rsidR="00EF1A82" w:rsidRDefault="00EF1A82">
    <w:pPr>
      <w:pStyle w:val="Cabealho"/>
    </w:pPr>
    <w:r>
      <w:rPr>
        <w:noProof/>
      </w:rPr>
      <w:pict w14:anchorId="4C20C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1"/>
    <w:rsid w:val="000153FB"/>
    <w:rsid w:val="000223D9"/>
    <w:rsid w:val="00024109"/>
    <w:rsid w:val="00030690"/>
    <w:rsid w:val="000312AD"/>
    <w:rsid w:val="00084962"/>
    <w:rsid w:val="00085C62"/>
    <w:rsid w:val="000B0E0E"/>
    <w:rsid w:val="000C7016"/>
    <w:rsid w:val="000D4144"/>
    <w:rsid w:val="000E7CC6"/>
    <w:rsid w:val="000F17C1"/>
    <w:rsid w:val="0013395F"/>
    <w:rsid w:val="001659BD"/>
    <w:rsid w:val="001660F0"/>
    <w:rsid w:val="00181842"/>
    <w:rsid w:val="0018202C"/>
    <w:rsid w:val="00185C66"/>
    <w:rsid w:val="001B2B1A"/>
    <w:rsid w:val="001C43CF"/>
    <w:rsid w:val="001C451F"/>
    <w:rsid w:val="001D457F"/>
    <w:rsid w:val="002010FF"/>
    <w:rsid w:val="002148A0"/>
    <w:rsid w:val="00221D1A"/>
    <w:rsid w:val="00226CB9"/>
    <w:rsid w:val="00231A35"/>
    <w:rsid w:val="00232D28"/>
    <w:rsid w:val="00234EDD"/>
    <w:rsid w:val="002427BA"/>
    <w:rsid w:val="00253B75"/>
    <w:rsid w:val="00255F77"/>
    <w:rsid w:val="002625B3"/>
    <w:rsid w:val="00274857"/>
    <w:rsid w:val="00285590"/>
    <w:rsid w:val="00290424"/>
    <w:rsid w:val="00294FF2"/>
    <w:rsid w:val="002B77AF"/>
    <w:rsid w:val="002C19F0"/>
    <w:rsid w:val="002D01E4"/>
    <w:rsid w:val="002D3143"/>
    <w:rsid w:val="002D41E7"/>
    <w:rsid w:val="002E65C9"/>
    <w:rsid w:val="00305FB0"/>
    <w:rsid w:val="00307C06"/>
    <w:rsid w:val="00314DC2"/>
    <w:rsid w:val="00322E5A"/>
    <w:rsid w:val="00325A3D"/>
    <w:rsid w:val="0037414E"/>
    <w:rsid w:val="00375E7A"/>
    <w:rsid w:val="003816C3"/>
    <w:rsid w:val="00384CE0"/>
    <w:rsid w:val="00390E85"/>
    <w:rsid w:val="003A7957"/>
    <w:rsid w:val="003B0AAC"/>
    <w:rsid w:val="003C060A"/>
    <w:rsid w:val="003C6FA6"/>
    <w:rsid w:val="003F28D5"/>
    <w:rsid w:val="0041421B"/>
    <w:rsid w:val="004210C7"/>
    <w:rsid w:val="00424F0E"/>
    <w:rsid w:val="0045393A"/>
    <w:rsid w:val="004604A8"/>
    <w:rsid w:val="00466F97"/>
    <w:rsid w:val="00476049"/>
    <w:rsid w:val="00484BA4"/>
    <w:rsid w:val="00485272"/>
    <w:rsid w:val="004A3267"/>
    <w:rsid w:val="004C6661"/>
    <w:rsid w:val="004D218D"/>
    <w:rsid w:val="004E4E76"/>
    <w:rsid w:val="004E5F86"/>
    <w:rsid w:val="004F5FE3"/>
    <w:rsid w:val="004F6F52"/>
    <w:rsid w:val="00507B2E"/>
    <w:rsid w:val="00525425"/>
    <w:rsid w:val="00526E40"/>
    <w:rsid w:val="005321B7"/>
    <w:rsid w:val="00536F7C"/>
    <w:rsid w:val="00544394"/>
    <w:rsid w:val="00592F13"/>
    <w:rsid w:val="0059605E"/>
    <w:rsid w:val="00596FC4"/>
    <w:rsid w:val="005B15A5"/>
    <w:rsid w:val="005C07A2"/>
    <w:rsid w:val="005F2B51"/>
    <w:rsid w:val="005F37B5"/>
    <w:rsid w:val="005F5D63"/>
    <w:rsid w:val="005F5F6F"/>
    <w:rsid w:val="00611A5E"/>
    <w:rsid w:val="00613E39"/>
    <w:rsid w:val="006140CB"/>
    <w:rsid w:val="006267CC"/>
    <w:rsid w:val="006309C2"/>
    <w:rsid w:val="00634BC3"/>
    <w:rsid w:val="00635AD5"/>
    <w:rsid w:val="00642FBC"/>
    <w:rsid w:val="006B2399"/>
    <w:rsid w:val="006E4838"/>
    <w:rsid w:val="006F248D"/>
    <w:rsid w:val="00702601"/>
    <w:rsid w:val="00711F47"/>
    <w:rsid w:val="007247D6"/>
    <w:rsid w:val="007349F9"/>
    <w:rsid w:val="007429F1"/>
    <w:rsid w:val="007501C1"/>
    <w:rsid w:val="00752CE9"/>
    <w:rsid w:val="00756138"/>
    <w:rsid w:val="00780860"/>
    <w:rsid w:val="0078162C"/>
    <w:rsid w:val="007A038E"/>
    <w:rsid w:val="007A2075"/>
    <w:rsid w:val="007A6C95"/>
    <w:rsid w:val="007B0942"/>
    <w:rsid w:val="007B35D7"/>
    <w:rsid w:val="007D5DF3"/>
    <w:rsid w:val="00810365"/>
    <w:rsid w:val="0084436A"/>
    <w:rsid w:val="00864BFE"/>
    <w:rsid w:val="008720E2"/>
    <w:rsid w:val="008A7AD5"/>
    <w:rsid w:val="008B0599"/>
    <w:rsid w:val="008B4339"/>
    <w:rsid w:val="008C566C"/>
    <w:rsid w:val="008D2617"/>
    <w:rsid w:val="008D6495"/>
    <w:rsid w:val="008F2DF8"/>
    <w:rsid w:val="009136B5"/>
    <w:rsid w:val="00917F13"/>
    <w:rsid w:val="00925D45"/>
    <w:rsid w:val="00942503"/>
    <w:rsid w:val="00944800"/>
    <w:rsid w:val="009458C8"/>
    <w:rsid w:val="0095021A"/>
    <w:rsid w:val="009767BA"/>
    <w:rsid w:val="009802B5"/>
    <w:rsid w:val="00987025"/>
    <w:rsid w:val="00987FDD"/>
    <w:rsid w:val="009A6F7A"/>
    <w:rsid w:val="009B0152"/>
    <w:rsid w:val="009D2B6C"/>
    <w:rsid w:val="009E3042"/>
    <w:rsid w:val="009E71D5"/>
    <w:rsid w:val="00A43A33"/>
    <w:rsid w:val="00A5286F"/>
    <w:rsid w:val="00A55450"/>
    <w:rsid w:val="00A705DF"/>
    <w:rsid w:val="00A70D81"/>
    <w:rsid w:val="00A75609"/>
    <w:rsid w:val="00A8746B"/>
    <w:rsid w:val="00A9782D"/>
    <w:rsid w:val="00AA013B"/>
    <w:rsid w:val="00AA36A1"/>
    <w:rsid w:val="00AB1F11"/>
    <w:rsid w:val="00AB7B09"/>
    <w:rsid w:val="00AC3A5B"/>
    <w:rsid w:val="00AD31F9"/>
    <w:rsid w:val="00AD5CDD"/>
    <w:rsid w:val="00AF1A63"/>
    <w:rsid w:val="00B310EC"/>
    <w:rsid w:val="00B719D5"/>
    <w:rsid w:val="00B81B24"/>
    <w:rsid w:val="00B85786"/>
    <w:rsid w:val="00B8769E"/>
    <w:rsid w:val="00B87E79"/>
    <w:rsid w:val="00B940A1"/>
    <w:rsid w:val="00BA3064"/>
    <w:rsid w:val="00BA42BF"/>
    <w:rsid w:val="00BD795B"/>
    <w:rsid w:val="00BE2BB2"/>
    <w:rsid w:val="00C16A63"/>
    <w:rsid w:val="00C209B3"/>
    <w:rsid w:val="00C226E6"/>
    <w:rsid w:val="00C22B43"/>
    <w:rsid w:val="00C42849"/>
    <w:rsid w:val="00C51BFB"/>
    <w:rsid w:val="00C5433E"/>
    <w:rsid w:val="00C62272"/>
    <w:rsid w:val="00C73567"/>
    <w:rsid w:val="00C748F0"/>
    <w:rsid w:val="00C84F93"/>
    <w:rsid w:val="00C93028"/>
    <w:rsid w:val="00CA0C24"/>
    <w:rsid w:val="00CA1892"/>
    <w:rsid w:val="00CD228E"/>
    <w:rsid w:val="00CD6822"/>
    <w:rsid w:val="00CE4E02"/>
    <w:rsid w:val="00CF0E40"/>
    <w:rsid w:val="00D0387C"/>
    <w:rsid w:val="00D05B70"/>
    <w:rsid w:val="00D13343"/>
    <w:rsid w:val="00D15458"/>
    <w:rsid w:val="00D17361"/>
    <w:rsid w:val="00D2003A"/>
    <w:rsid w:val="00D212DF"/>
    <w:rsid w:val="00D34F97"/>
    <w:rsid w:val="00D4020F"/>
    <w:rsid w:val="00D453CD"/>
    <w:rsid w:val="00D46FA6"/>
    <w:rsid w:val="00D51C4F"/>
    <w:rsid w:val="00D9191E"/>
    <w:rsid w:val="00DA7E02"/>
    <w:rsid w:val="00DC535D"/>
    <w:rsid w:val="00DD27F0"/>
    <w:rsid w:val="00DD5F23"/>
    <w:rsid w:val="00DE10D3"/>
    <w:rsid w:val="00E00514"/>
    <w:rsid w:val="00E012E7"/>
    <w:rsid w:val="00E21591"/>
    <w:rsid w:val="00E278FA"/>
    <w:rsid w:val="00E3033E"/>
    <w:rsid w:val="00E54D8A"/>
    <w:rsid w:val="00E634CB"/>
    <w:rsid w:val="00E70B07"/>
    <w:rsid w:val="00E73264"/>
    <w:rsid w:val="00E838F4"/>
    <w:rsid w:val="00E95CB1"/>
    <w:rsid w:val="00E9627E"/>
    <w:rsid w:val="00EB7A43"/>
    <w:rsid w:val="00EC0471"/>
    <w:rsid w:val="00ED0C83"/>
    <w:rsid w:val="00EF1A82"/>
    <w:rsid w:val="00EF26CA"/>
    <w:rsid w:val="00EF5885"/>
    <w:rsid w:val="00EF5F62"/>
    <w:rsid w:val="00F00253"/>
    <w:rsid w:val="00F05C77"/>
    <w:rsid w:val="00F261CF"/>
    <w:rsid w:val="00F3504D"/>
    <w:rsid w:val="00F4218F"/>
    <w:rsid w:val="00F709CF"/>
    <w:rsid w:val="00F71CE0"/>
    <w:rsid w:val="00F75C93"/>
    <w:rsid w:val="00F75F1E"/>
    <w:rsid w:val="00F91FF8"/>
    <w:rsid w:val="00F94FA7"/>
    <w:rsid w:val="00FB4FCD"/>
    <w:rsid w:val="00FC07A1"/>
    <w:rsid w:val="00FC2AAA"/>
    <w:rsid w:val="00FC4069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2DCE029"/>
  <w15:chartTrackingRefBased/>
  <w15:docId w15:val="{FFE20AEE-BD5D-4A83-8C98-80E1CE1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4F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E4E76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4FA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asantoscurci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Links>
    <vt:vector size="12" baseType="variant">
      <vt:variant>
        <vt:i4>8126552</vt:i4>
      </vt:variant>
      <vt:variant>
        <vt:i4>0</vt:i4>
      </vt:variant>
      <vt:variant>
        <vt:i4>0</vt:i4>
      </vt:variant>
      <vt:variant>
        <vt:i4>5</vt:i4>
      </vt:variant>
      <vt:variant>
        <vt:lpwstr>mailto:fernandasantoscurcio@gmail.com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Fernanda Curcio</cp:lastModifiedBy>
  <cp:revision>2</cp:revision>
  <cp:lastPrinted>2018-07-19T17:09:00Z</cp:lastPrinted>
  <dcterms:created xsi:type="dcterms:W3CDTF">2020-10-03T22:40:00Z</dcterms:created>
  <dcterms:modified xsi:type="dcterms:W3CDTF">2020-10-03T22:40:00Z</dcterms:modified>
</cp:coreProperties>
</file>